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77651" w14:textId="14AF9453" w:rsidR="00A060B1" w:rsidRPr="009C7250" w:rsidRDefault="004E295C" w:rsidP="00085A01">
      <w:pPr>
        <w:pStyle w:val="BodyText"/>
        <w:spacing w:before="120" w:after="120" w:line="360" w:lineRule="auto"/>
        <w:rPr>
          <w:rFonts w:cs="Arial"/>
          <w:b w:val="0"/>
          <w:sz w:val="28"/>
          <w:szCs w:val="28"/>
          <w:lang w:val="en-GB"/>
        </w:rPr>
      </w:pPr>
      <w:r w:rsidRPr="009C7250">
        <w:rPr>
          <w:rFonts w:cs="Arial"/>
          <w:b w:val="0"/>
          <w:sz w:val="28"/>
          <w:szCs w:val="28"/>
          <w:lang w:val="en-GB"/>
        </w:rPr>
        <w:t>0</w:t>
      </w:r>
      <w:r w:rsidR="00AC216E" w:rsidRPr="009C7250">
        <w:rPr>
          <w:rFonts w:cs="Arial"/>
          <w:b w:val="0"/>
          <w:sz w:val="28"/>
          <w:szCs w:val="28"/>
        </w:rPr>
        <w:t>9</w:t>
      </w:r>
      <w:r w:rsidR="00A060B1" w:rsidRPr="009C7250">
        <w:rPr>
          <w:rFonts w:cs="Arial"/>
          <w:b w:val="0"/>
          <w:sz w:val="28"/>
          <w:szCs w:val="28"/>
        </w:rPr>
        <w:tab/>
      </w:r>
      <w:r w:rsidR="008162CD">
        <w:rPr>
          <w:rFonts w:cs="Arial"/>
          <w:b w:val="0"/>
          <w:sz w:val="28"/>
          <w:szCs w:val="28"/>
        </w:rPr>
        <w:t xml:space="preserve"> </w:t>
      </w:r>
      <w:r w:rsidR="00955D5A">
        <w:rPr>
          <w:rFonts w:cs="Arial"/>
          <w:b w:val="0"/>
          <w:sz w:val="28"/>
          <w:szCs w:val="28"/>
          <w:lang w:val="en-GB"/>
        </w:rPr>
        <w:t>Early years</w:t>
      </w:r>
      <w:r w:rsidR="009C7250">
        <w:rPr>
          <w:rFonts w:cs="Arial"/>
          <w:b w:val="0"/>
          <w:sz w:val="28"/>
          <w:szCs w:val="28"/>
          <w:lang w:val="en-GB"/>
        </w:rPr>
        <w:t xml:space="preserve"> practice procedures</w:t>
      </w:r>
    </w:p>
    <w:p w14:paraId="54738AF4" w14:textId="6F5CC86C" w:rsidR="000B21E0" w:rsidRPr="009C7250" w:rsidRDefault="004E295C" w:rsidP="00085A01">
      <w:pPr>
        <w:spacing w:before="120" w:after="120" w:line="360" w:lineRule="auto"/>
        <w:rPr>
          <w:rFonts w:ascii="Arial" w:hAnsi="Arial" w:cs="Arial"/>
          <w:b/>
          <w:sz w:val="28"/>
          <w:szCs w:val="28"/>
        </w:rPr>
      </w:pPr>
      <w:r w:rsidRPr="009C7250">
        <w:rPr>
          <w:rFonts w:ascii="Arial" w:hAnsi="Arial" w:cs="Arial"/>
          <w:b/>
          <w:sz w:val="28"/>
          <w:szCs w:val="28"/>
        </w:rPr>
        <w:t>0</w:t>
      </w:r>
      <w:r w:rsidR="00F0174C" w:rsidRPr="009C7250">
        <w:rPr>
          <w:rFonts w:ascii="Arial" w:hAnsi="Arial" w:cs="Arial"/>
          <w:b/>
          <w:sz w:val="28"/>
          <w:szCs w:val="28"/>
        </w:rPr>
        <w:t>9.</w:t>
      </w:r>
      <w:r w:rsidR="007771A9" w:rsidRPr="009C7250">
        <w:rPr>
          <w:rFonts w:ascii="Arial" w:hAnsi="Arial" w:cs="Arial"/>
          <w:b/>
          <w:sz w:val="28"/>
          <w:szCs w:val="28"/>
        </w:rPr>
        <w:t>10</w:t>
      </w:r>
      <w:r w:rsidR="009C7250">
        <w:rPr>
          <w:rFonts w:ascii="Arial" w:hAnsi="Arial" w:cs="Arial"/>
          <w:b/>
          <w:sz w:val="28"/>
          <w:szCs w:val="28"/>
        </w:rPr>
        <w:tab/>
      </w:r>
      <w:r w:rsidR="00D3140C">
        <w:rPr>
          <w:rFonts w:ascii="Arial" w:hAnsi="Arial" w:cs="Arial"/>
          <w:b/>
          <w:sz w:val="28"/>
          <w:szCs w:val="28"/>
        </w:rPr>
        <w:t xml:space="preserve"> </w:t>
      </w:r>
      <w:r w:rsidR="00AC216E" w:rsidRPr="009C7250">
        <w:rPr>
          <w:rFonts w:ascii="Arial" w:hAnsi="Arial" w:cs="Arial"/>
          <w:b/>
          <w:sz w:val="28"/>
          <w:szCs w:val="28"/>
        </w:rPr>
        <w:t xml:space="preserve">Prime </w:t>
      </w:r>
      <w:r w:rsidR="001D06FC" w:rsidRPr="009C7250">
        <w:rPr>
          <w:rFonts w:ascii="Arial" w:hAnsi="Arial" w:cs="Arial"/>
          <w:b/>
          <w:sz w:val="28"/>
          <w:szCs w:val="28"/>
        </w:rPr>
        <w:t>t</w:t>
      </w:r>
      <w:r w:rsidR="00AC216E" w:rsidRPr="009C7250">
        <w:rPr>
          <w:rFonts w:ascii="Arial" w:hAnsi="Arial" w:cs="Arial"/>
          <w:b/>
          <w:sz w:val="28"/>
          <w:szCs w:val="28"/>
        </w:rPr>
        <w:t xml:space="preserve">imes – </w:t>
      </w:r>
      <w:r w:rsidRPr="009C7250">
        <w:rPr>
          <w:rFonts w:ascii="Arial" w:hAnsi="Arial" w:cs="Arial"/>
          <w:b/>
          <w:sz w:val="28"/>
          <w:szCs w:val="28"/>
        </w:rPr>
        <w:t>S</w:t>
      </w:r>
      <w:r w:rsidR="004B7E3E" w:rsidRPr="009C7250">
        <w:rPr>
          <w:rFonts w:ascii="Arial" w:hAnsi="Arial" w:cs="Arial"/>
          <w:b/>
          <w:sz w:val="28"/>
          <w:szCs w:val="28"/>
        </w:rPr>
        <w:t>leep and rest time</w:t>
      </w:r>
    </w:p>
    <w:p w14:paraId="6C491489" w14:textId="4387AF25" w:rsidR="00800F92" w:rsidRPr="00085A01" w:rsidRDefault="00800F92" w:rsidP="00800F92">
      <w:pPr>
        <w:spacing w:before="120" w:line="360" w:lineRule="auto"/>
        <w:jc w:val="both"/>
        <w:rPr>
          <w:rFonts w:ascii="Arial" w:eastAsia="Arial" w:hAnsi="Arial" w:cs="Arial"/>
          <w:sz w:val="22"/>
          <w:szCs w:val="22"/>
        </w:rPr>
      </w:pPr>
      <w:r w:rsidRPr="7AEFAA6B">
        <w:rPr>
          <w:rFonts w:ascii="Arial" w:hAnsi="Arial" w:cs="Arial"/>
          <w:color w:val="FF0000"/>
          <w:sz w:val="22"/>
          <w:szCs w:val="22"/>
        </w:rPr>
        <w:t xml:space="preserve">At </w:t>
      </w:r>
      <w:r w:rsidR="00367EB4">
        <w:rPr>
          <w:rFonts w:ascii="Arial" w:hAnsi="Arial" w:cs="Arial"/>
          <w:color w:val="FF0000"/>
          <w:sz w:val="22"/>
          <w:szCs w:val="22"/>
        </w:rPr>
        <w:t>Radcliffe on Trent Pre-School Playgroup</w:t>
      </w:r>
      <w:r w:rsidRPr="7AEFAA6B">
        <w:rPr>
          <w:rFonts w:ascii="Arial" w:hAnsi="Arial" w:cs="Arial"/>
          <w:color w:val="FF0000"/>
          <w:sz w:val="22"/>
          <w:szCs w:val="22"/>
        </w:rPr>
        <w:t xml:space="preserve"> we recognise that s</w:t>
      </w:r>
      <w:r w:rsidRPr="7AEFAA6B">
        <w:rPr>
          <w:rFonts w:ascii="Arial" w:hAnsi="Arial" w:cs="Arial"/>
          <w:sz w:val="22"/>
          <w:szCs w:val="22"/>
        </w:rPr>
        <w:t xml:space="preserve">leep and rest times are key times in the day for being close and promoting security </w:t>
      </w:r>
      <w:r w:rsidRPr="7AEFAA6B">
        <w:rPr>
          <w:rFonts w:ascii="Arial" w:hAnsi="Arial" w:cs="Arial"/>
          <w:color w:val="FF0000"/>
          <w:sz w:val="22"/>
          <w:szCs w:val="22"/>
        </w:rPr>
        <w:t xml:space="preserve">and </w:t>
      </w:r>
      <w:r w:rsidRPr="7AEFAA6B">
        <w:rPr>
          <w:rFonts w:ascii="Arial" w:eastAsia="Arial" w:hAnsi="Arial" w:cs="Arial"/>
          <w:color w:val="FF0000"/>
          <w:sz w:val="22"/>
          <w:szCs w:val="22"/>
        </w:rPr>
        <w:t>are an important part of a child’s unique and individual care</w:t>
      </w:r>
      <w:r w:rsidRPr="7AEFAA6B">
        <w:rPr>
          <w:rFonts w:ascii="Arial" w:hAnsi="Arial" w:cs="Arial"/>
          <w:sz w:val="22"/>
          <w:szCs w:val="22"/>
        </w:rPr>
        <w:t xml:space="preserve">. Younger children will need to sleep but older children do not usually need to. No child is made to sleep. </w:t>
      </w:r>
      <w:r w:rsidRPr="7AEFAA6B">
        <w:rPr>
          <w:rFonts w:ascii="Arial" w:eastAsia="Arial" w:hAnsi="Arial" w:cs="Arial"/>
          <w:color w:val="FF0000"/>
          <w:sz w:val="22"/>
          <w:szCs w:val="22"/>
        </w:rPr>
        <w:t xml:space="preserve">Our sleep and rest procedures at </w:t>
      </w:r>
      <w:r w:rsidR="00367EB4">
        <w:rPr>
          <w:rFonts w:ascii="Arial" w:eastAsia="Arial" w:hAnsi="Arial" w:cs="Arial"/>
          <w:color w:val="FF0000"/>
          <w:sz w:val="22"/>
          <w:szCs w:val="22"/>
        </w:rPr>
        <w:t>Radcliffe on Trent Pre-School Playgroup</w:t>
      </w:r>
      <w:r w:rsidRPr="7AEFAA6B">
        <w:rPr>
          <w:rFonts w:ascii="Arial" w:eastAsia="Arial" w:hAnsi="Arial" w:cs="Arial"/>
          <w:color w:val="FF0000"/>
          <w:sz w:val="22"/>
          <w:szCs w:val="22"/>
        </w:rPr>
        <w:t xml:space="preserve"> comply with the EYFS and the latest available safety guidance.  </w:t>
      </w:r>
    </w:p>
    <w:p w14:paraId="4AA5C6E0" w14:textId="77777777" w:rsidR="00800F92" w:rsidRPr="00085A01" w:rsidRDefault="00800F92" w:rsidP="00800F92">
      <w:pPr>
        <w:spacing w:before="120" w:line="360" w:lineRule="auto"/>
        <w:jc w:val="both"/>
        <w:rPr>
          <w:rFonts w:ascii="Arial" w:eastAsia="Arial" w:hAnsi="Arial" w:cs="Arial"/>
          <w:b/>
          <w:bCs/>
          <w:color w:val="000000" w:themeColor="text1"/>
          <w:sz w:val="22"/>
          <w:szCs w:val="22"/>
        </w:rPr>
      </w:pPr>
    </w:p>
    <w:p w14:paraId="54CB69FF" w14:textId="77777777" w:rsidR="00800F92" w:rsidRPr="00085A01" w:rsidRDefault="00800F92" w:rsidP="00800F92">
      <w:pPr>
        <w:spacing w:before="120" w:line="360" w:lineRule="auto"/>
        <w:jc w:val="both"/>
        <w:rPr>
          <w:rFonts w:ascii="Arial" w:eastAsia="Arial" w:hAnsi="Arial" w:cs="Arial"/>
          <w:color w:val="FF0000"/>
          <w:sz w:val="22"/>
          <w:szCs w:val="22"/>
        </w:rPr>
      </w:pPr>
      <w:r w:rsidRPr="34492657">
        <w:rPr>
          <w:rFonts w:ascii="Arial" w:eastAsia="Arial" w:hAnsi="Arial" w:cs="Arial"/>
          <w:b/>
          <w:bCs/>
          <w:color w:val="FF0000"/>
          <w:sz w:val="22"/>
          <w:szCs w:val="22"/>
        </w:rPr>
        <w:t>Partnership with families</w:t>
      </w:r>
    </w:p>
    <w:p w14:paraId="1AAE47B0" w14:textId="77777777" w:rsidR="00800F92" w:rsidRPr="00085A01" w:rsidRDefault="00800F92" w:rsidP="00800F92">
      <w:pPr>
        <w:spacing w:before="120" w:line="360" w:lineRule="auto"/>
        <w:jc w:val="both"/>
        <w:rPr>
          <w:rFonts w:ascii="Arial" w:eastAsia="Arial" w:hAnsi="Arial" w:cs="Arial"/>
          <w:color w:val="FF0000"/>
          <w:sz w:val="22"/>
          <w:szCs w:val="22"/>
        </w:rPr>
      </w:pPr>
      <w:r w:rsidRPr="34492657">
        <w:rPr>
          <w:rFonts w:ascii="Arial" w:eastAsia="Arial" w:hAnsi="Arial" w:cs="Arial"/>
          <w:color w:val="FF0000"/>
          <w:sz w:val="22"/>
          <w:szCs w:val="22"/>
        </w:rPr>
        <w:t>As part of a child’s settling in we will ask about their usual sleep and rest preferences and routines.  As far as possible we will follow their usual routine, however, children’s routines may change once they are in the setting, and we will respond flexibly.  Children’s sleep and rest preferences are recorded, and parents/carers are informed of any significant changes to a child’s sleep routine.</w:t>
      </w:r>
    </w:p>
    <w:p w14:paraId="2B00DB91" w14:textId="77777777" w:rsidR="00800F92" w:rsidRPr="00085A01" w:rsidRDefault="00800F92" w:rsidP="00800F92">
      <w:pPr>
        <w:spacing w:before="120" w:line="360" w:lineRule="auto"/>
        <w:jc w:val="both"/>
        <w:rPr>
          <w:rFonts w:ascii="Arial" w:eastAsia="Arial" w:hAnsi="Arial" w:cs="Arial"/>
          <w:color w:val="FF0000"/>
          <w:sz w:val="22"/>
          <w:szCs w:val="22"/>
        </w:rPr>
      </w:pPr>
      <w:r w:rsidRPr="7AEFAA6B">
        <w:rPr>
          <w:rFonts w:ascii="Arial" w:eastAsia="Arial" w:hAnsi="Arial" w:cs="Arial"/>
          <w:color w:val="FF0000"/>
          <w:sz w:val="22"/>
          <w:szCs w:val="22"/>
        </w:rPr>
        <w:t>If a child is not ready to sleep, they are never forced to. If we feel a child is ready to sleep or it is their usual sleep time, we will settle a child to sleep and soothe them, if after 15 minutes they are not sleeping they will be encouraged to rest or go and play as appropriate.  Under no circumstances is a child ever physically restrained whilst trying to settle them to sleep.</w:t>
      </w:r>
      <w:r w:rsidRPr="3F3F7E0D">
        <w:rPr>
          <w:rFonts w:ascii="Arial" w:eastAsia="Arial" w:hAnsi="Arial" w:cs="Arial"/>
          <w:color w:val="FF0000"/>
          <w:sz w:val="22"/>
          <w:szCs w:val="22"/>
        </w:rPr>
        <w:t xml:space="preserve"> </w:t>
      </w:r>
      <w:r w:rsidRPr="5B145C2D">
        <w:rPr>
          <w:rFonts w:ascii="Arial" w:eastAsia="Arial" w:hAnsi="Arial" w:cs="Arial"/>
          <w:color w:val="FF0000"/>
          <w:sz w:val="22"/>
          <w:szCs w:val="22"/>
        </w:rPr>
        <w:t xml:space="preserve">We allow </w:t>
      </w:r>
      <w:r w:rsidRPr="66258ED6">
        <w:rPr>
          <w:rFonts w:ascii="Arial" w:eastAsia="Arial" w:hAnsi="Arial" w:cs="Arial"/>
          <w:color w:val="FF0000"/>
          <w:sz w:val="22"/>
          <w:szCs w:val="22"/>
        </w:rPr>
        <w:t>children to</w:t>
      </w:r>
      <w:r w:rsidRPr="5B145C2D">
        <w:rPr>
          <w:rFonts w:ascii="Arial" w:eastAsia="Arial" w:hAnsi="Arial" w:cs="Arial"/>
          <w:color w:val="FF0000"/>
          <w:sz w:val="22"/>
          <w:szCs w:val="22"/>
        </w:rPr>
        <w:t xml:space="preserve"> sleep for</w:t>
      </w:r>
      <w:r w:rsidRPr="32FCB68A">
        <w:rPr>
          <w:rFonts w:ascii="Arial" w:eastAsia="Arial" w:hAnsi="Arial" w:cs="Arial"/>
          <w:color w:val="FF0000"/>
          <w:sz w:val="22"/>
          <w:szCs w:val="22"/>
        </w:rPr>
        <w:t xml:space="preserve"> </w:t>
      </w:r>
      <w:r w:rsidRPr="1BF626CD">
        <w:rPr>
          <w:rFonts w:ascii="Arial" w:eastAsia="Arial" w:hAnsi="Arial" w:cs="Arial"/>
          <w:color w:val="FF0000"/>
          <w:sz w:val="22"/>
          <w:szCs w:val="22"/>
        </w:rPr>
        <w:t>a</w:t>
      </w:r>
      <w:r w:rsidRPr="5B145C2D">
        <w:rPr>
          <w:rFonts w:ascii="Arial" w:eastAsia="Arial" w:hAnsi="Arial" w:cs="Arial"/>
          <w:color w:val="FF0000"/>
          <w:sz w:val="22"/>
          <w:szCs w:val="22"/>
        </w:rPr>
        <w:t xml:space="preserve"> cycle appropriate to their </w:t>
      </w:r>
      <w:r w:rsidRPr="422EA5C7">
        <w:rPr>
          <w:rFonts w:ascii="Arial" w:eastAsia="Arial" w:hAnsi="Arial" w:cs="Arial"/>
          <w:color w:val="FF0000"/>
          <w:sz w:val="22"/>
          <w:szCs w:val="22"/>
        </w:rPr>
        <w:t>age and stage</w:t>
      </w:r>
      <w:r w:rsidRPr="00E81F35">
        <w:rPr>
          <w:rFonts w:ascii="Arial" w:eastAsia="Arial" w:hAnsi="Arial" w:cs="Arial"/>
          <w:color w:val="FF0000"/>
          <w:sz w:val="22"/>
          <w:szCs w:val="22"/>
        </w:rPr>
        <w:t xml:space="preserve"> </w:t>
      </w:r>
      <w:r w:rsidRPr="3E5B76C4">
        <w:rPr>
          <w:rFonts w:ascii="Arial" w:eastAsia="Arial" w:hAnsi="Arial" w:cs="Arial"/>
          <w:color w:val="FF0000"/>
          <w:sz w:val="22"/>
          <w:szCs w:val="22"/>
        </w:rPr>
        <w:t>as this promotes</w:t>
      </w:r>
      <w:r w:rsidRPr="19C79CE5">
        <w:rPr>
          <w:rFonts w:ascii="Arial" w:eastAsia="Arial" w:hAnsi="Arial" w:cs="Arial"/>
          <w:color w:val="FF0000"/>
          <w:sz w:val="22"/>
          <w:szCs w:val="22"/>
        </w:rPr>
        <w:t xml:space="preserve"> </w:t>
      </w:r>
      <w:r w:rsidRPr="23CB7465">
        <w:rPr>
          <w:rFonts w:ascii="Arial" w:eastAsia="Arial" w:hAnsi="Arial" w:cs="Arial"/>
          <w:color w:val="FF0000"/>
          <w:sz w:val="22"/>
          <w:szCs w:val="22"/>
        </w:rPr>
        <w:t xml:space="preserve">their </w:t>
      </w:r>
      <w:r w:rsidRPr="6857A365">
        <w:rPr>
          <w:rFonts w:ascii="Arial" w:eastAsia="Arial" w:hAnsi="Arial" w:cs="Arial"/>
          <w:color w:val="FF0000"/>
          <w:sz w:val="22"/>
          <w:szCs w:val="22"/>
        </w:rPr>
        <w:t xml:space="preserve">development and </w:t>
      </w:r>
      <w:r w:rsidRPr="50C44141">
        <w:rPr>
          <w:rFonts w:ascii="Arial" w:eastAsia="Arial" w:hAnsi="Arial" w:cs="Arial"/>
          <w:color w:val="FF0000"/>
          <w:sz w:val="22"/>
          <w:szCs w:val="22"/>
        </w:rPr>
        <w:t>well-</w:t>
      </w:r>
      <w:r w:rsidRPr="5EE41F45">
        <w:rPr>
          <w:rFonts w:ascii="Arial" w:eastAsia="Arial" w:hAnsi="Arial" w:cs="Arial"/>
          <w:color w:val="FF0000"/>
          <w:sz w:val="22"/>
          <w:szCs w:val="22"/>
        </w:rPr>
        <w:t xml:space="preserve">being needs. </w:t>
      </w:r>
    </w:p>
    <w:p w14:paraId="5AF41F18" w14:textId="047CFDC7" w:rsidR="00800F92" w:rsidRPr="00085A01" w:rsidRDefault="00800F92" w:rsidP="00800F92">
      <w:pPr>
        <w:spacing w:before="120" w:after="120" w:line="360" w:lineRule="auto"/>
        <w:rPr>
          <w:rFonts w:ascii="Arial" w:eastAsia="Arial" w:hAnsi="Arial" w:cs="Arial"/>
          <w:color w:val="FF0000"/>
          <w:sz w:val="22"/>
          <w:szCs w:val="22"/>
        </w:rPr>
      </w:pPr>
      <w:r w:rsidRPr="7AEFAA6B">
        <w:rPr>
          <w:rFonts w:ascii="Arial" w:eastAsia="Arial" w:hAnsi="Arial" w:cs="Arial"/>
          <w:color w:val="FF0000"/>
          <w:sz w:val="22"/>
          <w:szCs w:val="22"/>
        </w:rPr>
        <w:t xml:space="preserve">Parents/carers may provide a suitable sleeping bag for their child if preferred, providing there is no risk of it causing a child’s temperature to rise. Sleeping bags </w:t>
      </w:r>
      <w:r w:rsidRPr="00ED6827">
        <w:rPr>
          <w:rFonts w:ascii="Arial" w:eastAsia="Arial" w:hAnsi="Arial" w:cs="Arial"/>
          <w:b/>
          <w:bCs/>
          <w:color w:val="FF0000"/>
          <w:sz w:val="22"/>
          <w:szCs w:val="22"/>
        </w:rPr>
        <w:t>must</w:t>
      </w:r>
      <w:r w:rsidRPr="7AEFAA6B">
        <w:rPr>
          <w:rFonts w:ascii="Arial" w:eastAsia="Arial" w:hAnsi="Arial" w:cs="Arial"/>
          <w:color w:val="FF0000"/>
          <w:sz w:val="22"/>
          <w:szCs w:val="22"/>
        </w:rPr>
        <w:t xml:space="preserve"> be of an appropriate size for the child and </w:t>
      </w:r>
      <w:r w:rsidRPr="00ED6827">
        <w:rPr>
          <w:rFonts w:ascii="Arial" w:eastAsia="Arial" w:hAnsi="Arial" w:cs="Arial"/>
          <w:b/>
          <w:bCs/>
          <w:color w:val="FF0000"/>
          <w:sz w:val="22"/>
          <w:szCs w:val="22"/>
        </w:rPr>
        <w:t>must</w:t>
      </w:r>
      <w:r w:rsidRPr="7AEFAA6B">
        <w:rPr>
          <w:rFonts w:ascii="Arial" w:eastAsia="Arial" w:hAnsi="Arial" w:cs="Arial"/>
          <w:color w:val="FF0000"/>
          <w:sz w:val="22"/>
          <w:szCs w:val="22"/>
        </w:rPr>
        <w:t xml:space="preserve"> not be used with any other bedding. We can only use sleeping bags that meet European safety standards.  This will be shown on the label as </w:t>
      </w:r>
      <w:r w:rsidRPr="7AEFAA6B">
        <w:rPr>
          <w:rFonts w:ascii="Arial" w:eastAsia="Arial" w:hAnsi="Arial" w:cs="Arial"/>
          <w:b/>
          <w:bCs/>
          <w:color w:val="FF0000"/>
          <w:sz w:val="22"/>
          <w:szCs w:val="22"/>
        </w:rPr>
        <w:t xml:space="preserve">BS EN 16781:2018.  </w:t>
      </w:r>
      <w:r w:rsidRPr="7AEFAA6B">
        <w:rPr>
          <w:rFonts w:ascii="Arial" w:eastAsia="Arial" w:hAnsi="Arial" w:cs="Arial"/>
          <w:color w:val="FF0000"/>
          <w:sz w:val="22"/>
          <w:szCs w:val="22"/>
        </w:rPr>
        <w:t xml:space="preserve">We do not swaddle </w:t>
      </w:r>
      <w:r w:rsidR="00F15D39">
        <w:rPr>
          <w:rFonts w:ascii="Arial" w:eastAsia="Arial" w:hAnsi="Arial" w:cs="Arial"/>
          <w:color w:val="FF0000"/>
          <w:sz w:val="22"/>
          <w:szCs w:val="22"/>
        </w:rPr>
        <w:t>children</w:t>
      </w:r>
      <w:r w:rsidRPr="7AEFAA6B">
        <w:rPr>
          <w:rFonts w:ascii="Arial" w:eastAsia="Arial" w:hAnsi="Arial" w:cs="Arial"/>
          <w:color w:val="FF0000"/>
          <w:sz w:val="22"/>
          <w:szCs w:val="22"/>
        </w:rPr>
        <w:t xml:space="preserve"> as this is only recommended for babies that are unable to roll over.</w:t>
      </w:r>
    </w:p>
    <w:p w14:paraId="6259B841" w14:textId="77777777" w:rsidR="00800F92" w:rsidRDefault="00800F92" w:rsidP="00800F92">
      <w:pPr>
        <w:spacing w:before="120" w:after="120" w:line="360" w:lineRule="auto"/>
        <w:rPr>
          <w:rFonts w:ascii="Arial" w:hAnsi="Arial" w:cs="Arial"/>
          <w:b/>
          <w:bCs/>
          <w:sz w:val="22"/>
          <w:szCs w:val="22"/>
        </w:rPr>
      </w:pPr>
    </w:p>
    <w:p w14:paraId="26FE7BF8" w14:textId="77777777" w:rsidR="00800F92" w:rsidRDefault="00800F92" w:rsidP="00800F92">
      <w:pPr>
        <w:spacing w:before="120" w:after="120" w:line="360" w:lineRule="auto"/>
        <w:rPr>
          <w:rFonts w:ascii="Arial" w:hAnsi="Arial" w:cs="Arial"/>
          <w:b/>
          <w:bCs/>
          <w:color w:val="FF0000"/>
          <w:sz w:val="22"/>
          <w:szCs w:val="22"/>
        </w:rPr>
      </w:pPr>
      <w:r w:rsidRPr="34492657">
        <w:rPr>
          <w:rFonts w:ascii="Arial" w:hAnsi="Arial" w:cs="Arial"/>
          <w:b/>
          <w:bCs/>
          <w:color w:val="FF0000"/>
          <w:sz w:val="22"/>
          <w:szCs w:val="22"/>
        </w:rPr>
        <w:t>Staff training</w:t>
      </w:r>
    </w:p>
    <w:p w14:paraId="0BE69138" w14:textId="38C994C7" w:rsidR="00800F92" w:rsidRDefault="00800F92" w:rsidP="00800F92">
      <w:pPr>
        <w:spacing w:line="360" w:lineRule="auto"/>
        <w:jc w:val="both"/>
        <w:rPr>
          <w:rFonts w:ascii="Arial" w:eastAsia="Arial" w:hAnsi="Arial" w:cs="Arial"/>
          <w:color w:val="FF0000"/>
          <w:sz w:val="22"/>
          <w:szCs w:val="22"/>
        </w:rPr>
      </w:pPr>
      <w:r w:rsidRPr="34492657">
        <w:rPr>
          <w:rFonts w:ascii="Arial" w:eastAsia="Arial" w:hAnsi="Arial" w:cs="Arial"/>
          <w:color w:val="FF0000"/>
          <w:sz w:val="22"/>
          <w:szCs w:val="22"/>
        </w:rPr>
        <w:t xml:space="preserve">All staff at </w:t>
      </w:r>
      <w:r w:rsidR="00F15D39">
        <w:rPr>
          <w:rFonts w:ascii="Arial" w:eastAsia="Arial" w:hAnsi="Arial" w:cs="Arial"/>
          <w:color w:val="FF0000"/>
          <w:sz w:val="22"/>
          <w:szCs w:val="22"/>
        </w:rPr>
        <w:t xml:space="preserve">Radcliffe on Trent Pre-School Playgroup </w:t>
      </w:r>
      <w:r w:rsidRPr="34492657">
        <w:rPr>
          <w:rFonts w:ascii="Arial" w:eastAsia="Arial" w:hAnsi="Arial" w:cs="Arial"/>
          <w:color w:val="FF0000"/>
          <w:sz w:val="22"/>
          <w:szCs w:val="22"/>
        </w:rPr>
        <w:t xml:space="preserve">complete a comprehensive induction which includes safer sleep training.  </w:t>
      </w:r>
    </w:p>
    <w:p w14:paraId="275DC6B2" w14:textId="77777777" w:rsidR="00800F92" w:rsidRDefault="00800F92" w:rsidP="00800F92">
      <w:pPr>
        <w:spacing w:line="360" w:lineRule="auto"/>
        <w:jc w:val="both"/>
        <w:rPr>
          <w:rFonts w:ascii="Arial" w:eastAsia="Arial" w:hAnsi="Arial" w:cs="Arial"/>
          <w:color w:val="FF0000"/>
          <w:sz w:val="22"/>
          <w:szCs w:val="22"/>
        </w:rPr>
      </w:pPr>
    </w:p>
    <w:p w14:paraId="539C5ABA" w14:textId="77777777" w:rsidR="00800F92" w:rsidRDefault="00800F92" w:rsidP="00800F92">
      <w:pPr>
        <w:spacing w:line="360" w:lineRule="auto"/>
        <w:jc w:val="both"/>
        <w:rPr>
          <w:rFonts w:ascii="Arial" w:eastAsia="Arial" w:hAnsi="Arial" w:cs="Arial"/>
          <w:color w:val="FF0000"/>
          <w:sz w:val="22"/>
          <w:szCs w:val="22"/>
        </w:rPr>
      </w:pPr>
      <w:r w:rsidRPr="34492657">
        <w:rPr>
          <w:rFonts w:ascii="Arial" w:eastAsia="Arial" w:hAnsi="Arial" w:cs="Arial"/>
          <w:b/>
          <w:bCs/>
          <w:color w:val="FF0000"/>
          <w:sz w:val="22"/>
          <w:szCs w:val="22"/>
        </w:rPr>
        <w:t>Children asleep on arrival at the setting</w:t>
      </w:r>
    </w:p>
    <w:p w14:paraId="30517706" w14:textId="02E21250" w:rsidR="00800F92" w:rsidRDefault="00800F92" w:rsidP="00800F92">
      <w:pPr>
        <w:spacing w:line="360" w:lineRule="auto"/>
        <w:jc w:val="both"/>
        <w:rPr>
          <w:rFonts w:ascii="Arial" w:eastAsia="Arial" w:hAnsi="Arial" w:cs="Arial"/>
          <w:color w:val="FF0000"/>
          <w:sz w:val="22"/>
          <w:szCs w:val="22"/>
        </w:rPr>
      </w:pPr>
      <w:r w:rsidRPr="7AEFAA6B">
        <w:rPr>
          <w:rFonts w:ascii="Arial" w:eastAsia="Arial" w:hAnsi="Arial" w:cs="Arial"/>
          <w:color w:val="FF0000"/>
          <w:sz w:val="22"/>
          <w:szCs w:val="22"/>
        </w:rPr>
        <w:t>If a child arrives at the setting asleep, they are sensitively woken whilst the parent/carers are still present. Outdoor clothes are removed, and the child is settled on a flat,</w:t>
      </w:r>
      <w:r w:rsidR="00A32F35">
        <w:rPr>
          <w:rFonts w:ascii="Arial" w:eastAsia="Arial" w:hAnsi="Arial" w:cs="Arial"/>
          <w:color w:val="FF0000"/>
          <w:sz w:val="22"/>
          <w:szCs w:val="22"/>
        </w:rPr>
        <w:t xml:space="preserve"> </w:t>
      </w:r>
      <w:r w:rsidRPr="7AEFAA6B">
        <w:rPr>
          <w:rFonts w:ascii="Arial" w:eastAsia="Arial" w:hAnsi="Arial" w:cs="Arial"/>
          <w:color w:val="FF0000"/>
          <w:sz w:val="22"/>
          <w:szCs w:val="22"/>
        </w:rPr>
        <w:t>clean sleeping mat, if they are still sleepy, but otherwise well.</w:t>
      </w:r>
    </w:p>
    <w:p w14:paraId="404FF8C5" w14:textId="77777777" w:rsidR="00800F92" w:rsidRDefault="00800F92" w:rsidP="00800F92">
      <w:pPr>
        <w:spacing w:line="360" w:lineRule="auto"/>
        <w:jc w:val="both"/>
        <w:rPr>
          <w:rFonts w:ascii="Arial" w:eastAsia="Arial" w:hAnsi="Arial" w:cs="Arial"/>
          <w:color w:val="FF0000"/>
          <w:sz w:val="22"/>
          <w:szCs w:val="22"/>
        </w:rPr>
      </w:pPr>
      <w:r w:rsidRPr="34492657">
        <w:rPr>
          <w:rFonts w:ascii="Arial" w:eastAsia="Arial" w:hAnsi="Arial" w:cs="Arial"/>
          <w:color w:val="FF0000"/>
          <w:sz w:val="22"/>
          <w:szCs w:val="22"/>
        </w:rPr>
        <w:t>If a child does not show signs of going back to sleep after being woken, they are welcomed and settled into the session at their own pace.</w:t>
      </w:r>
    </w:p>
    <w:p w14:paraId="5707845E" w14:textId="77777777" w:rsidR="00800F92" w:rsidRDefault="00800F92" w:rsidP="00800F92">
      <w:pPr>
        <w:spacing w:before="120" w:after="120" w:line="360" w:lineRule="auto"/>
        <w:rPr>
          <w:rFonts w:ascii="Arial" w:hAnsi="Arial" w:cs="Arial"/>
          <w:b/>
          <w:bCs/>
          <w:sz w:val="22"/>
          <w:szCs w:val="22"/>
        </w:rPr>
      </w:pPr>
    </w:p>
    <w:p w14:paraId="566DEC14" w14:textId="77777777" w:rsidR="00800F92" w:rsidRDefault="00800F92" w:rsidP="00800F92">
      <w:pPr>
        <w:spacing w:before="120" w:after="120" w:line="360" w:lineRule="auto"/>
        <w:rPr>
          <w:rFonts w:ascii="Arial" w:eastAsia="Arial" w:hAnsi="Arial" w:cs="Arial"/>
          <w:color w:val="FF0000"/>
          <w:sz w:val="22"/>
          <w:szCs w:val="22"/>
        </w:rPr>
      </w:pPr>
      <w:r w:rsidRPr="7AEFAA6B">
        <w:rPr>
          <w:rFonts w:ascii="Arial" w:hAnsi="Arial" w:cs="Arial"/>
          <w:b/>
          <w:bCs/>
          <w:color w:val="FF0000"/>
          <w:sz w:val="22"/>
          <w:szCs w:val="22"/>
        </w:rPr>
        <w:t>The sleep environment</w:t>
      </w:r>
      <w:r>
        <w:br/>
      </w:r>
      <w:r w:rsidRPr="7AEFAA6B">
        <w:rPr>
          <w:rFonts w:ascii="Arial" w:eastAsia="Arial" w:hAnsi="Arial" w:cs="Arial"/>
          <w:color w:val="FF0000"/>
          <w:sz w:val="22"/>
          <w:szCs w:val="22"/>
        </w:rPr>
        <w:t>The manager ensures a risk assessment is completed for the sleep area to ensure that it is safe and meets the requirements set out in the EYFS and British Safety Standards. This is reviewed each time a change to the environment is made and at least annually. A daily check of this environment takes place before any children arrive.</w:t>
      </w:r>
    </w:p>
    <w:p w14:paraId="5206A49D" w14:textId="77777777" w:rsidR="00800F92" w:rsidRDefault="00800F92" w:rsidP="00800F92">
      <w:pPr>
        <w:spacing w:line="360" w:lineRule="auto"/>
        <w:rPr>
          <w:rFonts w:ascii="Arial" w:eastAsia="Arial" w:hAnsi="Arial" w:cs="Arial"/>
          <w:color w:val="FF0000"/>
          <w:sz w:val="22"/>
          <w:szCs w:val="22"/>
        </w:rPr>
      </w:pPr>
      <w:r w:rsidRPr="34492657">
        <w:rPr>
          <w:rFonts w:ascii="Arial" w:eastAsia="Arial" w:hAnsi="Arial" w:cs="Arial"/>
          <w:color w:val="FF0000"/>
          <w:sz w:val="22"/>
          <w:szCs w:val="22"/>
        </w:rPr>
        <w:t>An emergency plan is displayed, showing what action to take if a child stops breathing whilst asleep. There is a room thermometer in the sleep area that is checked when settling a child to sleep and the temperature recorded.</w:t>
      </w:r>
    </w:p>
    <w:p w14:paraId="63E603B5" w14:textId="77777777" w:rsidR="00800F92" w:rsidRPr="00FA3F4D" w:rsidRDefault="00800F92" w:rsidP="00800F92">
      <w:pPr>
        <w:spacing w:before="240" w:line="360" w:lineRule="auto"/>
        <w:rPr>
          <w:rFonts w:ascii="Arial" w:eastAsia="Arial" w:hAnsi="Arial" w:cs="Arial"/>
          <w:color w:val="FF0000"/>
          <w:sz w:val="22"/>
          <w:szCs w:val="22"/>
        </w:rPr>
      </w:pPr>
      <w:r w:rsidRPr="00FA3F4D">
        <w:rPr>
          <w:rFonts w:ascii="Arial" w:eastAsia="Arial" w:hAnsi="Arial" w:cs="Arial"/>
          <w:color w:val="FF0000"/>
          <w:sz w:val="22"/>
          <w:szCs w:val="22"/>
        </w:rPr>
        <w:t>The sleeping environment must be:</w:t>
      </w:r>
    </w:p>
    <w:p w14:paraId="0A292D72" w14:textId="77777777" w:rsidR="00800F92" w:rsidRPr="00FE11BB" w:rsidRDefault="00800F92" w:rsidP="00800F92">
      <w:pPr>
        <w:pStyle w:val="ListParagraph"/>
        <w:numPr>
          <w:ilvl w:val="0"/>
          <w:numId w:val="92"/>
        </w:numPr>
        <w:spacing w:line="360" w:lineRule="auto"/>
        <w:rPr>
          <w:rFonts w:eastAsia="Arial" w:cs="Arial"/>
          <w:color w:val="FF0000"/>
          <w:szCs w:val="22"/>
        </w:rPr>
      </w:pPr>
      <w:r w:rsidRPr="00FE11BB">
        <w:rPr>
          <w:rFonts w:eastAsia="Arial" w:cs="Arial"/>
          <w:color w:val="FF0000"/>
          <w:szCs w:val="22"/>
        </w:rPr>
        <w:t>Be clean and uncluttered.</w:t>
      </w:r>
    </w:p>
    <w:p w14:paraId="68C11719" w14:textId="77777777" w:rsidR="00800F92" w:rsidRDefault="00800F92" w:rsidP="00800F92">
      <w:pPr>
        <w:pStyle w:val="ListParagraph"/>
        <w:numPr>
          <w:ilvl w:val="0"/>
          <w:numId w:val="92"/>
        </w:numPr>
        <w:spacing w:line="360" w:lineRule="auto"/>
        <w:jc w:val="both"/>
        <w:rPr>
          <w:rFonts w:eastAsia="Arial" w:cs="Arial"/>
          <w:color w:val="FF0000"/>
          <w:szCs w:val="22"/>
        </w:rPr>
      </w:pPr>
      <w:r w:rsidRPr="34492657">
        <w:rPr>
          <w:rFonts w:eastAsia="Arial" w:cs="Arial"/>
          <w:color w:val="FF0000"/>
          <w:szCs w:val="22"/>
        </w:rPr>
        <w:t>There must be no shelves or objects above where the child is sleeping.</w:t>
      </w:r>
    </w:p>
    <w:p w14:paraId="52A00C1F" w14:textId="77777777" w:rsidR="00800F92" w:rsidRDefault="00800F92" w:rsidP="00800F92">
      <w:pPr>
        <w:pStyle w:val="ListParagraph"/>
        <w:numPr>
          <w:ilvl w:val="0"/>
          <w:numId w:val="92"/>
        </w:numPr>
        <w:spacing w:line="360" w:lineRule="auto"/>
        <w:jc w:val="both"/>
        <w:rPr>
          <w:rFonts w:eastAsia="Arial" w:cs="Arial"/>
          <w:color w:val="FF0000"/>
          <w:szCs w:val="22"/>
        </w:rPr>
      </w:pPr>
      <w:r w:rsidRPr="34492657">
        <w:rPr>
          <w:rFonts w:eastAsia="Arial" w:cs="Arial"/>
          <w:color w:val="FF0000"/>
          <w:szCs w:val="22"/>
        </w:rPr>
        <w:t xml:space="preserve">The room temperature should be between 16–20C monitored by a thermometer in the sleep area. This must be recorded on the sleep checklist when children go to sleep </w:t>
      </w:r>
    </w:p>
    <w:p w14:paraId="60FDECA2" w14:textId="77777777" w:rsidR="00800F92" w:rsidRDefault="00800F92" w:rsidP="00800F92">
      <w:pPr>
        <w:pStyle w:val="ListParagraph"/>
        <w:numPr>
          <w:ilvl w:val="0"/>
          <w:numId w:val="92"/>
        </w:numPr>
        <w:spacing w:line="360" w:lineRule="auto"/>
        <w:jc w:val="both"/>
        <w:rPr>
          <w:rFonts w:eastAsia="Arial" w:cs="Arial"/>
          <w:color w:val="FF0000"/>
          <w:szCs w:val="22"/>
        </w:rPr>
      </w:pPr>
      <w:r w:rsidRPr="34492657">
        <w:rPr>
          <w:rFonts w:eastAsia="Arial" w:cs="Arial"/>
          <w:color w:val="FF0000"/>
          <w:szCs w:val="22"/>
        </w:rPr>
        <w:t>The room should be well ventilated.</w:t>
      </w:r>
    </w:p>
    <w:p w14:paraId="2EAA90B4" w14:textId="0A5071D5" w:rsidR="00800F92" w:rsidRPr="00ED6827" w:rsidRDefault="00800F92" w:rsidP="00800F92">
      <w:pPr>
        <w:pStyle w:val="ListParagraph"/>
        <w:numPr>
          <w:ilvl w:val="0"/>
          <w:numId w:val="92"/>
        </w:numPr>
        <w:spacing w:line="360" w:lineRule="auto"/>
        <w:jc w:val="both"/>
        <w:rPr>
          <w:color w:val="FF0000"/>
          <w:szCs w:val="22"/>
        </w:rPr>
      </w:pPr>
      <w:r w:rsidRPr="00ED6827">
        <w:rPr>
          <w:rFonts w:ascii="Helvetica" w:eastAsia="Helvetica" w:hAnsi="Helvetica" w:cs="Helvetica"/>
          <w:color w:val="FF0000"/>
          <w:szCs w:val="22"/>
        </w:rPr>
        <w:t>Children aged over 12 months must be placed down on their back in their own separate sleep space on a clear, flat, firm surface such as a suitable mattress on the floor.</w:t>
      </w:r>
    </w:p>
    <w:p w14:paraId="607E228E" w14:textId="77777777" w:rsidR="00800F92" w:rsidRDefault="00800F92" w:rsidP="00800F92">
      <w:pPr>
        <w:pStyle w:val="ListParagraph"/>
        <w:numPr>
          <w:ilvl w:val="0"/>
          <w:numId w:val="92"/>
        </w:numPr>
        <w:spacing w:line="360" w:lineRule="auto"/>
        <w:jc w:val="both"/>
        <w:rPr>
          <w:rFonts w:eastAsia="Arial" w:cs="Arial"/>
          <w:color w:val="FF0000"/>
          <w:szCs w:val="22"/>
        </w:rPr>
      </w:pPr>
      <w:r w:rsidRPr="7AEFAA6B">
        <w:rPr>
          <w:rFonts w:eastAsia="Arial" w:cs="Arial"/>
          <w:color w:val="FF0000"/>
          <w:szCs w:val="22"/>
        </w:rPr>
        <w:t>Children must sleep head to toe to reduce the spread of infection.</w:t>
      </w:r>
    </w:p>
    <w:p w14:paraId="62008145" w14:textId="77777777" w:rsidR="00800F92" w:rsidRDefault="00800F92" w:rsidP="00800F92">
      <w:pPr>
        <w:pStyle w:val="ListParagraph"/>
        <w:numPr>
          <w:ilvl w:val="0"/>
          <w:numId w:val="92"/>
        </w:numPr>
        <w:spacing w:line="360" w:lineRule="auto"/>
        <w:jc w:val="both"/>
        <w:rPr>
          <w:rFonts w:cs="Arial"/>
          <w:color w:val="FF0000"/>
        </w:rPr>
      </w:pPr>
      <w:r w:rsidRPr="7AEFAA6B">
        <w:rPr>
          <w:rFonts w:eastAsia="Arial" w:cs="Arial"/>
          <w:color w:val="FF0000"/>
          <w:szCs w:val="22"/>
        </w:rPr>
        <w:t>Every child has their own clean bedding, consisting of a fitted bottom sheet and cotton cellular blanket</w:t>
      </w:r>
    </w:p>
    <w:p w14:paraId="486C0C2F" w14:textId="640E9590" w:rsidR="00800F92" w:rsidRDefault="00800F92" w:rsidP="00800F92">
      <w:pPr>
        <w:pStyle w:val="ListParagraph"/>
        <w:numPr>
          <w:ilvl w:val="0"/>
          <w:numId w:val="92"/>
        </w:numPr>
        <w:spacing w:line="360" w:lineRule="auto"/>
        <w:jc w:val="both"/>
        <w:rPr>
          <w:rFonts w:cs="Arial"/>
          <w:color w:val="FF0000"/>
        </w:rPr>
      </w:pPr>
      <w:r w:rsidRPr="34492657">
        <w:rPr>
          <w:rFonts w:eastAsia="Arial" w:cs="Arial"/>
          <w:color w:val="FF0000"/>
          <w:szCs w:val="22"/>
        </w:rPr>
        <w:t xml:space="preserve">Every child has a place where their clothes and comforter are stored. </w:t>
      </w:r>
    </w:p>
    <w:p w14:paraId="741C31ED" w14:textId="77777777" w:rsidR="00800F92" w:rsidRDefault="00800F92" w:rsidP="00800F92">
      <w:pPr>
        <w:pStyle w:val="ListParagraph"/>
        <w:numPr>
          <w:ilvl w:val="0"/>
          <w:numId w:val="92"/>
        </w:numPr>
        <w:spacing w:line="360" w:lineRule="auto"/>
        <w:jc w:val="both"/>
        <w:rPr>
          <w:rFonts w:eastAsia="Arial" w:cs="Arial"/>
          <w:color w:val="FF0000"/>
          <w:szCs w:val="22"/>
        </w:rPr>
      </w:pPr>
      <w:r w:rsidRPr="7AEFAA6B">
        <w:rPr>
          <w:rFonts w:eastAsia="Arial" w:cs="Arial"/>
          <w:color w:val="FF0000"/>
          <w:szCs w:val="22"/>
        </w:rPr>
        <w:t xml:space="preserve">Pillows, cot bumpers and duvets, are not used </w:t>
      </w:r>
    </w:p>
    <w:p w14:paraId="633CF457" w14:textId="77777777" w:rsidR="00800F92" w:rsidRDefault="00800F92" w:rsidP="00085A01">
      <w:pPr>
        <w:spacing w:before="120" w:after="120" w:line="360" w:lineRule="auto"/>
        <w:rPr>
          <w:rFonts w:ascii="Arial" w:hAnsi="Arial" w:cs="Arial"/>
          <w:b/>
          <w:sz w:val="22"/>
          <w:szCs w:val="22"/>
        </w:rPr>
      </w:pPr>
    </w:p>
    <w:p w14:paraId="24E1395E" w14:textId="126FB9F0" w:rsidR="004B7E3E" w:rsidRPr="00085A01" w:rsidRDefault="00C7102F" w:rsidP="00085A01">
      <w:pPr>
        <w:spacing w:before="120" w:after="120" w:line="360" w:lineRule="auto"/>
        <w:rPr>
          <w:rFonts w:ascii="Arial" w:hAnsi="Arial" w:cs="Arial"/>
          <w:b/>
          <w:sz w:val="22"/>
          <w:szCs w:val="22"/>
        </w:rPr>
      </w:pPr>
      <w:r w:rsidRPr="00085A01">
        <w:rPr>
          <w:rFonts w:ascii="Arial" w:hAnsi="Arial" w:cs="Arial"/>
          <w:b/>
          <w:sz w:val="22"/>
          <w:szCs w:val="22"/>
        </w:rPr>
        <w:t xml:space="preserve">Children over 2yrs old </w:t>
      </w:r>
    </w:p>
    <w:p w14:paraId="1FC50A05" w14:textId="03F3CA7C" w:rsidR="004B7E3E" w:rsidRPr="00085A01" w:rsidRDefault="00C7102F" w:rsidP="00085A01">
      <w:pPr>
        <w:pStyle w:val="ListParagraph"/>
        <w:numPr>
          <w:ilvl w:val="0"/>
          <w:numId w:val="60"/>
        </w:numPr>
        <w:tabs>
          <w:tab w:val="left" w:pos="426"/>
        </w:tabs>
        <w:spacing w:before="120" w:after="120" w:line="360" w:lineRule="auto"/>
        <w:contextualSpacing w:val="0"/>
        <w:rPr>
          <w:rFonts w:cs="Arial"/>
          <w:szCs w:val="22"/>
        </w:rPr>
      </w:pPr>
      <w:r w:rsidRPr="00085A01">
        <w:rPr>
          <w:rFonts w:cs="Arial"/>
          <w:szCs w:val="22"/>
        </w:rPr>
        <w:t>Children</w:t>
      </w:r>
      <w:r w:rsidR="004B7E3E" w:rsidRPr="00085A01">
        <w:rPr>
          <w:rFonts w:cs="Arial"/>
          <w:szCs w:val="22"/>
        </w:rPr>
        <w:t xml:space="preserve"> sleep on rest mats</w:t>
      </w:r>
      <w:r w:rsidR="008E70A9" w:rsidRPr="00085A01">
        <w:rPr>
          <w:rFonts w:cs="Arial"/>
          <w:szCs w:val="22"/>
        </w:rPr>
        <w:t xml:space="preserve"> </w:t>
      </w:r>
      <w:r w:rsidR="004B7E3E" w:rsidRPr="00085A01">
        <w:rPr>
          <w:rFonts w:cs="Arial"/>
          <w:szCs w:val="22"/>
        </w:rPr>
        <w:t xml:space="preserve">and have their own </w:t>
      </w:r>
      <w:r w:rsidR="003142C6">
        <w:rPr>
          <w:rFonts w:cs="Arial"/>
          <w:szCs w:val="22"/>
        </w:rPr>
        <w:t>individual</w:t>
      </w:r>
      <w:r w:rsidR="004B7E3E" w:rsidRPr="00085A01">
        <w:rPr>
          <w:rFonts w:cs="Arial"/>
          <w:szCs w:val="22"/>
        </w:rPr>
        <w:t xml:space="preserve"> bedding.</w:t>
      </w:r>
    </w:p>
    <w:p w14:paraId="209E4A07" w14:textId="71659C9D" w:rsidR="004B7E3E" w:rsidRPr="00085A01" w:rsidRDefault="00C7102F" w:rsidP="00085A01">
      <w:pPr>
        <w:pStyle w:val="ListParagraph"/>
        <w:numPr>
          <w:ilvl w:val="0"/>
          <w:numId w:val="60"/>
        </w:numPr>
        <w:tabs>
          <w:tab w:val="left" w:pos="426"/>
        </w:tabs>
        <w:spacing w:before="120" w:after="120" w:line="360" w:lineRule="auto"/>
        <w:contextualSpacing w:val="0"/>
        <w:rPr>
          <w:rFonts w:cs="Arial"/>
          <w:szCs w:val="22"/>
        </w:rPr>
      </w:pPr>
      <w:r w:rsidRPr="00085A01">
        <w:rPr>
          <w:rFonts w:cs="Arial"/>
          <w:szCs w:val="22"/>
        </w:rPr>
        <w:t>Children</w:t>
      </w:r>
      <w:r w:rsidR="004B7E3E" w:rsidRPr="00085A01">
        <w:rPr>
          <w:rFonts w:cs="Arial"/>
          <w:szCs w:val="22"/>
        </w:rPr>
        <w:t xml:space="preserve"> </w:t>
      </w:r>
      <w:r w:rsidR="00CD3DFA">
        <w:rPr>
          <w:rFonts w:cs="Arial"/>
          <w:szCs w:val="22"/>
        </w:rPr>
        <w:t>can bring</w:t>
      </w:r>
      <w:r w:rsidR="004B7E3E" w:rsidRPr="00085A01">
        <w:rPr>
          <w:rFonts w:cs="Arial"/>
          <w:szCs w:val="22"/>
        </w:rPr>
        <w:t xml:space="preserve"> a </w:t>
      </w:r>
      <w:r w:rsidR="00CD3DFA">
        <w:rPr>
          <w:rFonts w:cs="Arial"/>
          <w:szCs w:val="22"/>
        </w:rPr>
        <w:t xml:space="preserve">dummy, </w:t>
      </w:r>
      <w:r w:rsidR="004B7E3E" w:rsidRPr="00085A01">
        <w:rPr>
          <w:rFonts w:cs="Arial"/>
          <w:szCs w:val="22"/>
        </w:rPr>
        <w:t xml:space="preserve">special toy, book or comforter for sleep. </w:t>
      </w:r>
    </w:p>
    <w:p w14:paraId="000AC808" w14:textId="64121079" w:rsidR="004B7E3E" w:rsidRPr="00085A01" w:rsidRDefault="00B2176E" w:rsidP="00085A01">
      <w:pPr>
        <w:pStyle w:val="ListParagraph"/>
        <w:numPr>
          <w:ilvl w:val="0"/>
          <w:numId w:val="60"/>
        </w:numPr>
        <w:spacing w:before="120" w:after="120" w:line="360" w:lineRule="auto"/>
        <w:contextualSpacing w:val="0"/>
        <w:rPr>
          <w:rFonts w:cs="Arial"/>
          <w:szCs w:val="22"/>
        </w:rPr>
      </w:pPr>
      <w:r w:rsidRPr="00085A01">
        <w:rPr>
          <w:rFonts w:cs="Arial"/>
          <w:szCs w:val="22"/>
        </w:rPr>
        <w:t xml:space="preserve">Nappies </w:t>
      </w:r>
      <w:r w:rsidR="00E15554">
        <w:rPr>
          <w:rFonts w:cs="Arial"/>
          <w:szCs w:val="22"/>
        </w:rPr>
        <w:t xml:space="preserve">are </w:t>
      </w:r>
      <w:r w:rsidR="004B7E3E" w:rsidRPr="00085A01">
        <w:rPr>
          <w:rFonts w:cs="Arial"/>
          <w:szCs w:val="22"/>
        </w:rPr>
        <w:t>changed</w:t>
      </w:r>
      <w:r w:rsidR="00E1442E">
        <w:rPr>
          <w:rFonts w:cs="Arial"/>
          <w:szCs w:val="22"/>
        </w:rPr>
        <w:t xml:space="preserve"> if needed,</w:t>
      </w:r>
      <w:r w:rsidR="004B7E3E" w:rsidRPr="00085A01">
        <w:rPr>
          <w:rFonts w:cs="Arial"/>
          <w:szCs w:val="22"/>
        </w:rPr>
        <w:t xml:space="preserve"> and heavier clothing removed. </w:t>
      </w:r>
    </w:p>
    <w:p w14:paraId="26CB11D5" w14:textId="261C2723" w:rsidR="004B7E3E" w:rsidRPr="00085A01" w:rsidRDefault="00B2176E" w:rsidP="00085A01">
      <w:pPr>
        <w:pStyle w:val="ListParagraph"/>
        <w:numPr>
          <w:ilvl w:val="0"/>
          <w:numId w:val="60"/>
        </w:numPr>
        <w:spacing w:before="120" w:after="120" w:line="360" w:lineRule="auto"/>
        <w:contextualSpacing w:val="0"/>
        <w:rPr>
          <w:rFonts w:cs="Arial"/>
          <w:szCs w:val="22"/>
        </w:rPr>
      </w:pPr>
      <w:r w:rsidRPr="00085A01">
        <w:rPr>
          <w:rFonts w:cs="Arial"/>
          <w:szCs w:val="22"/>
        </w:rPr>
        <w:t>H</w:t>
      </w:r>
      <w:r w:rsidR="004B7E3E" w:rsidRPr="00085A01">
        <w:rPr>
          <w:rFonts w:cs="Arial"/>
          <w:szCs w:val="22"/>
        </w:rPr>
        <w:t>air accessories</w:t>
      </w:r>
      <w:r w:rsidR="00E2569D">
        <w:rPr>
          <w:rFonts w:cs="Arial"/>
          <w:szCs w:val="22"/>
        </w:rPr>
        <w:t xml:space="preserve"> with parts</w:t>
      </w:r>
      <w:r w:rsidR="004B7E3E" w:rsidRPr="00085A01">
        <w:rPr>
          <w:rFonts w:cs="Arial"/>
          <w:szCs w:val="22"/>
        </w:rPr>
        <w:t xml:space="preserve"> that may come lose or detach </w:t>
      </w:r>
      <w:r w:rsidR="00E2569D">
        <w:rPr>
          <w:rFonts w:cs="Arial"/>
          <w:szCs w:val="22"/>
        </w:rPr>
        <w:t xml:space="preserve">and pose a choking hazard </w:t>
      </w:r>
      <w:r w:rsidR="004B7E3E" w:rsidRPr="00085A01">
        <w:rPr>
          <w:rFonts w:cs="Arial"/>
          <w:szCs w:val="22"/>
        </w:rPr>
        <w:t>are removed before sleep/rest time.</w:t>
      </w:r>
    </w:p>
    <w:p w14:paraId="752B76EE" w14:textId="04D21875" w:rsidR="004B7E3E" w:rsidRPr="00085A01" w:rsidRDefault="00E1442E" w:rsidP="00085A01">
      <w:pPr>
        <w:pStyle w:val="ListParagraph"/>
        <w:numPr>
          <w:ilvl w:val="0"/>
          <w:numId w:val="60"/>
        </w:numPr>
        <w:spacing w:before="120" w:after="120" w:line="360" w:lineRule="auto"/>
        <w:contextualSpacing w:val="0"/>
        <w:rPr>
          <w:rFonts w:cs="Arial"/>
          <w:szCs w:val="22"/>
        </w:rPr>
      </w:pPr>
      <w:r>
        <w:rPr>
          <w:rFonts w:cs="Arial"/>
          <w:szCs w:val="22"/>
        </w:rPr>
        <w:t xml:space="preserve">The space under the Kasbah </w:t>
      </w:r>
      <w:r w:rsidR="004B7E3E" w:rsidRPr="00085A01">
        <w:rPr>
          <w:rFonts w:cs="Arial"/>
          <w:szCs w:val="22"/>
        </w:rPr>
        <w:t>i</w:t>
      </w:r>
      <w:r w:rsidR="00C7102F" w:rsidRPr="00085A01">
        <w:rPr>
          <w:rFonts w:cs="Arial"/>
          <w:szCs w:val="22"/>
        </w:rPr>
        <w:t xml:space="preserve">s made quiet, perhaps </w:t>
      </w:r>
      <w:r>
        <w:rPr>
          <w:rFonts w:cs="Arial"/>
          <w:szCs w:val="22"/>
        </w:rPr>
        <w:t>with lights off</w:t>
      </w:r>
      <w:r w:rsidR="004B7E3E" w:rsidRPr="00085A01">
        <w:rPr>
          <w:rFonts w:cs="Arial"/>
          <w:szCs w:val="22"/>
        </w:rPr>
        <w:t xml:space="preserve"> and curtains drawn.</w:t>
      </w:r>
    </w:p>
    <w:p w14:paraId="4152D3A4" w14:textId="6C9B5BAB" w:rsidR="004B7E3E" w:rsidRPr="00085A01" w:rsidRDefault="00C7102F" w:rsidP="00085A01">
      <w:pPr>
        <w:pStyle w:val="ListParagraph"/>
        <w:numPr>
          <w:ilvl w:val="0"/>
          <w:numId w:val="60"/>
        </w:numPr>
        <w:spacing w:before="120" w:after="120" w:line="360" w:lineRule="auto"/>
        <w:contextualSpacing w:val="0"/>
        <w:rPr>
          <w:rFonts w:cs="Arial"/>
          <w:szCs w:val="22"/>
        </w:rPr>
      </w:pPr>
      <w:r w:rsidRPr="00085A01">
        <w:rPr>
          <w:rFonts w:cs="Arial"/>
          <w:szCs w:val="22"/>
        </w:rPr>
        <w:t xml:space="preserve">Children </w:t>
      </w:r>
      <w:r w:rsidR="004B7E3E" w:rsidRPr="00085A01">
        <w:rPr>
          <w:rFonts w:cs="Arial"/>
          <w:szCs w:val="22"/>
        </w:rPr>
        <w:t>are settled by the</w:t>
      </w:r>
      <w:r w:rsidR="00116ACC">
        <w:rPr>
          <w:rFonts w:cs="Arial"/>
          <w:szCs w:val="22"/>
        </w:rPr>
        <w:t xml:space="preserve">ir room staff </w:t>
      </w:r>
      <w:r w:rsidR="004B7E3E" w:rsidRPr="00085A01">
        <w:rPr>
          <w:rFonts w:cs="Arial"/>
          <w:szCs w:val="22"/>
        </w:rPr>
        <w:t>and comforted</w:t>
      </w:r>
      <w:r w:rsidR="003E5721">
        <w:rPr>
          <w:rFonts w:cs="Arial"/>
          <w:szCs w:val="22"/>
        </w:rPr>
        <w:t>/soothed</w:t>
      </w:r>
      <w:r w:rsidR="004B7E3E" w:rsidRPr="00085A01">
        <w:rPr>
          <w:rFonts w:cs="Arial"/>
          <w:szCs w:val="22"/>
        </w:rPr>
        <w:t xml:space="preserve"> to sleep. </w:t>
      </w:r>
      <w:r w:rsidR="00116ACC">
        <w:rPr>
          <w:rFonts w:cs="Arial"/>
          <w:szCs w:val="22"/>
        </w:rPr>
        <w:t xml:space="preserve">Staff </w:t>
      </w:r>
      <w:r w:rsidR="004B7E3E" w:rsidRPr="00085A01">
        <w:rPr>
          <w:rFonts w:cs="Arial"/>
          <w:szCs w:val="22"/>
        </w:rPr>
        <w:t>may gently stroke or pat children.</w:t>
      </w:r>
    </w:p>
    <w:p w14:paraId="08495ECD" w14:textId="6A009DB6" w:rsidR="00F332B5" w:rsidRPr="00F332B5" w:rsidRDefault="00F332B5" w:rsidP="00F332B5">
      <w:pPr>
        <w:pStyle w:val="ListParagraph"/>
        <w:numPr>
          <w:ilvl w:val="0"/>
          <w:numId w:val="91"/>
        </w:numPr>
        <w:spacing w:before="120" w:after="120" w:line="360" w:lineRule="auto"/>
        <w:contextualSpacing w:val="0"/>
        <w:rPr>
          <w:rFonts w:cs="Arial"/>
          <w:color w:val="FF0000"/>
        </w:rPr>
      </w:pPr>
      <w:r w:rsidRPr="00ED6827">
        <w:rPr>
          <w:rFonts w:cs="Arial"/>
          <w:color w:val="FF0000"/>
        </w:rPr>
        <w:t xml:space="preserve">If children fall asleep in-situ it </w:t>
      </w:r>
      <w:r w:rsidRPr="7AEFAA6B">
        <w:rPr>
          <w:rFonts w:cs="Arial"/>
          <w:color w:val="FF0000"/>
        </w:rPr>
        <w:t>will</w:t>
      </w:r>
      <w:r w:rsidRPr="00ED6827">
        <w:rPr>
          <w:rFonts w:cs="Arial"/>
          <w:color w:val="FF0000"/>
        </w:rPr>
        <w:t xml:space="preserve"> be necessary to move or wake them to make sure they are comfortable, they are not left to sleep in a buggy </w:t>
      </w:r>
      <w:r w:rsidRPr="7AEFAA6B">
        <w:rPr>
          <w:rFonts w:cs="Arial"/>
          <w:color w:val="FF0000"/>
        </w:rPr>
        <w:t>and are transitioned to their sleeping mat</w:t>
      </w:r>
      <w:r w:rsidRPr="00ED6827">
        <w:rPr>
          <w:rFonts w:cs="Arial"/>
          <w:color w:val="FF0000"/>
        </w:rPr>
        <w:t xml:space="preserve">. Sleeping </w:t>
      </w:r>
      <w:r w:rsidRPr="00ED6827">
        <w:rPr>
          <w:rFonts w:cs="Arial"/>
          <w:color w:val="FF0000"/>
        </w:rPr>
        <w:lastRenderedPageBreak/>
        <w:t xml:space="preserve">children are regularly checked at least every ten minutes and are within sight and/or hearing of staff.  Hats and extra clothing are removed as soon as they are indoors or enter a vehicle. </w:t>
      </w:r>
    </w:p>
    <w:p w14:paraId="231210C5" w14:textId="77777777" w:rsidR="008162CD" w:rsidRDefault="008162CD" w:rsidP="00085A01">
      <w:pPr>
        <w:pStyle w:val="BodyText"/>
        <w:spacing w:before="120" w:after="120" w:line="360" w:lineRule="auto"/>
        <w:ind w:left="2160" w:hanging="2160"/>
        <w:rPr>
          <w:rFonts w:cs="Arial"/>
          <w:bCs w:val="0"/>
          <w:sz w:val="22"/>
          <w:szCs w:val="22"/>
          <w:lang w:val="en-GB"/>
        </w:rPr>
      </w:pPr>
    </w:p>
    <w:p w14:paraId="15337049" w14:textId="77777777" w:rsidR="002D367F" w:rsidRDefault="002D367F" w:rsidP="002D367F">
      <w:pPr>
        <w:pStyle w:val="BodyText"/>
        <w:spacing w:before="120" w:after="120" w:line="360" w:lineRule="auto"/>
        <w:rPr>
          <w:rFonts w:cs="Arial"/>
          <w:color w:val="FF0000"/>
          <w:sz w:val="22"/>
          <w:szCs w:val="22"/>
          <w:lang w:val="en-GB"/>
        </w:rPr>
      </w:pPr>
      <w:r w:rsidRPr="7AEFAA6B">
        <w:rPr>
          <w:rFonts w:cs="Arial"/>
          <w:sz w:val="22"/>
          <w:szCs w:val="22"/>
          <w:lang w:val="en-GB"/>
        </w:rPr>
        <w:t>Further guidance</w:t>
      </w:r>
      <w:r>
        <w:br/>
      </w:r>
      <w:r w:rsidRPr="00E6472F">
        <w:rPr>
          <w:rFonts w:cs="Arial"/>
          <w:color w:val="FF0000"/>
          <w:sz w:val="22"/>
          <w:szCs w:val="22"/>
          <w:u w:val="single"/>
          <w:lang w:val="en-GB"/>
        </w:rPr>
        <w:t>S</w:t>
      </w:r>
      <w:hyperlink r:id="rId12" w:history="1">
        <w:r w:rsidRPr="00ED6827">
          <w:rPr>
            <w:rStyle w:val="Hyperlink"/>
            <w:rFonts w:cs="Arial"/>
            <w:color w:val="FF0000"/>
            <w:sz w:val="22"/>
            <w:szCs w:val="22"/>
            <w:lang w:val="en-GB"/>
          </w:rPr>
          <w:t>afer sleep – help for early years providers</w:t>
        </w:r>
      </w:hyperlink>
      <w:r w:rsidRPr="00ED6827">
        <w:rPr>
          <w:rFonts w:cs="Arial"/>
          <w:color w:val="FF0000"/>
          <w:sz w:val="22"/>
          <w:szCs w:val="22"/>
          <w:lang w:val="en-GB"/>
        </w:rPr>
        <w:t xml:space="preserve"> </w:t>
      </w:r>
    </w:p>
    <w:p w14:paraId="71675C4F" w14:textId="77777777" w:rsidR="002D367F" w:rsidRDefault="002D367F" w:rsidP="002D367F">
      <w:pPr>
        <w:spacing w:before="120" w:after="120" w:line="360" w:lineRule="auto"/>
        <w:rPr>
          <w:rFonts w:ascii="Arial" w:hAnsi="Arial" w:cs="Arial"/>
          <w:sz w:val="22"/>
          <w:szCs w:val="22"/>
        </w:rPr>
      </w:pPr>
      <w:hyperlink r:id="rId13">
        <w:r w:rsidRPr="34492657">
          <w:rPr>
            <w:rStyle w:val="Hyperlink"/>
            <w:rFonts w:ascii="Arial" w:hAnsi="Arial" w:cs="Arial"/>
            <w:sz w:val="22"/>
            <w:szCs w:val="22"/>
          </w:rPr>
          <w:t>Safer Sleep for Babies</w:t>
        </w:r>
      </w:hyperlink>
      <w:r w:rsidRPr="34492657">
        <w:rPr>
          <w:rFonts w:ascii="Arial" w:hAnsi="Arial" w:cs="Arial"/>
          <w:sz w:val="22"/>
          <w:szCs w:val="22"/>
        </w:rPr>
        <w:t xml:space="preserve"> (Lullaby Trust) www.lullabytrust.org.uk/safer-sleep-advice</w:t>
      </w:r>
    </w:p>
    <w:p w14:paraId="254D40F5" w14:textId="77777777" w:rsidR="002D367F" w:rsidRPr="001F1211" w:rsidRDefault="002D367F" w:rsidP="002D367F">
      <w:pPr>
        <w:spacing w:line="360" w:lineRule="auto"/>
        <w:rPr>
          <w:rFonts w:ascii="Arial" w:eastAsia="Arial" w:hAnsi="Arial" w:cs="Arial"/>
          <w:color w:val="FF0000"/>
          <w:sz w:val="22"/>
          <w:szCs w:val="22"/>
        </w:rPr>
      </w:pPr>
      <w:r w:rsidRPr="34492657">
        <w:rPr>
          <w:rFonts w:ascii="Arial" w:eastAsia="Arial" w:hAnsi="Arial" w:cs="Arial"/>
          <w:color w:val="FF0000"/>
          <w:sz w:val="22"/>
          <w:szCs w:val="22"/>
        </w:rPr>
        <w:t xml:space="preserve">NHS safer sleeping information </w:t>
      </w:r>
      <w:hyperlink r:id="rId14">
        <w:r w:rsidRPr="34492657">
          <w:rPr>
            <w:rStyle w:val="Hyperlink"/>
            <w:rFonts w:ascii="Arial" w:eastAsia="Arial" w:hAnsi="Arial" w:cs="Arial"/>
            <w:color w:val="FF0000"/>
            <w:sz w:val="22"/>
            <w:szCs w:val="22"/>
          </w:rPr>
          <w:t>https://www.nhs.uk/best-start-in-life/baby/baby-basics/newborn-and-baby-sleeping-advice-for-parents/safe-sleep-advice-for-babies/</w:t>
        </w:r>
      </w:hyperlink>
    </w:p>
    <w:p w14:paraId="1FC1AD08" w14:textId="77777777" w:rsidR="002D367F" w:rsidRPr="001F1211" w:rsidRDefault="002D367F" w:rsidP="002D367F">
      <w:pPr>
        <w:spacing w:line="360" w:lineRule="auto"/>
        <w:rPr>
          <w:rFonts w:ascii="Arial" w:eastAsia="Arial" w:hAnsi="Arial" w:cs="Arial"/>
          <w:color w:val="FF0000"/>
          <w:sz w:val="22"/>
          <w:szCs w:val="22"/>
        </w:rPr>
      </w:pPr>
      <w:r w:rsidRPr="34492657">
        <w:rPr>
          <w:rFonts w:ascii="Arial" w:eastAsia="Arial" w:hAnsi="Arial" w:cs="Arial"/>
          <w:color w:val="FF0000"/>
          <w:sz w:val="22"/>
          <w:szCs w:val="22"/>
        </w:rPr>
        <w:t>Sudden infant death syndrome (SIDS) NHS guidance</w:t>
      </w:r>
    </w:p>
    <w:p w14:paraId="6417BDF5" w14:textId="77777777" w:rsidR="002D367F" w:rsidRPr="001F1211" w:rsidRDefault="002D367F" w:rsidP="002D367F">
      <w:pPr>
        <w:spacing w:line="360" w:lineRule="auto"/>
        <w:rPr>
          <w:rFonts w:ascii="Arial" w:eastAsia="Arial" w:hAnsi="Arial" w:cs="Arial"/>
          <w:color w:val="FF0000"/>
          <w:sz w:val="22"/>
          <w:szCs w:val="22"/>
        </w:rPr>
      </w:pPr>
      <w:hyperlink r:id="rId15">
        <w:r w:rsidRPr="34492657">
          <w:rPr>
            <w:rStyle w:val="Hyperlink"/>
            <w:rFonts w:ascii="Arial" w:eastAsia="Arial" w:hAnsi="Arial" w:cs="Arial"/>
            <w:color w:val="FF0000"/>
            <w:sz w:val="22"/>
            <w:szCs w:val="22"/>
          </w:rPr>
          <w:t>https://www.nhs.uk/baby/caring-for-a-newborn/sudden-infant-death-syndrome-sids/</w:t>
        </w:r>
      </w:hyperlink>
    </w:p>
    <w:p w14:paraId="7DDF46BA" w14:textId="77777777" w:rsidR="002D367F" w:rsidRPr="001F1211" w:rsidRDefault="002D367F" w:rsidP="002D367F">
      <w:pPr>
        <w:spacing w:line="360" w:lineRule="auto"/>
        <w:rPr>
          <w:rFonts w:ascii="Arial" w:eastAsia="Arial" w:hAnsi="Arial" w:cs="Arial"/>
          <w:color w:val="000000" w:themeColor="text1"/>
          <w:sz w:val="22"/>
          <w:szCs w:val="22"/>
        </w:rPr>
      </w:pPr>
      <w:r w:rsidRPr="34492657">
        <w:rPr>
          <w:rFonts w:ascii="Arial" w:eastAsia="Arial" w:hAnsi="Arial" w:cs="Arial"/>
          <w:color w:val="000000" w:themeColor="text1"/>
          <w:sz w:val="22"/>
          <w:szCs w:val="22"/>
        </w:rPr>
        <w:t>Ofsted staff deployment guidance</w:t>
      </w:r>
    </w:p>
    <w:p w14:paraId="79A94EE5" w14:textId="77777777" w:rsidR="002D367F" w:rsidRPr="001F1211" w:rsidRDefault="002D367F" w:rsidP="002D367F">
      <w:pPr>
        <w:rPr>
          <w:rStyle w:val="Hyperlink"/>
          <w:rFonts w:ascii="Arial" w:eastAsia="Arial" w:hAnsi="Arial" w:cs="Arial"/>
          <w:sz w:val="22"/>
          <w:szCs w:val="22"/>
        </w:rPr>
      </w:pPr>
      <w:hyperlink r:id="rId16">
        <w:r w:rsidRPr="34492657">
          <w:rPr>
            <w:rStyle w:val="Hyperlink"/>
            <w:rFonts w:ascii="Arial" w:eastAsia="Arial" w:hAnsi="Arial" w:cs="Arial"/>
            <w:sz w:val="22"/>
            <w:szCs w:val="22"/>
          </w:rPr>
          <w:t>Safer Sleep Awareness: A guide for Childminders, Foster Carers, Nannies and Nursery Settings (The Lullaby Trust)</w:t>
        </w:r>
      </w:hyperlink>
    </w:p>
    <w:p w14:paraId="00A514F2" w14:textId="77777777" w:rsidR="001F1211" w:rsidRPr="001F1211" w:rsidRDefault="001F1211" w:rsidP="001F1211">
      <w:pPr>
        <w:rPr>
          <w:rFonts w:cs="Arial"/>
          <w:sz w:val="22"/>
          <w:szCs w:val="22"/>
        </w:rPr>
      </w:pPr>
    </w:p>
    <w:p w14:paraId="0BA2F784" w14:textId="77777777" w:rsidR="001F1211" w:rsidRPr="001F1211" w:rsidRDefault="001F1211" w:rsidP="001F1211">
      <w:pPr>
        <w:rPr>
          <w:rFonts w:cs="Arial"/>
          <w:sz w:val="22"/>
          <w:szCs w:val="22"/>
        </w:rPr>
      </w:pPr>
    </w:p>
    <w:p w14:paraId="06411734" w14:textId="77777777" w:rsidR="001F1211" w:rsidRPr="001F1211" w:rsidRDefault="001F1211" w:rsidP="001F1211">
      <w:pPr>
        <w:rPr>
          <w:rFonts w:cs="Arial"/>
          <w:sz w:val="22"/>
          <w:szCs w:val="22"/>
        </w:rPr>
      </w:pPr>
    </w:p>
    <w:p w14:paraId="1C6DBBCA" w14:textId="77777777" w:rsidR="001F1211" w:rsidRPr="001F1211" w:rsidRDefault="001F1211" w:rsidP="001F1211">
      <w:pPr>
        <w:rPr>
          <w:rFonts w:cs="Arial"/>
          <w:sz w:val="22"/>
          <w:szCs w:val="22"/>
        </w:rPr>
      </w:pPr>
    </w:p>
    <w:p w14:paraId="358E6C0F" w14:textId="77777777" w:rsidR="001F1211" w:rsidRPr="001F1211" w:rsidRDefault="001F1211" w:rsidP="001F1211">
      <w:pPr>
        <w:rPr>
          <w:rFonts w:cs="Arial"/>
          <w:sz w:val="22"/>
          <w:szCs w:val="22"/>
        </w:rPr>
      </w:pPr>
    </w:p>
    <w:p w14:paraId="73435047" w14:textId="77777777" w:rsidR="001F1211" w:rsidRPr="001F1211" w:rsidRDefault="001F1211" w:rsidP="001F1211">
      <w:pPr>
        <w:rPr>
          <w:rFonts w:cs="Arial"/>
          <w:sz w:val="22"/>
          <w:szCs w:val="22"/>
        </w:rPr>
      </w:pPr>
    </w:p>
    <w:p w14:paraId="54726B93" w14:textId="77777777" w:rsidR="001F1211" w:rsidRPr="001F1211" w:rsidRDefault="001F1211" w:rsidP="001F1211">
      <w:pPr>
        <w:rPr>
          <w:rFonts w:cs="Arial"/>
          <w:sz w:val="22"/>
          <w:szCs w:val="22"/>
        </w:rPr>
      </w:pPr>
    </w:p>
    <w:p w14:paraId="4360F524" w14:textId="77777777" w:rsidR="001F1211" w:rsidRPr="001F1211" w:rsidRDefault="001F1211" w:rsidP="001F1211">
      <w:pPr>
        <w:rPr>
          <w:rFonts w:cs="Arial"/>
          <w:sz w:val="22"/>
          <w:szCs w:val="22"/>
        </w:rPr>
      </w:pPr>
    </w:p>
    <w:p w14:paraId="6A6B0A0B" w14:textId="77777777" w:rsidR="001F1211" w:rsidRPr="001F1211" w:rsidRDefault="001F1211" w:rsidP="001F1211">
      <w:pPr>
        <w:rPr>
          <w:rFonts w:cs="Arial"/>
          <w:sz w:val="22"/>
          <w:szCs w:val="22"/>
        </w:rPr>
      </w:pPr>
    </w:p>
    <w:p w14:paraId="25F923E4" w14:textId="77777777" w:rsidR="001F1211" w:rsidRPr="001F1211" w:rsidRDefault="001F1211" w:rsidP="001F1211">
      <w:pPr>
        <w:rPr>
          <w:rFonts w:cs="Arial"/>
          <w:sz w:val="22"/>
          <w:szCs w:val="22"/>
        </w:rPr>
      </w:pPr>
    </w:p>
    <w:p w14:paraId="50A2B3AC" w14:textId="77777777" w:rsidR="001F1211" w:rsidRPr="001F1211" w:rsidRDefault="001F1211" w:rsidP="001F1211">
      <w:pPr>
        <w:rPr>
          <w:rFonts w:cs="Arial"/>
          <w:sz w:val="22"/>
          <w:szCs w:val="22"/>
        </w:rPr>
      </w:pPr>
    </w:p>
    <w:p w14:paraId="32A3C056" w14:textId="77777777" w:rsidR="001F1211" w:rsidRPr="001F1211" w:rsidRDefault="001F1211" w:rsidP="001F1211">
      <w:pPr>
        <w:rPr>
          <w:rFonts w:cs="Arial"/>
          <w:sz w:val="22"/>
          <w:szCs w:val="22"/>
        </w:rPr>
      </w:pPr>
    </w:p>
    <w:p w14:paraId="2CFD1DF9" w14:textId="77777777" w:rsidR="001F1211" w:rsidRPr="001F1211" w:rsidRDefault="001F1211" w:rsidP="001F1211">
      <w:pPr>
        <w:rPr>
          <w:rFonts w:cs="Arial"/>
          <w:sz w:val="22"/>
          <w:szCs w:val="22"/>
        </w:rPr>
      </w:pPr>
    </w:p>
    <w:p w14:paraId="4302B8A9" w14:textId="77777777" w:rsidR="001F1211" w:rsidRPr="001F1211" w:rsidRDefault="001F1211" w:rsidP="001F1211">
      <w:pPr>
        <w:rPr>
          <w:rFonts w:cs="Arial"/>
          <w:sz w:val="22"/>
          <w:szCs w:val="22"/>
        </w:rPr>
      </w:pPr>
    </w:p>
    <w:p w14:paraId="097FE1C4" w14:textId="77777777" w:rsidR="001F1211" w:rsidRPr="001F1211" w:rsidRDefault="001F1211" w:rsidP="001F1211">
      <w:pPr>
        <w:rPr>
          <w:rFonts w:cs="Arial"/>
          <w:sz w:val="22"/>
          <w:szCs w:val="22"/>
        </w:rPr>
      </w:pPr>
    </w:p>
    <w:p w14:paraId="75FC13BE" w14:textId="77777777" w:rsidR="001F1211" w:rsidRPr="001F1211" w:rsidRDefault="001F1211" w:rsidP="001F1211">
      <w:pPr>
        <w:rPr>
          <w:rFonts w:cs="Arial"/>
          <w:sz w:val="22"/>
          <w:szCs w:val="22"/>
        </w:rPr>
      </w:pPr>
    </w:p>
    <w:p w14:paraId="08794091" w14:textId="77777777" w:rsidR="001F1211" w:rsidRPr="001F1211" w:rsidRDefault="001F1211" w:rsidP="001F1211">
      <w:pPr>
        <w:rPr>
          <w:rFonts w:cs="Arial"/>
          <w:sz w:val="22"/>
          <w:szCs w:val="22"/>
        </w:rPr>
      </w:pPr>
    </w:p>
    <w:p w14:paraId="7DA6C7FC" w14:textId="77777777" w:rsidR="001F1211" w:rsidRPr="001F1211" w:rsidRDefault="001F1211" w:rsidP="001F1211">
      <w:pPr>
        <w:rPr>
          <w:rFonts w:cs="Arial"/>
          <w:sz w:val="22"/>
          <w:szCs w:val="22"/>
        </w:rPr>
      </w:pPr>
    </w:p>
    <w:p w14:paraId="616EA31C" w14:textId="104EC5F9" w:rsidR="001F1211" w:rsidRPr="004F7EBC" w:rsidRDefault="001F1211" w:rsidP="004F7EBC">
      <w:pPr>
        <w:tabs>
          <w:tab w:val="left" w:pos="3080"/>
        </w:tabs>
        <w:rPr>
          <w:rFonts w:ascii="Arial" w:hAnsi="Arial" w:cs="Arial"/>
          <w:sz w:val="22"/>
          <w:szCs w:val="22"/>
        </w:rPr>
      </w:pPr>
    </w:p>
    <w:sectPr w:rsidR="001F1211" w:rsidRPr="004F7EBC" w:rsidSect="00261E87">
      <w:headerReference w:type="default" r:id="rId17"/>
      <w:footerReference w:type="default" r:id="rId1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402F4" w14:textId="77777777" w:rsidR="00EA7855" w:rsidRDefault="00EA7855" w:rsidP="003C7A9F">
      <w:r>
        <w:separator/>
      </w:r>
    </w:p>
  </w:endnote>
  <w:endnote w:type="continuationSeparator" w:id="0">
    <w:p w14:paraId="04DD95D7" w14:textId="77777777" w:rsidR="00EA7855" w:rsidRDefault="00EA7855"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AE466" w14:textId="01F96715" w:rsidR="0092266C" w:rsidRPr="001F1211" w:rsidRDefault="25E331B5" w:rsidP="001F1211">
    <w:pPr>
      <w:pStyle w:val="Footer"/>
    </w:pPr>
    <w:r w:rsidRPr="25E331B5">
      <w:rPr>
        <w:rFonts w:ascii="Arial" w:hAnsi="Arial" w:cs="Arial"/>
        <w:i/>
        <w:iCs/>
        <w:sz w:val="20"/>
        <w:lang w:val="en-GB"/>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FE708" w14:textId="77777777" w:rsidR="00EA7855" w:rsidRDefault="00EA7855" w:rsidP="003C7A9F">
      <w:r>
        <w:separator/>
      </w:r>
    </w:p>
  </w:footnote>
  <w:footnote w:type="continuationSeparator" w:id="0">
    <w:p w14:paraId="22CF5995" w14:textId="77777777" w:rsidR="00EA7855" w:rsidRDefault="00EA7855" w:rsidP="003C7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25E331B5" w14:paraId="36DD9023" w14:textId="77777777" w:rsidTr="25E331B5">
      <w:trPr>
        <w:trHeight w:val="300"/>
      </w:trPr>
      <w:tc>
        <w:tcPr>
          <w:tcW w:w="3485" w:type="dxa"/>
        </w:tcPr>
        <w:p w14:paraId="12F148B3" w14:textId="3AF9F03E" w:rsidR="25E331B5" w:rsidRDefault="25E331B5" w:rsidP="25E331B5">
          <w:pPr>
            <w:pStyle w:val="Header"/>
            <w:ind w:left="-115"/>
          </w:pPr>
        </w:p>
      </w:tc>
      <w:tc>
        <w:tcPr>
          <w:tcW w:w="3485" w:type="dxa"/>
        </w:tcPr>
        <w:p w14:paraId="149D01CE" w14:textId="314A6DDA" w:rsidR="25E331B5" w:rsidRDefault="25E331B5" w:rsidP="25E331B5">
          <w:pPr>
            <w:pStyle w:val="Header"/>
            <w:jc w:val="center"/>
          </w:pPr>
        </w:p>
      </w:tc>
      <w:tc>
        <w:tcPr>
          <w:tcW w:w="3485" w:type="dxa"/>
        </w:tcPr>
        <w:p w14:paraId="6F1E635D" w14:textId="54310996" w:rsidR="25E331B5" w:rsidRDefault="25E331B5" w:rsidP="25E331B5">
          <w:pPr>
            <w:pStyle w:val="Header"/>
            <w:ind w:right="-115"/>
            <w:jc w:val="right"/>
          </w:pPr>
        </w:p>
      </w:tc>
    </w:tr>
  </w:tbl>
  <w:p w14:paraId="7D3E052F" w14:textId="2D265DDD" w:rsidR="25E331B5" w:rsidRDefault="25E331B5" w:rsidP="25E331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5D18AC"/>
    <w:multiLevelType w:val="hybridMultilevel"/>
    <w:tmpl w:val="77242AE6"/>
    <w:lvl w:ilvl="0" w:tplc="4878ABF8">
      <w:start w:val="1"/>
      <w:numFmt w:val="bullet"/>
      <w:lvlText w:val=""/>
      <w:lvlJc w:val="left"/>
      <w:pPr>
        <w:ind w:left="360" w:hanging="360"/>
      </w:pPr>
      <w:rPr>
        <w:rFonts w:ascii="Symbol" w:hAnsi="Symbol" w:hint="default"/>
      </w:rPr>
    </w:lvl>
    <w:lvl w:ilvl="1" w:tplc="DC369E7E">
      <w:start w:val="1"/>
      <w:numFmt w:val="bullet"/>
      <w:lvlText w:val="o"/>
      <w:lvlJc w:val="left"/>
      <w:pPr>
        <w:ind w:left="1440" w:hanging="360"/>
      </w:pPr>
      <w:rPr>
        <w:rFonts w:ascii="Courier New" w:hAnsi="Courier New" w:hint="default"/>
      </w:rPr>
    </w:lvl>
    <w:lvl w:ilvl="2" w:tplc="F2869E4C">
      <w:start w:val="1"/>
      <w:numFmt w:val="bullet"/>
      <w:lvlText w:val=""/>
      <w:lvlJc w:val="left"/>
      <w:pPr>
        <w:ind w:left="2160" w:hanging="360"/>
      </w:pPr>
      <w:rPr>
        <w:rFonts w:ascii="Wingdings" w:hAnsi="Wingdings" w:hint="default"/>
      </w:rPr>
    </w:lvl>
    <w:lvl w:ilvl="3" w:tplc="44FE3E6E">
      <w:start w:val="1"/>
      <w:numFmt w:val="bullet"/>
      <w:lvlText w:val=""/>
      <w:lvlJc w:val="left"/>
      <w:pPr>
        <w:ind w:left="2880" w:hanging="360"/>
      </w:pPr>
      <w:rPr>
        <w:rFonts w:ascii="Symbol" w:hAnsi="Symbol" w:hint="default"/>
      </w:rPr>
    </w:lvl>
    <w:lvl w:ilvl="4" w:tplc="815AFE90">
      <w:start w:val="1"/>
      <w:numFmt w:val="bullet"/>
      <w:lvlText w:val="o"/>
      <w:lvlJc w:val="left"/>
      <w:pPr>
        <w:ind w:left="3600" w:hanging="360"/>
      </w:pPr>
      <w:rPr>
        <w:rFonts w:ascii="Courier New" w:hAnsi="Courier New" w:hint="default"/>
      </w:rPr>
    </w:lvl>
    <w:lvl w:ilvl="5" w:tplc="74D6975A">
      <w:start w:val="1"/>
      <w:numFmt w:val="bullet"/>
      <w:lvlText w:val=""/>
      <w:lvlJc w:val="left"/>
      <w:pPr>
        <w:ind w:left="4320" w:hanging="360"/>
      </w:pPr>
      <w:rPr>
        <w:rFonts w:ascii="Wingdings" w:hAnsi="Wingdings" w:hint="default"/>
      </w:rPr>
    </w:lvl>
    <w:lvl w:ilvl="6" w:tplc="E9201910">
      <w:start w:val="1"/>
      <w:numFmt w:val="bullet"/>
      <w:lvlText w:val=""/>
      <w:lvlJc w:val="left"/>
      <w:pPr>
        <w:ind w:left="5040" w:hanging="360"/>
      </w:pPr>
      <w:rPr>
        <w:rFonts w:ascii="Symbol" w:hAnsi="Symbol" w:hint="default"/>
      </w:rPr>
    </w:lvl>
    <w:lvl w:ilvl="7" w:tplc="ECCA89EE">
      <w:start w:val="1"/>
      <w:numFmt w:val="bullet"/>
      <w:lvlText w:val="o"/>
      <w:lvlJc w:val="left"/>
      <w:pPr>
        <w:ind w:left="5760" w:hanging="360"/>
      </w:pPr>
      <w:rPr>
        <w:rFonts w:ascii="Courier New" w:hAnsi="Courier New" w:hint="default"/>
      </w:rPr>
    </w:lvl>
    <w:lvl w:ilvl="8" w:tplc="F0BE4812">
      <w:start w:val="1"/>
      <w:numFmt w:val="bullet"/>
      <w:lvlText w:val=""/>
      <w:lvlJc w:val="left"/>
      <w:pPr>
        <w:ind w:left="6480" w:hanging="360"/>
      </w:pPr>
      <w:rPr>
        <w:rFonts w:ascii="Wingdings" w:hAnsi="Wingdings" w:hint="default"/>
      </w:rPr>
    </w:lvl>
  </w:abstractNum>
  <w:abstractNum w:abstractNumId="22"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3"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9"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6"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2"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1"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2"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4"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5"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7"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6"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AD51742"/>
    <w:multiLevelType w:val="hybridMultilevel"/>
    <w:tmpl w:val="DEC6E7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9"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90"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91"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19778209">
    <w:abstractNumId w:val="61"/>
  </w:num>
  <w:num w:numId="2" w16cid:durableId="1037850420">
    <w:abstractNumId w:val="60"/>
  </w:num>
  <w:num w:numId="3" w16cid:durableId="1224564581">
    <w:abstractNumId w:val="72"/>
  </w:num>
  <w:num w:numId="4" w16cid:durableId="562182338">
    <w:abstractNumId w:val="42"/>
  </w:num>
  <w:num w:numId="5" w16cid:durableId="1595358413">
    <w:abstractNumId w:val="35"/>
  </w:num>
  <w:num w:numId="6" w16cid:durableId="1946230877">
    <w:abstractNumId w:val="6"/>
  </w:num>
  <w:num w:numId="7" w16cid:durableId="1913201643">
    <w:abstractNumId w:val="51"/>
  </w:num>
  <w:num w:numId="8" w16cid:durableId="1299534374">
    <w:abstractNumId w:val="88"/>
  </w:num>
  <w:num w:numId="9" w16cid:durableId="1592153576">
    <w:abstractNumId w:val="90"/>
  </w:num>
  <w:num w:numId="10" w16cid:durableId="1435441306">
    <w:abstractNumId w:val="39"/>
  </w:num>
  <w:num w:numId="11" w16cid:durableId="986787271">
    <w:abstractNumId w:val="18"/>
  </w:num>
  <w:num w:numId="12" w16cid:durableId="445153127">
    <w:abstractNumId w:val="54"/>
  </w:num>
  <w:num w:numId="13" w16cid:durableId="792094052">
    <w:abstractNumId w:val="28"/>
  </w:num>
  <w:num w:numId="14" w16cid:durableId="1500122767">
    <w:abstractNumId w:val="10"/>
  </w:num>
  <w:num w:numId="15" w16cid:durableId="196551243">
    <w:abstractNumId w:val="16"/>
  </w:num>
  <w:num w:numId="16" w16cid:durableId="862746907">
    <w:abstractNumId w:val="20"/>
  </w:num>
  <w:num w:numId="17" w16cid:durableId="400762577">
    <w:abstractNumId w:val="49"/>
  </w:num>
  <w:num w:numId="18" w16cid:durableId="526135593">
    <w:abstractNumId w:val="47"/>
  </w:num>
  <w:num w:numId="19" w16cid:durableId="2014380569">
    <w:abstractNumId w:val="3"/>
  </w:num>
  <w:num w:numId="20" w16cid:durableId="430971003">
    <w:abstractNumId w:val="44"/>
  </w:num>
  <w:num w:numId="21" w16cid:durableId="273249277">
    <w:abstractNumId w:val="87"/>
  </w:num>
  <w:num w:numId="22" w16cid:durableId="560212769">
    <w:abstractNumId w:val="13"/>
  </w:num>
  <w:num w:numId="23" w16cid:durableId="1984457490">
    <w:abstractNumId w:val="81"/>
  </w:num>
  <w:num w:numId="24" w16cid:durableId="1692803329">
    <w:abstractNumId w:val="17"/>
  </w:num>
  <w:num w:numId="25" w16cid:durableId="1696030593">
    <w:abstractNumId w:val="83"/>
  </w:num>
  <w:num w:numId="26" w16cid:durableId="731001696">
    <w:abstractNumId w:val="40"/>
  </w:num>
  <w:num w:numId="27" w16cid:durableId="604533809">
    <w:abstractNumId w:val="45"/>
  </w:num>
  <w:num w:numId="28" w16cid:durableId="23599732">
    <w:abstractNumId w:val="11"/>
  </w:num>
  <w:num w:numId="29" w16cid:durableId="1526405963">
    <w:abstractNumId w:val="2"/>
  </w:num>
  <w:num w:numId="30" w16cid:durableId="2134472757">
    <w:abstractNumId w:val="67"/>
  </w:num>
  <w:num w:numId="31" w16cid:durableId="1837569268">
    <w:abstractNumId w:val="52"/>
  </w:num>
  <w:num w:numId="32" w16cid:durableId="1760560866">
    <w:abstractNumId w:val="33"/>
  </w:num>
  <w:num w:numId="33" w16cid:durableId="1991789623">
    <w:abstractNumId w:val="8"/>
  </w:num>
  <w:num w:numId="34" w16cid:durableId="1097628825">
    <w:abstractNumId w:val="74"/>
  </w:num>
  <w:num w:numId="35" w16cid:durableId="1958680997">
    <w:abstractNumId w:val="30"/>
  </w:num>
  <w:num w:numId="36" w16cid:durableId="293099555">
    <w:abstractNumId w:val="36"/>
  </w:num>
  <w:num w:numId="37" w16cid:durableId="62798368">
    <w:abstractNumId w:val="64"/>
  </w:num>
  <w:num w:numId="38" w16cid:durableId="1731072798">
    <w:abstractNumId w:val="1"/>
  </w:num>
  <w:num w:numId="39" w16cid:durableId="404767568">
    <w:abstractNumId w:val="43"/>
  </w:num>
  <w:num w:numId="40" w16cid:durableId="804348891">
    <w:abstractNumId w:val="19"/>
  </w:num>
  <w:num w:numId="41" w16cid:durableId="417481425">
    <w:abstractNumId w:val="41"/>
  </w:num>
  <w:num w:numId="42" w16cid:durableId="1465925894">
    <w:abstractNumId w:val="48"/>
  </w:num>
  <w:num w:numId="43" w16cid:durableId="365831273">
    <w:abstractNumId w:val="69"/>
  </w:num>
  <w:num w:numId="44" w16cid:durableId="59986648">
    <w:abstractNumId w:val="80"/>
  </w:num>
  <w:num w:numId="45" w16cid:durableId="755597194">
    <w:abstractNumId w:val="9"/>
  </w:num>
  <w:num w:numId="46" w16cid:durableId="1183935134">
    <w:abstractNumId w:val="63"/>
  </w:num>
  <w:num w:numId="47" w16cid:durableId="831683283">
    <w:abstractNumId w:val="57"/>
  </w:num>
  <w:num w:numId="48" w16cid:durableId="1870529547">
    <w:abstractNumId w:val="5"/>
  </w:num>
  <w:num w:numId="49" w16cid:durableId="132601307">
    <w:abstractNumId w:val="76"/>
  </w:num>
  <w:num w:numId="50" w16cid:durableId="1117603854">
    <w:abstractNumId w:val="79"/>
  </w:num>
  <w:num w:numId="51" w16cid:durableId="631331604">
    <w:abstractNumId w:val="65"/>
  </w:num>
  <w:num w:numId="52" w16cid:durableId="871189960">
    <w:abstractNumId w:val="46"/>
  </w:num>
  <w:num w:numId="53" w16cid:durableId="1071463734">
    <w:abstractNumId w:val="70"/>
  </w:num>
  <w:num w:numId="54" w16cid:durableId="1987200175">
    <w:abstractNumId w:val="71"/>
  </w:num>
  <w:num w:numId="55" w16cid:durableId="546338197">
    <w:abstractNumId w:val="77"/>
  </w:num>
  <w:num w:numId="56" w16cid:durableId="917637303">
    <w:abstractNumId w:val="38"/>
  </w:num>
  <w:num w:numId="57" w16cid:durableId="853616456">
    <w:abstractNumId w:val="14"/>
  </w:num>
  <w:num w:numId="58" w16cid:durableId="1998414628">
    <w:abstractNumId w:val="58"/>
  </w:num>
  <w:num w:numId="59" w16cid:durableId="1522157844">
    <w:abstractNumId w:val="89"/>
  </w:num>
  <w:num w:numId="60" w16cid:durableId="1885942113">
    <w:abstractNumId w:val="23"/>
  </w:num>
  <w:num w:numId="61" w16cid:durableId="1645310151">
    <w:abstractNumId w:val="29"/>
  </w:num>
  <w:num w:numId="62" w16cid:durableId="1287613939">
    <w:abstractNumId w:val="50"/>
  </w:num>
  <w:num w:numId="63" w16cid:durableId="568418095">
    <w:abstractNumId w:val="15"/>
  </w:num>
  <w:num w:numId="64" w16cid:durableId="1617063012">
    <w:abstractNumId w:val="0"/>
  </w:num>
  <w:num w:numId="65" w16cid:durableId="1548448556">
    <w:abstractNumId w:val="75"/>
  </w:num>
  <w:num w:numId="66" w16cid:durableId="832798208">
    <w:abstractNumId w:val="7"/>
  </w:num>
  <w:num w:numId="67" w16cid:durableId="1647278348">
    <w:abstractNumId w:val="27"/>
  </w:num>
  <w:num w:numId="68" w16cid:durableId="1868636678">
    <w:abstractNumId w:val="73"/>
  </w:num>
  <w:num w:numId="69" w16cid:durableId="1674457530">
    <w:abstractNumId w:val="66"/>
  </w:num>
  <w:num w:numId="70" w16cid:durableId="1878198785">
    <w:abstractNumId w:val="56"/>
  </w:num>
  <w:num w:numId="71" w16cid:durableId="526647327">
    <w:abstractNumId w:val="55"/>
  </w:num>
  <w:num w:numId="72" w16cid:durableId="1479105675">
    <w:abstractNumId w:val="12"/>
  </w:num>
  <w:num w:numId="73" w16cid:durableId="1428650080">
    <w:abstractNumId w:val="85"/>
  </w:num>
  <w:num w:numId="74" w16cid:durableId="949244612">
    <w:abstractNumId w:val="37"/>
  </w:num>
  <w:num w:numId="75" w16cid:durableId="793787299">
    <w:abstractNumId w:val="4"/>
  </w:num>
  <w:num w:numId="76" w16cid:durableId="853766188">
    <w:abstractNumId w:val="22"/>
  </w:num>
  <w:num w:numId="77" w16cid:durableId="1223902526">
    <w:abstractNumId w:val="24"/>
  </w:num>
  <w:num w:numId="78" w16cid:durableId="1332566001">
    <w:abstractNumId w:val="68"/>
  </w:num>
  <w:num w:numId="79" w16cid:durableId="941184161">
    <w:abstractNumId w:val="82"/>
  </w:num>
  <w:num w:numId="80" w16cid:durableId="1212033841">
    <w:abstractNumId w:val="86"/>
  </w:num>
  <w:num w:numId="81" w16cid:durableId="1402555688">
    <w:abstractNumId w:val="53"/>
  </w:num>
  <w:num w:numId="82" w16cid:durableId="101846277">
    <w:abstractNumId w:val="31"/>
  </w:num>
  <w:num w:numId="83" w16cid:durableId="1323463631">
    <w:abstractNumId w:val="26"/>
  </w:num>
  <w:num w:numId="84" w16cid:durableId="1323673">
    <w:abstractNumId w:val="91"/>
  </w:num>
  <w:num w:numId="85" w16cid:durableId="194395227">
    <w:abstractNumId w:val="78"/>
  </w:num>
  <w:num w:numId="86" w16cid:durableId="1941713756">
    <w:abstractNumId w:val="25"/>
  </w:num>
  <w:num w:numId="87" w16cid:durableId="1540623197">
    <w:abstractNumId w:val="34"/>
  </w:num>
  <w:num w:numId="88" w16cid:durableId="1006589180">
    <w:abstractNumId w:val="59"/>
  </w:num>
  <w:num w:numId="89" w16cid:durableId="1187332023">
    <w:abstractNumId w:val="32"/>
  </w:num>
  <w:num w:numId="90" w16cid:durableId="2110543171">
    <w:abstractNumId w:val="62"/>
  </w:num>
  <w:num w:numId="91" w16cid:durableId="550726676">
    <w:abstractNumId w:val="84"/>
  </w:num>
  <w:num w:numId="92" w16cid:durableId="1430663682">
    <w:abstractNumId w:val="2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1C9"/>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A7A57"/>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48CE"/>
    <w:rsid w:val="001102D4"/>
    <w:rsid w:val="00111603"/>
    <w:rsid w:val="00112861"/>
    <w:rsid w:val="00113BFD"/>
    <w:rsid w:val="00114F13"/>
    <w:rsid w:val="00116ACC"/>
    <w:rsid w:val="00117C49"/>
    <w:rsid w:val="0012299E"/>
    <w:rsid w:val="00135105"/>
    <w:rsid w:val="00135E58"/>
    <w:rsid w:val="00137B99"/>
    <w:rsid w:val="00144CC5"/>
    <w:rsid w:val="0015622C"/>
    <w:rsid w:val="00160DD7"/>
    <w:rsid w:val="0016103A"/>
    <w:rsid w:val="00161D3D"/>
    <w:rsid w:val="00162BC2"/>
    <w:rsid w:val="00163A69"/>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F1211"/>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053E"/>
    <w:rsid w:val="00254BEE"/>
    <w:rsid w:val="00255404"/>
    <w:rsid w:val="0025663C"/>
    <w:rsid w:val="0026056C"/>
    <w:rsid w:val="00261E87"/>
    <w:rsid w:val="00262B3F"/>
    <w:rsid w:val="002647CE"/>
    <w:rsid w:val="00265C04"/>
    <w:rsid w:val="00265E8B"/>
    <w:rsid w:val="00270FBD"/>
    <w:rsid w:val="0027754D"/>
    <w:rsid w:val="00296208"/>
    <w:rsid w:val="00297211"/>
    <w:rsid w:val="002A2581"/>
    <w:rsid w:val="002A2E25"/>
    <w:rsid w:val="002A6A32"/>
    <w:rsid w:val="002A77FA"/>
    <w:rsid w:val="002B26EF"/>
    <w:rsid w:val="002B49CA"/>
    <w:rsid w:val="002B52CC"/>
    <w:rsid w:val="002B745C"/>
    <w:rsid w:val="002B7F19"/>
    <w:rsid w:val="002C15A2"/>
    <w:rsid w:val="002C15D3"/>
    <w:rsid w:val="002C2B3F"/>
    <w:rsid w:val="002C65C1"/>
    <w:rsid w:val="002D2BEF"/>
    <w:rsid w:val="002D2DEB"/>
    <w:rsid w:val="002D3081"/>
    <w:rsid w:val="002D367F"/>
    <w:rsid w:val="002D3A0D"/>
    <w:rsid w:val="002D785E"/>
    <w:rsid w:val="002E1421"/>
    <w:rsid w:val="002E433D"/>
    <w:rsid w:val="002E7D7C"/>
    <w:rsid w:val="002E7DCF"/>
    <w:rsid w:val="002F08A9"/>
    <w:rsid w:val="002F176A"/>
    <w:rsid w:val="002F4FA3"/>
    <w:rsid w:val="002F57B9"/>
    <w:rsid w:val="0030610A"/>
    <w:rsid w:val="00306920"/>
    <w:rsid w:val="0030746D"/>
    <w:rsid w:val="0031024A"/>
    <w:rsid w:val="003134B8"/>
    <w:rsid w:val="003142C6"/>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67EB4"/>
    <w:rsid w:val="00370FD1"/>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721"/>
    <w:rsid w:val="003E59F4"/>
    <w:rsid w:val="003F0144"/>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63DA"/>
    <w:rsid w:val="004673C3"/>
    <w:rsid w:val="00471CFB"/>
    <w:rsid w:val="0047229D"/>
    <w:rsid w:val="00473C14"/>
    <w:rsid w:val="00480C92"/>
    <w:rsid w:val="0048142C"/>
    <w:rsid w:val="0048144A"/>
    <w:rsid w:val="004853F6"/>
    <w:rsid w:val="004868D8"/>
    <w:rsid w:val="004874E7"/>
    <w:rsid w:val="00497761"/>
    <w:rsid w:val="004A079D"/>
    <w:rsid w:val="004A1EE3"/>
    <w:rsid w:val="004A207D"/>
    <w:rsid w:val="004A5FC7"/>
    <w:rsid w:val="004B10EA"/>
    <w:rsid w:val="004B1F28"/>
    <w:rsid w:val="004B7E3E"/>
    <w:rsid w:val="004C7FEF"/>
    <w:rsid w:val="004D0F34"/>
    <w:rsid w:val="004D264C"/>
    <w:rsid w:val="004D4125"/>
    <w:rsid w:val="004D70CC"/>
    <w:rsid w:val="004E01D1"/>
    <w:rsid w:val="004E1A60"/>
    <w:rsid w:val="004E269A"/>
    <w:rsid w:val="004E295C"/>
    <w:rsid w:val="004E2963"/>
    <w:rsid w:val="004E2CB3"/>
    <w:rsid w:val="004E3C4D"/>
    <w:rsid w:val="004E40CA"/>
    <w:rsid w:val="004E60F4"/>
    <w:rsid w:val="004F1E2A"/>
    <w:rsid w:val="004F364D"/>
    <w:rsid w:val="004F7EBC"/>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721D"/>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682B"/>
    <w:rsid w:val="006A0606"/>
    <w:rsid w:val="006A141D"/>
    <w:rsid w:val="006A3207"/>
    <w:rsid w:val="006A3347"/>
    <w:rsid w:val="006B0336"/>
    <w:rsid w:val="006B0463"/>
    <w:rsid w:val="006B095F"/>
    <w:rsid w:val="006B2AB0"/>
    <w:rsid w:val="006B5F09"/>
    <w:rsid w:val="006B6E7E"/>
    <w:rsid w:val="006C531B"/>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0C9D"/>
    <w:rsid w:val="007013B8"/>
    <w:rsid w:val="00702B1B"/>
    <w:rsid w:val="00706868"/>
    <w:rsid w:val="00711085"/>
    <w:rsid w:val="007112F8"/>
    <w:rsid w:val="00711528"/>
    <w:rsid w:val="007117A7"/>
    <w:rsid w:val="00714B5E"/>
    <w:rsid w:val="00721E05"/>
    <w:rsid w:val="00721E0F"/>
    <w:rsid w:val="007228AC"/>
    <w:rsid w:val="00723C4C"/>
    <w:rsid w:val="007257AE"/>
    <w:rsid w:val="0073153C"/>
    <w:rsid w:val="00732ADB"/>
    <w:rsid w:val="00732E7B"/>
    <w:rsid w:val="00735E57"/>
    <w:rsid w:val="00736EE3"/>
    <w:rsid w:val="0073719D"/>
    <w:rsid w:val="007407E3"/>
    <w:rsid w:val="00741399"/>
    <w:rsid w:val="00741EDF"/>
    <w:rsid w:val="00742783"/>
    <w:rsid w:val="00746FC0"/>
    <w:rsid w:val="00752144"/>
    <w:rsid w:val="00752C41"/>
    <w:rsid w:val="00753D7F"/>
    <w:rsid w:val="00754FD3"/>
    <w:rsid w:val="007575E2"/>
    <w:rsid w:val="00757BA9"/>
    <w:rsid w:val="0076182A"/>
    <w:rsid w:val="007628A3"/>
    <w:rsid w:val="00764B81"/>
    <w:rsid w:val="00764D0B"/>
    <w:rsid w:val="00766C5D"/>
    <w:rsid w:val="007673BC"/>
    <w:rsid w:val="00775447"/>
    <w:rsid w:val="00775B03"/>
    <w:rsid w:val="007771A9"/>
    <w:rsid w:val="00780921"/>
    <w:rsid w:val="00780BB4"/>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F31FE"/>
    <w:rsid w:val="007F3C70"/>
    <w:rsid w:val="007F4FE5"/>
    <w:rsid w:val="007F6A37"/>
    <w:rsid w:val="007F7E2B"/>
    <w:rsid w:val="00800E1B"/>
    <w:rsid w:val="00800F92"/>
    <w:rsid w:val="00801447"/>
    <w:rsid w:val="00805697"/>
    <w:rsid w:val="008101CE"/>
    <w:rsid w:val="00810997"/>
    <w:rsid w:val="00812254"/>
    <w:rsid w:val="00814193"/>
    <w:rsid w:val="008162CD"/>
    <w:rsid w:val="00816401"/>
    <w:rsid w:val="00820768"/>
    <w:rsid w:val="00820B8F"/>
    <w:rsid w:val="008219CD"/>
    <w:rsid w:val="00823E5F"/>
    <w:rsid w:val="00823FF7"/>
    <w:rsid w:val="00827C2A"/>
    <w:rsid w:val="008319BD"/>
    <w:rsid w:val="00837F58"/>
    <w:rsid w:val="00840266"/>
    <w:rsid w:val="00842149"/>
    <w:rsid w:val="008456B5"/>
    <w:rsid w:val="008529D0"/>
    <w:rsid w:val="00852D62"/>
    <w:rsid w:val="008605C3"/>
    <w:rsid w:val="00864986"/>
    <w:rsid w:val="00870A25"/>
    <w:rsid w:val="00872EC6"/>
    <w:rsid w:val="008763CE"/>
    <w:rsid w:val="00880340"/>
    <w:rsid w:val="00880801"/>
    <w:rsid w:val="00883CEE"/>
    <w:rsid w:val="00884746"/>
    <w:rsid w:val="008852B4"/>
    <w:rsid w:val="0088718D"/>
    <w:rsid w:val="00890280"/>
    <w:rsid w:val="00891C8A"/>
    <w:rsid w:val="00892A89"/>
    <w:rsid w:val="008944EB"/>
    <w:rsid w:val="00897A7C"/>
    <w:rsid w:val="008A7F5C"/>
    <w:rsid w:val="008B1C2D"/>
    <w:rsid w:val="008B4C53"/>
    <w:rsid w:val="008B540C"/>
    <w:rsid w:val="008C0D83"/>
    <w:rsid w:val="008C2F6B"/>
    <w:rsid w:val="008C5030"/>
    <w:rsid w:val="008D2E54"/>
    <w:rsid w:val="008D515F"/>
    <w:rsid w:val="008E6259"/>
    <w:rsid w:val="008E70A9"/>
    <w:rsid w:val="008E7BF4"/>
    <w:rsid w:val="008E7D88"/>
    <w:rsid w:val="008F50CE"/>
    <w:rsid w:val="008F6759"/>
    <w:rsid w:val="008F702A"/>
    <w:rsid w:val="009039EB"/>
    <w:rsid w:val="00905600"/>
    <w:rsid w:val="00912B08"/>
    <w:rsid w:val="0091582A"/>
    <w:rsid w:val="00916C06"/>
    <w:rsid w:val="00921029"/>
    <w:rsid w:val="009225F0"/>
    <w:rsid w:val="0092266C"/>
    <w:rsid w:val="00922CBF"/>
    <w:rsid w:val="00925289"/>
    <w:rsid w:val="00925A07"/>
    <w:rsid w:val="00934679"/>
    <w:rsid w:val="009356AB"/>
    <w:rsid w:val="00946015"/>
    <w:rsid w:val="00946476"/>
    <w:rsid w:val="009516F4"/>
    <w:rsid w:val="009522D2"/>
    <w:rsid w:val="00952716"/>
    <w:rsid w:val="00955D5A"/>
    <w:rsid w:val="0095611A"/>
    <w:rsid w:val="00956423"/>
    <w:rsid w:val="0096289F"/>
    <w:rsid w:val="00964B6E"/>
    <w:rsid w:val="00964DBB"/>
    <w:rsid w:val="00965D6B"/>
    <w:rsid w:val="00966DD8"/>
    <w:rsid w:val="009676C5"/>
    <w:rsid w:val="00973741"/>
    <w:rsid w:val="00976406"/>
    <w:rsid w:val="0097781C"/>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55CA"/>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2F35"/>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4C28"/>
    <w:rsid w:val="00A9607D"/>
    <w:rsid w:val="00A975DF"/>
    <w:rsid w:val="00AA0580"/>
    <w:rsid w:val="00AA21E5"/>
    <w:rsid w:val="00AA28C8"/>
    <w:rsid w:val="00AA35A0"/>
    <w:rsid w:val="00AA6005"/>
    <w:rsid w:val="00AA6B81"/>
    <w:rsid w:val="00AA6DAE"/>
    <w:rsid w:val="00AA7716"/>
    <w:rsid w:val="00AB18F5"/>
    <w:rsid w:val="00AB2F13"/>
    <w:rsid w:val="00AB4A78"/>
    <w:rsid w:val="00AB6551"/>
    <w:rsid w:val="00AB689B"/>
    <w:rsid w:val="00AC216E"/>
    <w:rsid w:val="00AC37CC"/>
    <w:rsid w:val="00AC5EE5"/>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A0B5B"/>
    <w:rsid w:val="00BA5B22"/>
    <w:rsid w:val="00BA5B4B"/>
    <w:rsid w:val="00BA7B58"/>
    <w:rsid w:val="00BA7D0C"/>
    <w:rsid w:val="00BB0EEE"/>
    <w:rsid w:val="00BB34A0"/>
    <w:rsid w:val="00BB4EE5"/>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12B5E"/>
    <w:rsid w:val="00C13753"/>
    <w:rsid w:val="00C13836"/>
    <w:rsid w:val="00C13CAB"/>
    <w:rsid w:val="00C15DD1"/>
    <w:rsid w:val="00C17746"/>
    <w:rsid w:val="00C20541"/>
    <w:rsid w:val="00C20634"/>
    <w:rsid w:val="00C25141"/>
    <w:rsid w:val="00C2548F"/>
    <w:rsid w:val="00C25E0A"/>
    <w:rsid w:val="00C26A5E"/>
    <w:rsid w:val="00C27872"/>
    <w:rsid w:val="00C30170"/>
    <w:rsid w:val="00C30C18"/>
    <w:rsid w:val="00C372CF"/>
    <w:rsid w:val="00C40887"/>
    <w:rsid w:val="00C43871"/>
    <w:rsid w:val="00C438A5"/>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9DA"/>
    <w:rsid w:val="00CB5099"/>
    <w:rsid w:val="00CB5153"/>
    <w:rsid w:val="00CB5A54"/>
    <w:rsid w:val="00CB7675"/>
    <w:rsid w:val="00CC1E24"/>
    <w:rsid w:val="00CC3E0D"/>
    <w:rsid w:val="00CC6FF9"/>
    <w:rsid w:val="00CD0AC3"/>
    <w:rsid w:val="00CD0AE4"/>
    <w:rsid w:val="00CD3DFA"/>
    <w:rsid w:val="00CD4742"/>
    <w:rsid w:val="00CE0BE5"/>
    <w:rsid w:val="00CE2ED1"/>
    <w:rsid w:val="00CE3A1E"/>
    <w:rsid w:val="00CE664B"/>
    <w:rsid w:val="00CE6741"/>
    <w:rsid w:val="00CE7518"/>
    <w:rsid w:val="00D00EB3"/>
    <w:rsid w:val="00D050DA"/>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140C"/>
    <w:rsid w:val="00D340AE"/>
    <w:rsid w:val="00D36D97"/>
    <w:rsid w:val="00D4265C"/>
    <w:rsid w:val="00D469FC"/>
    <w:rsid w:val="00D51764"/>
    <w:rsid w:val="00D519B0"/>
    <w:rsid w:val="00D53A27"/>
    <w:rsid w:val="00D55C48"/>
    <w:rsid w:val="00D56D89"/>
    <w:rsid w:val="00D5776A"/>
    <w:rsid w:val="00D61F53"/>
    <w:rsid w:val="00D62A21"/>
    <w:rsid w:val="00D64103"/>
    <w:rsid w:val="00D6483A"/>
    <w:rsid w:val="00D649BA"/>
    <w:rsid w:val="00D66852"/>
    <w:rsid w:val="00D679C0"/>
    <w:rsid w:val="00D80623"/>
    <w:rsid w:val="00D81E9A"/>
    <w:rsid w:val="00D842B0"/>
    <w:rsid w:val="00D85A55"/>
    <w:rsid w:val="00D86429"/>
    <w:rsid w:val="00D878D4"/>
    <w:rsid w:val="00D901E2"/>
    <w:rsid w:val="00D922B6"/>
    <w:rsid w:val="00D93284"/>
    <w:rsid w:val="00D96ED6"/>
    <w:rsid w:val="00DA1538"/>
    <w:rsid w:val="00DA3025"/>
    <w:rsid w:val="00DA5931"/>
    <w:rsid w:val="00DA66A2"/>
    <w:rsid w:val="00DB06D9"/>
    <w:rsid w:val="00DB2B0F"/>
    <w:rsid w:val="00DB5804"/>
    <w:rsid w:val="00DC3F66"/>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442E"/>
    <w:rsid w:val="00E15554"/>
    <w:rsid w:val="00E161C0"/>
    <w:rsid w:val="00E2098A"/>
    <w:rsid w:val="00E2194B"/>
    <w:rsid w:val="00E2508A"/>
    <w:rsid w:val="00E2569D"/>
    <w:rsid w:val="00E26F9F"/>
    <w:rsid w:val="00E274DB"/>
    <w:rsid w:val="00E33ACC"/>
    <w:rsid w:val="00E361F3"/>
    <w:rsid w:val="00E4036E"/>
    <w:rsid w:val="00E4529E"/>
    <w:rsid w:val="00E47A6D"/>
    <w:rsid w:val="00E51672"/>
    <w:rsid w:val="00E524F9"/>
    <w:rsid w:val="00E527AF"/>
    <w:rsid w:val="00E53BA9"/>
    <w:rsid w:val="00E55784"/>
    <w:rsid w:val="00E62A7B"/>
    <w:rsid w:val="00E71C4A"/>
    <w:rsid w:val="00E73E6B"/>
    <w:rsid w:val="00E74F5A"/>
    <w:rsid w:val="00E811E5"/>
    <w:rsid w:val="00E82BA3"/>
    <w:rsid w:val="00E84CAF"/>
    <w:rsid w:val="00E85DE6"/>
    <w:rsid w:val="00E910C2"/>
    <w:rsid w:val="00EA0A1B"/>
    <w:rsid w:val="00EA1E8B"/>
    <w:rsid w:val="00EA28DD"/>
    <w:rsid w:val="00EA4E92"/>
    <w:rsid w:val="00EA7855"/>
    <w:rsid w:val="00EB267F"/>
    <w:rsid w:val="00EB546E"/>
    <w:rsid w:val="00EB7F1C"/>
    <w:rsid w:val="00EC2D8D"/>
    <w:rsid w:val="00EC2FDA"/>
    <w:rsid w:val="00EC46C5"/>
    <w:rsid w:val="00EC4B2B"/>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15D39"/>
    <w:rsid w:val="00F216CD"/>
    <w:rsid w:val="00F22974"/>
    <w:rsid w:val="00F26549"/>
    <w:rsid w:val="00F26809"/>
    <w:rsid w:val="00F27382"/>
    <w:rsid w:val="00F273A4"/>
    <w:rsid w:val="00F30AD5"/>
    <w:rsid w:val="00F30E16"/>
    <w:rsid w:val="00F31BF3"/>
    <w:rsid w:val="00F31D34"/>
    <w:rsid w:val="00F31D5B"/>
    <w:rsid w:val="00F31EF8"/>
    <w:rsid w:val="00F332B5"/>
    <w:rsid w:val="00F342A6"/>
    <w:rsid w:val="00F34FD2"/>
    <w:rsid w:val="00F41BB4"/>
    <w:rsid w:val="00F43F62"/>
    <w:rsid w:val="00F4549C"/>
    <w:rsid w:val="00F45BB2"/>
    <w:rsid w:val="00F477A1"/>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47CE"/>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071"/>
    <w:rsid w:val="00FB655E"/>
    <w:rsid w:val="00FC023C"/>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A1A254"/>
    <w:rsid w:val="0BA7B4CA"/>
    <w:rsid w:val="0DC96F12"/>
    <w:rsid w:val="0FCC1BF8"/>
    <w:rsid w:val="10DA3290"/>
    <w:rsid w:val="11198A78"/>
    <w:rsid w:val="11A5E6EB"/>
    <w:rsid w:val="1246D49D"/>
    <w:rsid w:val="13A671E1"/>
    <w:rsid w:val="141DB739"/>
    <w:rsid w:val="1450AE20"/>
    <w:rsid w:val="14F54771"/>
    <w:rsid w:val="152B9A9C"/>
    <w:rsid w:val="15497250"/>
    <w:rsid w:val="15845E74"/>
    <w:rsid w:val="15B8E8F4"/>
    <w:rsid w:val="18B9C0FB"/>
    <w:rsid w:val="18E6A5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5E331B5"/>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8F184AE"/>
    <w:rsid w:val="393B9498"/>
    <w:rsid w:val="39AF0395"/>
    <w:rsid w:val="3A8D86B4"/>
    <w:rsid w:val="3B103DAF"/>
    <w:rsid w:val="3B47BBB3"/>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BFE34A5"/>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42D1BB5"/>
    <w:rsid w:val="655C89CF"/>
    <w:rsid w:val="661DC6FE"/>
    <w:rsid w:val="66539DFC"/>
    <w:rsid w:val="666ACFC3"/>
    <w:rsid w:val="67116C62"/>
    <w:rsid w:val="6719F723"/>
    <w:rsid w:val="671FE8A8"/>
    <w:rsid w:val="678FF92B"/>
    <w:rsid w:val="699651C4"/>
    <w:rsid w:val="6A5B6A62"/>
    <w:rsid w:val="6A6B4B7B"/>
    <w:rsid w:val="6A8E9798"/>
    <w:rsid w:val="6AA5983A"/>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 w:type="character" w:styleId="FollowedHyperlink">
    <w:name w:val="FollowedHyperlink"/>
    <w:basedOn w:val="DefaultParagraphFont"/>
    <w:uiPriority w:val="99"/>
    <w:semiHidden/>
    <w:unhideWhenUsed/>
    <w:rsid w:val="006B0336"/>
    <w:rPr>
      <w:color w:val="954F72" w:themeColor="followedHyperlink"/>
      <w:u w:val="single"/>
    </w:rPr>
  </w:style>
  <w:style w:type="paragraph" w:styleId="Revision">
    <w:name w:val="Revision"/>
    <w:hidden/>
    <w:uiPriority w:val="99"/>
    <w:semiHidden/>
    <w:rsid w:val="00E15554"/>
    <w:rPr>
      <w:rFonts w:ascii="Times New Roman" w:eastAsia="Times New Roman" w:hAnsi="Times New Roman"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ullabytrust.org.uk/safer-sleep-advic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help-for-early-years-providers.education.gov.uk/health-and-wellbeing/safer-slee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chrome-extension//efaidnbmnnnibpcajpcglclefindmkaj/https://www.lullabytrust.org.uk/wp-content/uploads/Safer-Sleep-Awareness-A-Guide-For-Childminders-Foster-Carers-Nannies-and-Nursery-Setting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hs.uk/baby/caring-for-a-newborn/sudden-infant-death-syndrome-sids/"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hs.uk/best-start-in-life/baby/baby-basics/newborn-and-baby-sleeping-advice-for-parents/safe-sleep-advice-for-bab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42AF597A-B3E8-455F-AC0D-A7F86BF68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3.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4.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5.xml><?xml version="1.0" encoding="utf-8"?>
<ds:datastoreItem xmlns:ds="http://schemas.openxmlformats.org/officeDocument/2006/customXml" ds:itemID="{E968CF82-4B03-486F-AF68-592D2388F68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905</Words>
  <Characters>5163</Characters>
  <Application>Microsoft Office Word</Application>
  <DocSecurity>0</DocSecurity>
  <Lines>43</Lines>
  <Paragraphs>12</Paragraphs>
  <ScaleCrop>false</ScaleCrop>
  <Company>Hewlett-Packard Company</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Emily Hudson</cp:lastModifiedBy>
  <cp:revision>27</cp:revision>
  <cp:lastPrinted>2018-05-03T18:57:00Z</cp:lastPrinted>
  <dcterms:created xsi:type="dcterms:W3CDTF">2024-01-03T13:28:00Z</dcterms:created>
  <dcterms:modified xsi:type="dcterms:W3CDTF">2026-05-05T14:50:00Z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