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9306E" w14:textId="67F72258" w:rsidR="004B7E3E" w:rsidRPr="00284F1D" w:rsidRDefault="00A74A6F" w:rsidP="00085A01">
      <w:pPr>
        <w:pStyle w:val="BodyText"/>
        <w:spacing w:before="120" w:after="120" w:line="360" w:lineRule="auto"/>
        <w:rPr>
          <w:rFonts w:cs="Arial"/>
          <w:b w:val="0"/>
          <w:bCs w:val="0"/>
          <w:sz w:val="28"/>
          <w:szCs w:val="28"/>
          <w:lang w:val="en-GB"/>
        </w:rPr>
      </w:pPr>
      <w:r w:rsidRPr="00284F1D">
        <w:rPr>
          <w:rFonts w:cs="Arial"/>
          <w:b w:val="0"/>
          <w:bCs w:val="0"/>
          <w:sz w:val="28"/>
          <w:szCs w:val="28"/>
          <w:lang w:val="en-GB"/>
        </w:rPr>
        <w:t>0</w:t>
      </w:r>
      <w:r w:rsidRPr="00284F1D">
        <w:rPr>
          <w:rFonts w:cs="Arial"/>
          <w:b w:val="0"/>
          <w:bCs w:val="0"/>
          <w:sz w:val="28"/>
          <w:szCs w:val="28"/>
        </w:rPr>
        <w:t>9</w:t>
      </w:r>
      <w:r w:rsidRPr="00284F1D">
        <w:rPr>
          <w:rFonts w:cs="Arial"/>
          <w:b w:val="0"/>
          <w:bCs w:val="0"/>
          <w:sz w:val="28"/>
          <w:szCs w:val="28"/>
        </w:rPr>
        <w:tab/>
      </w:r>
      <w:r w:rsidR="0094510D">
        <w:rPr>
          <w:rFonts w:cs="Arial"/>
          <w:b w:val="0"/>
          <w:bCs w:val="0"/>
          <w:sz w:val="28"/>
          <w:szCs w:val="28"/>
        </w:rPr>
        <w:t xml:space="preserve">  </w:t>
      </w:r>
      <w:r w:rsidR="00AC5DE5" w:rsidRPr="00284F1D">
        <w:rPr>
          <w:rFonts w:cs="Arial"/>
          <w:b w:val="0"/>
          <w:bCs w:val="0"/>
          <w:sz w:val="28"/>
          <w:szCs w:val="28"/>
          <w:lang w:val="en-GB"/>
        </w:rPr>
        <w:t>Early years</w:t>
      </w:r>
      <w:r w:rsidR="00AC216E" w:rsidRPr="00284F1D">
        <w:rPr>
          <w:rFonts w:cs="Arial"/>
          <w:b w:val="0"/>
          <w:bCs w:val="0"/>
          <w:sz w:val="28"/>
          <w:szCs w:val="28"/>
        </w:rPr>
        <w:t xml:space="preserve"> </w:t>
      </w:r>
      <w:r w:rsidR="008E7D88" w:rsidRPr="00284F1D">
        <w:rPr>
          <w:rFonts w:cs="Arial"/>
          <w:b w:val="0"/>
          <w:bCs w:val="0"/>
          <w:sz w:val="28"/>
          <w:szCs w:val="28"/>
          <w:lang w:val="en-GB"/>
        </w:rPr>
        <w:t xml:space="preserve">practice </w:t>
      </w:r>
      <w:r w:rsidRPr="00284F1D">
        <w:rPr>
          <w:rFonts w:cs="Arial"/>
          <w:b w:val="0"/>
          <w:bCs w:val="0"/>
          <w:sz w:val="28"/>
          <w:szCs w:val="28"/>
          <w:lang w:val="en-GB"/>
        </w:rPr>
        <w:t>procedures</w:t>
      </w:r>
    </w:p>
    <w:p w14:paraId="21BF1154" w14:textId="11F38BED" w:rsidR="004B7E3E" w:rsidRPr="008E7D88" w:rsidRDefault="003A3195" w:rsidP="00085A01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8E7D88">
        <w:rPr>
          <w:rFonts w:ascii="Arial" w:hAnsi="Arial" w:cs="Arial"/>
          <w:b/>
          <w:sz w:val="28"/>
          <w:szCs w:val="28"/>
        </w:rPr>
        <w:t>0</w:t>
      </w:r>
      <w:r w:rsidR="00DE12A0" w:rsidRPr="008E7D88">
        <w:rPr>
          <w:rFonts w:ascii="Arial" w:hAnsi="Arial" w:cs="Arial"/>
          <w:b/>
          <w:sz w:val="28"/>
          <w:szCs w:val="28"/>
        </w:rPr>
        <w:t>9.</w:t>
      </w:r>
      <w:r w:rsidR="007771A9" w:rsidRPr="008E7D88">
        <w:rPr>
          <w:rFonts w:ascii="Arial" w:hAnsi="Arial" w:cs="Arial"/>
          <w:b/>
          <w:sz w:val="28"/>
          <w:szCs w:val="28"/>
        </w:rPr>
        <w:t>7</w:t>
      </w:r>
      <w:r w:rsidR="004B7E3E" w:rsidRPr="008E7D88">
        <w:rPr>
          <w:rFonts w:ascii="Arial" w:hAnsi="Arial" w:cs="Arial"/>
          <w:b/>
          <w:sz w:val="28"/>
          <w:szCs w:val="28"/>
        </w:rPr>
        <w:tab/>
      </w:r>
      <w:r w:rsidR="0094510D">
        <w:rPr>
          <w:rFonts w:ascii="Arial" w:hAnsi="Arial" w:cs="Arial"/>
          <w:b/>
          <w:sz w:val="28"/>
          <w:szCs w:val="28"/>
        </w:rPr>
        <w:t xml:space="preserve">  </w:t>
      </w:r>
      <w:r w:rsidR="008E1FD5" w:rsidRPr="008E1FD5">
        <w:rPr>
          <w:rFonts w:ascii="Arial" w:hAnsi="Arial" w:cs="Arial"/>
          <w:b/>
          <w:color w:val="EE0000"/>
          <w:sz w:val="28"/>
          <w:szCs w:val="28"/>
        </w:rPr>
        <w:t>Toddler</w:t>
      </w:r>
      <w:r w:rsidR="004B7E3E" w:rsidRPr="008E1FD5">
        <w:rPr>
          <w:rFonts w:ascii="Arial" w:hAnsi="Arial" w:cs="Arial"/>
          <w:b/>
          <w:color w:val="EE0000"/>
          <w:sz w:val="28"/>
          <w:szCs w:val="28"/>
        </w:rPr>
        <w:t xml:space="preserve"> </w:t>
      </w:r>
      <w:r w:rsidR="007C71F1" w:rsidRPr="008E1FD5">
        <w:rPr>
          <w:rFonts w:ascii="Arial" w:hAnsi="Arial" w:cs="Arial"/>
          <w:b/>
          <w:color w:val="EE0000"/>
          <w:sz w:val="28"/>
          <w:szCs w:val="28"/>
        </w:rPr>
        <w:t>mealtimes</w:t>
      </w:r>
    </w:p>
    <w:p w14:paraId="2CEF1D00" w14:textId="55FC2021" w:rsidR="0B525215" w:rsidRPr="00085A01" w:rsidRDefault="004B7E3E" w:rsidP="7EC8B2C8">
      <w:pPr>
        <w:spacing w:before="120" w:after="120" w:line="360" w:lineRule="auto"/>
        <w:rPr>
          <w:rFonts w:ascii="Arial" w:hAnsi="Arial" w:cs="Arial"/>
          <w:color w:val="FF0000"/>
          <w:sz w:val="22"/>
          <w:szCs w:val="22"/>
        </w:rPr>
      </w:pPr>
      <w:r w:rsidRPr="17CDC9CF">
        <w:rPr>
          <w:rFonts w:ascii="Arial" w:hAnsi="Arial" w:cs="Arial"/>
          <w:sz w:val="22"/>
          <w:szCs w:val="22"/>
        </w:rPr>
        <w:t xml:space="preserve">Feeding and </w:t>
      </w:r>
      <w:r w:rsidR="007C71F1" w:rsidRPr="17CDC9CF">
        <w:rPr>
          <w:rFonts w:ascii="Arial" w:hAnsi="Arial" w:cs="Arial"/>
          <w:sz w:val="22"/>
          <w:szCs w:val="22"/>
        </w:rPr>
        <w:t>mealtimes</w:t>
      </w:r>
      <w:r w:rsidRPr="17CDC9CF">
        <w:rPr>
          <w:rFonts w:ascii="Arial" w:hAnsi="Arial" w:cs="Arial"/>
          <w:sz w:val="22"/>
          <w:szCs w:val="22"/>
        </w:rPr>
        <w:t xml:space="preserve"> </w:t>
      </w:r>
      <w:r w:rsidRPr="008E1FD5">
        <w:rPr>
          <w:rFonts w:ascii="Arial" w:hAnsi="Arial" w:cs="Arial"/>
          <w:sz w:val="22"/>
          <w:szCs w:val="22"/>
        </w:rPr>
        <w:t xml:space="preserve">are key times in the day for being close and </w:t>
      </w:r>
      <w:r w:rsidR="00752144" w:rsidRPr="008E1FD5">
        <w:rPr>
          <w:rFonts w:ascii="Arial" w:hAnsi="Arial" w:cs="Arial"/>
          <w:sz w:val="22"/>
          <w:szCs w:val="22"/>
        </w:rPr>
        <w:t xml:space="preserve">to </w:t>
      </w:r>
      <w:r w:rsidRPr="008E1FD5">
        <w:rPr>
          <w:rFonts w:ascii="Arial" w:hAnsi="Arial" w:cs="Arial"/>
          <w:sz w:val="22"/>
          <w:szCs w:val="22"/>
        </w:rPr>
        <w:t xml:space="preserve">promote security, as well as for exploration and learning. </w:t>
      </w:r>
      <w:r w:rsidR="003D20B7" w:rsidRPr="008E1FD5">
        <w:rPr>
          <w:rFonts w:ascii="Arial" w:hAnsi="Arial" w:cs="Arial"/>
          <w:sz w:val="22"/>
          <w:szCs w:val="22"/>
        </w:rPr>
        <w:t>Radcliffe on Trent Pre-School Playgroup</w:t>
      </w:r>
      <w:r w:rsidR="2FFD3D66" w:rsidRPr="008E1FD5">
        <w:rPr>
          <w:rFonts w:ascii="Arial" w:hAnsi="Arial" w:cs="Arial"/>
          <w:sz w:val="22"/>
          <w:szCs w:val="22"/>
        </w:rPr>
        <w:t xml:space="preserve"> </w:t>
      </w:r>
      <w:r w:rsidRPr="008E1FD5">
        <w:rPr>
          <w:rFonts w:ascii="Arial" w:hAnsi="Arial" w:cs="Arial"/>
          <w:sz w:val="22"/>
          <w:szCs w:val="22"/>
        </w:rPr>
        <w:t>understand</w:t>
      </w:r>
      <w:r w:rsidR="014CF80C" w:rsidRPr="008E1FD5">
        <w:rPr>
          <w:rFonts w:ascii="Arial" w:hAnsi="Arial" w:cs="Arial"/>
          <w:sz w:val="22"/>
          <w:szCs w:val="22"/>
        </w:rPr>
        <w:t>s</w:t>
      </w:r>
      <w:r w:rsidRPr="008E1FD5">
        <w:rPr>
          <w:rFonts w:ascii="Arial" w:hAnsi="Arial" w:cs="Arial"/>
          <w:sz w:val="22"/>
          <w:szCs w:val="22"/>
        </w:rPr>
        <w:t xml:space="preserve"> the importance of a healthy</w:t>
      </w:r>
      <w:r w:rsidR="008E1FD5">
        <w:rPr>
          <w:rFonts w:ascii="Arial" w:hAnsi="Arial" w:cs="Arial"/>
          <w:color w:val="EE0000"/>
          <w:sz w:val="22"/>
          <w:szCs w:val="22"/>
        </w:rPr>
        <w:t>, nutritious and</w:t>
      </w:r>
      <w:r w:rsidRPr="008E1FD5">
        <w:rPr>
          <w:rFonts w:ascii="Arial" w:hAnsi="Arial" w:cs="Arial"/>
          <w:sz w:val="22"/>
          <w:szCs w:val="22"/>
        </w:rPr>
        <w:t xml:space="preserve"> balanced diet for young children</w:t>
      </w:r>
      <w:r w:rsidR="00C010E6" w:rsidRPr="008E1FD5">
        <w:rPr>
          <w:rFonts w:ascii="Arial" w:hAnsi="Arial" w:cs="Arial"/>
          <w:sz w:val="22"/>
          <w:szCs w:val="22"/>
        </w:rPr>
        <w:t>.</w:t>
      </w:r>
      <w:r w:rsidR="5D00AD27" w:rsidRPr="008E1FD5">
        <w:rPr>
          <w:rFonts w:ascii="Arial" w:hAnsi="Arial" w:cs="Arial"/>
          <w:sz w:val="22"/>
          <w:szCs w:val="22"/>
        </w:rPr>
        <w:t xml:space="preserve"> </w:t>
      </w:r>
      <w:r w:rsidR="563BB978" w:rsidRPr="008E1FD5">
        <w:rPr>
          <w:rFonts w:ascii="Arial" w:hAnsi="Arial" w:cs="Arial"/>
          <w:sz w:val="22"/>
          <w:szCs w:val="22"/>
        </w:rPr>
        <w:t>At each meal/</w:t>
      </w:r>
      <w:r w:rsidR="15A95654" w:rsidRPr="008E1FD5">
        <w:rPr>
          <w:rFonts w:ascii="Arial" w:hAnsi="Arial" w:cs="Arial"/>
          <w:sz w:val="22"/>
          <w:szCs w:val="22"/>
        </w:rPr>
        <w:t>snack time</w:t>
      </w:r>
      <w:r w:rsidR="563BB978" w:rsidRPr="008E1FD5">
        <w:rPr>
          <w:rFonts w:ascii="Arial" w:hAnsi="Arial" w:cs="Arial"/>
          <w:sz w:val="22"/>
          <w:szCs w:val="22"/>
        </w:rPr>
        <w:t>, a named person is responsible for checking that the food provided meets all requirements for each child.</w:t>
      </w:r>
    </w:p>
    <w:p w14:paraId="14D86692" w14:textId="3AF492CB" w:rsidR="004B7E3E" w:rsidRPr="00085A01" w:rsidRDefault="004307A5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 xml:space="preserve">Toddler </w:t>
      </w:r>
      <w:r w:rsidR="007C71F1" w:rsidRPr="00085A01">
        <w:rPr>
          <w:rFonts w:ascii="Arial" w:hAnsi="Arial" w:cs="Arial"/>
          <w:b/>
          <w:sz w:val="22"/>
          <w:szCs w:val="22"/>
        </w:rPr>
        <w:t>mealtimes</w:t>
      </w:r>
    </w:p>
    <w:p w14:paraId="259F70E8" w14:textId="0B9079E9" w:rsidR="003A6057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For the most part, toddlers who are feeding themselves have their</w:t>
      </w:r>
      <w:r w:rsidR="00D96ED6" w:rsidRPr="00085A01">
        <w:rPr>
          <w:rFonts w:cs="Arial"/>
          <w:szCs w:val="22"/>
        </w:rPr>
        <w:t xml:space="preserve"> meals in their space, </w:t>
      </w:r>
      <w:r w:rsidR="00A7651F">
        <w:rPr>
          <w:rFonts w:cs="Arial"/>
          <w:szCs w:val="22"/>
        </w:rPr>
        <w:t>with their peers and room staff.</w:t>
      </w:r>
    </w:p>
    <w:p w14:paraId="0406583D" w14:textId="17349BB6" w:rsidR="1D5FCD3C" w:rsidRPr="008E1FD5" w:rsidRDefault="00A6626B" w:rsidP="00B31590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8E1FD5">
        <w:rPr>
          <w:rFonts w:cs="Arial"/>
        </w:rPr>
        <w:t xml:space="preserve">Whilst eating, </w:t>
      </w:r>
      <w:r w:rsidR="00857CED" w:rsidRPr="008E1FD5">
        <w:rPr>
          <w:rFonts w:cs="Arial"/>
        </w:rPr>
        <w:t xml:space="preserve">there should </w:t>
      </w:r>
      <w:r w:rsidR="004C09F3" w:rsidRPr="008E1FD5">
        <w:rPr>
          <w:rFonts w:cs="Arial"/>
        </w:rPr>
        <w:t>always be a member of staff in the room</w:t>
      </w:r>
      <w:r w:rsidR="00B31590" w:rsidRPr="008E1FD5">
        <w:rPr>
          <w:rFonts w:cs="Arial"/>
        </w:rPr>
        <w:t xml:space="preserve"> with a valid Paediatric First Aid certificate</w:t>
      </w:r>
      <w:r w:rsidR="000D6384">
        <w:rPr>
          <w:rFonts w:cs="Arial"/>
        </w:rPr>
        <w:t xml:space="preserve"> </w:t>
      </w:r>
      <w:r w:rsidR="000D6384">
        <w:rPr>
          <w:rFonts w:cs="Arial"/>
          <w:color w:val="EE0000"/>
        </w:rPr>
        <w:t>consistent with the criteria set out in Annex A of the EYFS.</w:t>
      </w:r>
    </w:p>
    <w:p w14:paraId="471FCA76" w14:textId="4997C0D4" w:rsidR="75B775CF" w:rsidRDefault="75B775CF" w:rsidP="17CDC9CF">
      <w:pPr>
        <w:pStyle w:val="ListParagraph"/>
        <w:numPr>
          <w:ilvl w:val="0"/>
          <w:numId w:val="68"/>
        </w:numPr>
        <w:spacing w:before="120" w:after="120" w:line="360" w:lineRule="auto"/>
        <w:rPr>
          <w:rFonts w:cs="Arial"/>
          <w:b/>
          <w:bCs/>
        </w:rPr>
      </w:pPr>
      <w:r w:rsidRPr="008E1FD5">
        <w:rPr>
          <w:rFonts w:cs="Arial"/>
        </w:rPr>
        <w:t>A</w:t>
      </w:r>
      <w:r w:rsidRPr="008E1FD5">
        <w:rPr>
          <w:rFonts w:cs="Arial"/>
          <w:b/>
          <w:bCs/>
        </w:rPr>
        <w:t xml:space="preserve"> </w:t>
      </w:r>
      <w:r w:rsidRPr="008E1FD5">
        <w:rPr>
          <w:rFonts w:cs="Arial"/>
        </w:rPr>
        <w:t xml:space="preserve">member of staff should always be in sight and </w:t>
      </w:r>
      <w:r w:rsidR="47FF7DC9" w:rsidRPr="008E1FD5">
        <w:rPr>
          <w:rFonts w:cs="Arial"/>
        </w:rPr>
        <w:t>hearing</w:t>
      </w:r>
      <w:r w:rsidRPr="008E1FD5">
        <w:rPr>
          <w:rFonts w:cs="Arial"/>
        </w:rPr>
        <w:t xml:space="preserve"> of children when eating and sat facing them wherever possible</w:t>
      </w:r>
      <w:r w:rsidR="5E9C02EF" w:rsidRPr="008E1FD5">
        <w:rPr>
          <w:rFonts w:cs="Arial"/>
        </w:rPr>
        <w:t xml:space="preserve"> so they can ensure that children are eating in a way to prevent choking and so they can prevent </w:t>
      </w:r>
      <w:r w:rsidR="1142EE5D" w:rsidRPr="008E1FD5">
        <w:rPr>
          <w:rFonts w:cs="Arial"/>
        </w:rPr>
        <w:t>food sharing and be aw</w:t>
      </w:r>
      <w:r w:rsidR="003D20B7" w:rsidRPr="008E1FD5">
        <w:rPr>
          <w:rFonts w:cs="Arial"/>
        </w:rPr>
        <w:t>a</w:t>
      </w:r>
      <w:r w:rsidR="1142EE5D" w:rsidRPr="008E1FD5">
        <w:rPr>
          <w:rFonts w:cs="Arial"/>
        </w:rPr>
        <w:t xml:space="preserve">re of any </w:t>
      </w:r>
      <w:r w:rsidR="5464CCF6" w:rsidRPr="008E1FD5">
        <w:rPr>
          <w:rFonts w:cs="Arial"/>
        </w:rPr>
        <w:t>unexpected</w:t>
      </w:r>
      <w:r w:rsidR="1142EE5D" w:rsidRPr="008E1FD5">
        <w:rPr>
          <w:rFonts w:cs="Arial"/>
        </w:rPr>
        <w:t xml:space="preserve"> allergic reactions.</w:t>
      </w:r>
      <w:r w:rsidR="1142EE5D" w:rsidRPr="008E1FD5">
        <w:rPr>
          <w:rFonts w:cs="Arial"/>
          <w:b/>
          <w:bCs/>
        </w:rPr>
        <w:t xml:space="preserve"> </w:t>
      </w:r>
    </w:p>
    <w:p w14:paraId="6A7AE180" w14:textId="77777777" w:rsidR="00703B19" w:rsidRDefault="00703B19" w:rsidP="00703B19">
      <w:pPr>
        <w:pStyle w:val="ListParagraph"/>
        <w:numPr>
          <w:ilvl w:val="0"/>
          <w:numId w:val="68"/>
        </w:numPr>
        <w:spacing w:before="120" w:after="120" w:line="360" w:lineRule="auto"/>
        <w:rPr>
          <w:rFonts w:cs="Arial"/>
          <w:color w:val="EE0000"/>
        </w:rPr>
      </w:pPr>
      <w:r>
        <w:rPr>
          <w:rFonts w:cs="Arial"/>
          <w:color w:val="EE0000"/>
        </w:rPr>
        <w:t>Choking can be silent and so staff should be fully engaged in the sharing of a snack or meal with children and alert to the risk of choking.</w:t>
      </w:r>
    </w:p>
    <w:p w14:paraId="1AF4458D" w14:textId="7A8D34CC" w:rsidR="000D6384" w:rsidRPr="00703B19" w:rsidRDefault="00703B19" w:rsidP="00703B19">
      <w:pPr>
        <w:pStyle w:val="ListParagraph"/>
        <w:numPr>
          <w:ilvl w:val="0"/>
          <w:numId w:val="68"/>
        </w:numPr>
        <w:spacing w:before="120" w:after="120" w:line="360" w:lineRule="auto"/>
        <w:rPr>
          <w:color w:val="EE0000"/>
        </w:rPr>
      </w:pPr>
      <w:r>
        <w:rPr>
          <w:color w:val="EE0000"/>
        </w:rPr>
        <w:t>Y</w:t>
      </w:r>
      <w:r>
        <w:rPr>
          <w:color w:val="EE0000"/>
        </w:rPr>
        <w:t>oung children should be seated safely in a</w:t>
      </w:r>
      <w:r>
        <w:rPr>
          <w:color w:val="EE0000"/>
        </w:rPr>
        <w:t xml:space="preserve">n </w:t>
      </w:r>
      <w:r>
        <w:rPr>
          <w:color w:val="EE0000"/>
        </w:rPr>
        <w:t>appropriately sized low chair while eating.</w:t>
      </w:r>
    </w:p>
    <w:p w14:paraId="7096A9F3" w14:textId="74CFF92F" w:rsidR="004B7E3E" w:rsidRPr="00085A01" w:rsidRDefault="003A6057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Staff who are eating with the children must role-</w:t>
      </w:r>
      <w:r w:rsidR="007C71F1" w:rsidRPr="00085A01">
        <w:rPr>
          <w:rFonts w:cs="Arial"/>
          <w:szCs w:val="22"/>
        </w:rPr>
        <w:t>model hygiene</w:t>
      </w:r>
      <w:r w:rsidR="018504E5" w:rsidRPr="00085A01">
        <w:rPr>
          <w:rFonts w:cs="Arial"/>
          <w:szCs w:val="22"/>
        </w:rPr>
        <w:t xml:space="preserve">, </w:t>
      </w:r>
      <w:r w:rsidRPr="00085A01">
        <w:rPr>
          <w:rFonts w:cs="Arial"/>
          <w:szCs w:val="22"/>
        </w:rPr>
        <w:t>healthy eating and best practice at all times, for example not drinking cans of fizzy drinks in front of the children.</w:t>
      </w:r>
      <w:r w:rsidR="004B7E3E" w:rsidRPr="00085A01">
        <w:rPr>
          <w:rFonts w:cs="Arial"/>
          <w:szCs w:val="22"/>
        </w:rPr>
        <w:t xml:space="preserve"> </w:t>
      </w:r>
    </w:p>
    <w:p w14:paraId="1883CA97" w14:textId="0CEC1E14" w:rsidR="004B7E3E" w:rsidRPr="00085A01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Food is brought to their room in serving dishes on a </w:t>
      </w:r>
      <w:r w:rsidR="00A7651F">
        <w:rPr>
          <w:rFonts w:cs="Arial"/>
          <w:szCs w:val="22"/>
        </w:rPr>
        <w:t>tray</w:t>
      </w:r>
      <w:r w:rsidR="005038AE" w:rsidRPr="00085A01">
        <w:rPr>
          <w:rFonts w:cs="Arial"/>
          <w:szCs w:val="22"/>
        </w:rPr>
        <w:t>.</w:t>
      </w:r>
    </w:p>
    <w:p w14:paraId="387AFC87" w14:textId="77777777" w:rsidR="004B7E3E" w:rsidRPr="00085A01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Staff arrange the table before toddlers sit down; there should be no waiting time.</w:t>
      </w:r>
    </w:p>
    <w:p w14:paraId="1CAF1995" w14:textId="0F1E20AD" w:rsidR="004B7E3E" w:rsidRPr="00085A01" w:rsidRDefault="00856410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="004B7E3E" w:rsidRPr="00085A01">
        <w:rPr>
          <w:rFonts w:cs="Arial"/>
          <w:szCs w:val="22"/>
        </w:rPr>
        <w:t>oddlers</w:t>
      </w:r>
      <w:r w:rsidR="00DD37E1" w:rsidRPr="00085A01">
        <w:rPr>
          <w:rFonts w:cs="Arial"/>
          <w:szCs w:val="22"/>
        </w:rPr>
        <w:t>’</w:t>
      </w:r>
      <w:r w:rsidR="004B7E3E" w:rsidRPr="00085A01">
        <w:rPr>
          <w:rFonts w:cs="Arial"/>
          <w:szCs w:val="22"/>
        </w:rPr>
        <w:t xml:space="preserve"> hands are wiped</w:t>
      </w:r>
      <w:r w:rsidR="61FA5478" w:rsidRPr="00085A01">
        <w:rPr>
          <w:rFonts w:cs="Arial"/>
          <w:szCs w:val="22"/>
        </w:rPr>
        <w:t>/washed</w:t>
      </w:r>
      <w:r w:rsidR="004B7E3E" w:rsidRPr="00085A01">
        <w:rPr>
          <w:rFonts w:cs="Arial"/>
          <w:szCs w:val="22"/>
        </w:rPr>
        <w:t xml:space="preserve"> clean before their meal</w:t>
      </w:r>
      <w:r w:rsidR="005038AE" w:rsidRPr="00085A01">
        <w:rPr>
          <w:rFonts w:cs="Arial"/>
          <w:szCs w:val="22"/>
        </w:rPr>
        <w:t>.</w:t>
      </w:r>
    </w:p>
    <w:p w14:paraId="05A2FF8E" w14:textId="77777777" w:rsidR="00485068" w:rsidRDefault="006617F2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Room staff </w:t>
      </w:r>
      <w:r w:rsidR="004B7E3E" w:rsidRPr="00085A01">
        <w:rPr>
          <w:rFonts w:cs="Arial"/>
          <w:szCs w:val="22"/>
        </w:rPr>
        <w:t xml:space="preserve">serve their children; they ask their children what they want; they </w:t>
      </w:r>
      <w:r w:rsidR="004B7E3E" w:rsidRPr="00A21F6D">
        <w:rPr>
          <w:rFonts w:cs="Arial"/>
          <w:szCs w:val="22"/>
        </w:rPr>
        <w:t>do not</w:t>
      </w:r>
      <w:r w:rsidR="004B7E3E" w:rsidRPr="00085A01">
        <w:rPr>
          <w:rFonts w:cs="Arial"/>
          <w:szCs w:val="22"/>
        </w:rPr>
        <w:t xml:space="preserve"> put food on plates if the toddler indicates that they do not want it. </w:t>
      </w:r>
      <w:r w:rsidR="00A93200" w:rsidRPr="00A93200">
        <w:rPr>
          <w:rFonts w:cs="Arial"/>
          <w:color w:val="EE0000"/>
          <w:szCs w:val="22"/>
        </w:rPr>
        <w:t xml:space="preserve">No child should be pressured to eat if they choose not to. </w:t>
      </w:r>
      <w:r w:rsidR="001D40FD">
        <w:rPr>
          <w:rFonts w:cs="Arial"/>
          <w:color w:val="EE0000"/>
          <w:szCs w:val="22"/>
        </w:rPr>
        <w:t xml:space="preserve">Toddlers are not discouraged from eating with their fingers; this exploration of their food with their hands is the beginning of self-feeding. </w:t>
      </w:r>
      <w:r w:rsidR="00485068" w:rsidRPr="00085A01">
        <w:rPr>
          <w:rFonts w:cs="Arial"/>
          <w:szCs w:val="22"/>
        </w:rPr>
        <w:t>When they have finished, they may wish to ‘play’ further with any remaining food. It is fine for them to get a bit messy; they, and their table can be cleaned afterwards.</w:t>
      </w:r>
      <w:r w:rsidR="00485068">
        <w:rPr>
          <w:rFonts w:cs="Arial"/>
          <w:szCs w:val="22"/>
        </w:rPr>
        <w:t xml:space="preserve"> </w:t>
      </w:r>
    </w:p>
    <w:p w14:paraId="2743B715" w14:textId="0DEA3C2A" w:rsidR="004B7E3E" w:rsidRPr="00085A01" w:rsidRDefault="00856410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>T</w:t>
      </w:r>
      <w:r w:rsidR="004B7E3E" w:rsidRPr="00085A01">
        <w:rPr>
          <w:rFonts w:cs="Arial"/>
          <w:szCs w:val="22"/>
        </w:rPr>
        <w:t>oddlers are given time to eat at their own pace and are not hurried to fit in with adults’ tasks and breaks</w:t>
      </w:r>
      <w:r w:rsidR="00C25E0A" w:rsidRPr="00085A01">
        <w:rPr>
          <w:rFonts w:cs="Arial"/>
          <w:szCs w:val="22"/>
        </w:rPr>
        <w:t>.</w:t>
      </w:r>
    </w:p>
    <w:p w14:paraId="444C948C" w14:textId="3E7EBC6E" w:rsidR="004B7E3E" w:rsidRPr="00085A01" w:rsidRDefault="007C71F1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Mealtimes</w:t>
      </w:r>
      <w:r w:rsidR="004B7E3E" w:rsidRPr="00085A01">
        <w:rPr>
          <w:rFonts w:cs="Arial"/>
          <w:szCs w:val="22"/>
        </w:rPr>
        <w:t xml:space="preserve"> are relaxed opportunities for social interaction of </w:t>
      </w:r>
      <w:r w:rsidR="00856410">
        <w:rPr>
          <w:rFonts w:cs="Arial"/>
          <w:szCs w:val="22"/>
        </w:rPr>
        <w:t>t</w:t>
      </w:r>
      <w:r w:rsidR="004B7E3E" w:rsidRPr="00085A01">
        <w:rPr>
          <w:rFonts w:cs="Arial"/>
          <w:szCs w:val="22"/>
        </w:rPr>
        <w:t>oddlers with their group and the adults who care for them. It is a time of sensory learning and learning skills, as well as for the fundamental satisfaction of being fed</w:t>
      </w:r>
      <w:r w:rsidR="00C25E0A" w:rsidRPr="00085A01">
        <w:rPr>
          <w:rFonts w:cs="Arial"/>
          <w:szCs w:val="22"/>
        </w:rPr>
        <w:t>.</w:t>
      </w:r>
    </w:p>
    <w:p w14:paraId="3D2E272F" w14:textId="5BFE9C05" w:rsidR="004B7E3E" w:rsidRPr="00085A01" w:rsidRDefault="659BD8FE" w:rsidP="283CAF82">
      <w:pPr>
        <w:pStyle w:val="ListParagraph"/>
        <w:numPr>
          <w:ilvl w:val="0"/>
          <w:numId w:val="68"/>
        </w:numPr>
        <w:spacing w:before="120" w:after="120" w:line="360" w:lineRule="auto"/>
        <w:rPr>
          <w:rFonts w:cs="Arial"/>
        </w:rPr>
      </w:pPr>
      <w:r w:rsidRPr="283CAF82">
        <w:rPr>
          <w:rFonts w:cs="Arial"/>
        </w:rPr>
        <w:lastRenderedPageBreak/>
        <w:t>To</w:t>
      </w:r>
      <w:r w:rsidR="004B7E3E" w:rsidRPr="283CAF82">
        <w:rPr>
          <w:rFonts w:cs="Arial"/>
        </w:rPr>
        <w:t xml:space="preserve"> protect children with food allergies or specific dietary requirements, children </w:t>
      </w:r>
      <w:r w:rsidR="00223949" w:rsidRPr="283CAF82">
        <w:rPr>
          <w:rFonts w:cs="Arial"/>
        </w:rPr>
        <w:t xml:space="preserve">are discouraged </w:t>
      </w:r>
      <w:r w:rsidR="004B7E3E" w:rsidRPr="283CAF82">
        <w:rPr>
          <w:rFonts w:cs="Arial"/>
        </w:rPr>
        <w:t>from sharing and sw</w:t>
      </w:r>
      <w:r w:rsidR="00856410">
        <w:rPr>
          <w:rFonts w:cs="Arial"/>
        </w:rPr>
        <w:t>a</w:t>
      </w:r>
      <w:r w:rsidR="004B7E3E" w:rsidRPr="283CAF82">
        <w:rPr>
          <w:rFonts w:cs="Arial"/>
        </w:rPr>
        <w:t>pping their food with one another</w:t>
      </w:r>
      <w:r w:rsidR="00BF70CA">
        <w:rPr>
          <w:rFonts w:cs="Arial"/>
        </w:rPr>
        <w:t xml:space="preserve"> and any children with allergies are served </w:t>
      </w:r>
      <w:r w:rsidR="00C5696F">
        <w:rPr>
          <w:rFonts w:cs="Arial"/>
        </w:rPr>
        <w:t xml:space="preserve">their food on/in </w:t>
      </w:r>
      <w:r w:rsidR="00BF70CA">
        <w:rPr>
          <w:rFonts w:cs="Arial"/>
        </w:rPr>
        <w:t xml:space="preserve">purple </w:t>
      </w:r>
      <w:r w:rsidR="00C5696F">
        <w:rPr>
          <w:rFonts w:cs="Arial"/>
        </w:rPr>
        <w:t>plates and cups to distinguish their meals.</w:t>
      </w:r>
    </w:p>
    <w:p w14:paraId="23350E5F" w14:textId="5FF6826D" w:rsidR="004B7E3E" w:rsidRPr="00085A01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While toddlers are mainly fed in their rooms, opportunities should be open for older children to be invited </w:t>
      </w:r>
      <w:r w:rsidR="007C71F1" w:rsidRPr="00085A01">
        <w:rPr>
          <w:rFonts w:cs="Arial"/>
          <w:szCs w:val="22"/>
        </w:rPr>
        <w:t>into</w:t>
      </w:r>
      <w:r w:rsidRPr="00085A01">
        <w:rPr>
          <w:rFonts w:cs="Arial"/>
          <w:szCs w:val="22"/>
        </w:rPr>
        <w:t xml:space="preserve"> their room for lunch, especially siblings, or children who have just moved up into the older group. </w:t>
      </w:r>
      <w:r w:rsidR="00223949" w:rsidRPr="00085A01">
        <w:rPr>
          <w:rFonts w:cs="Arial"/>
          <w:szCs w:val="22"/>
        </w:rPr>
        <w:t>T</w:t>
      </w:r>
      <w:r w:rsidRPr="00085A01">
        <w:rPr>
          <w:rFonts w:cs="Arial"/>
          <w:szCs w:val="22"/>
        </w:rPr>
        <w:t xml:space="preserve">here should </w:t>
      </w:r>
      <w:r w:rsidR="00223949" w:rsidRPr="00085A01">
        <w:rPr>
          <w:rFonts w:cs="Arial"/>
          <w:szCs w:val="22"/>
        </w:rPr>
        <w:t xml:space="preserve">also </w:t>
      </w:r>
      <w:r w:rsidRPr="00085A01">
        <w:rPr>
          <w:rFonts w:cs="Arial"/>
          <w:szCs w:val="22"/>
        </w:rPr>
        <w:t>be opportunities for toddlers to join the older children for, providing they do not find this unsettling or distressing</w:t>
      </w:r>
      <w:r w:rsidR="00C25E0A" w:rsidRPr="00085A01">
        <w:rPr>
          <w:rFonts w:cs="Arial"/>
          <w:szCs w:val="22"/>
        </w:rPr>
        <w:t>.</w:t>
      </w:r>
    </w:p>
    <w:p w14:paraId="249670DB" w14:textId="5DC7A2B3" w:rsidR="004B7E3E" w:rsidRPr="00AA35A0" w:rsidRDefault="004B7E3E" w:rsidP="00085A01">
      <w:pPr>
        <w:pStyle w:val="ListParagraph"/>
        <w:numPr>
          <w:ilvl w:val="0"/>
          <w:numId w:val="68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AA35A0">
        <w:rPr>
          <w:rFonts w:cs="Arial"/>
          <w:szCs w:val="22"/>
        </w:rPr>
        <w:t>Information for parents is displayed on the parent’s notice board</w:t>
      </w:r>
      <w:r w:rsidR="00A21F6D" w:rsidRPr="00AA35A0">
        <w:rPr>
          <w:rFonts w:cs="Arial"/>
          <w:szCs w:val="22"/>
        </w:rPr>
        <w:t>, including</w:t>
      </w:r>
      <w:r w:rsidR="004307A5" w:rsidRPr="00AA35A0">
        <w:rPr>
          <w:rFonts w:cs="Arial"/>
          <w:szCs w:val="22"/>
        </w:rPr>
        <w:t>:</w:t>
      </w:r>
    </w:p>
    <w:p w14:paraId="7BF7D93B" w14:textId="77777777" w:rsidR="007049B4" w:rsidRDefault="007049B4" w:rsidP="007049B4">
      <w:pPr>
        <w:numPr>
          <w:ilvl w:val="1"/>
          <w:numId w:val="6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hyperlink r:id="rId12" w:history="1">
        <w:r>
          <w:rPr>
            <w:rStyle w:val="Hyperlink"/>
            <w:rFonts w:ascii="Arial" w:eastAsia="Arial" w:hAnsi="Arial" w:cs="Arial"/>
            <w:color w:val="EE0000"/>
            <w:sz w:val="22"/>
            <w:szCs w:val="22"/>
          </w:rPr>
          <w:t>Recipes and meal ideas - Best Start in Life - NHS</w:t>
        </w:r>
      </w:hyperlink>
      <w:r>
        <w:rPr>
          <w:rFonts w:ascii="Arial" w:eastAsia="Arial" w:hAnsi="Arial" w:cs="Arial"/>
          <w:color w:val="EE0000"/>
          <w:sz w:val="22"/>
          <w:szCs w:val="22"/>
        </w:rPr>
        <w:t>.</w:t>
      </w:r>
    </w:p>
    <w:p w14:paraId="378DBEB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9B72B8F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4139BEE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7343614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06020E7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383155E9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07731EB5" w14:textId="77777777" w:rsidR="003328C4" w:rsidRP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9316C13" w14:textId="77777777" w:rsidR="003328C4" w:rsidRDefault="003328C4" w:rsidP="003328C4">
      <w:pPr>
        <w:rPr>
          <w:rFonts w:ascii="Arial" w:hAnsi="Arial" w:cs="Arial"/>
          <w:sz w:val="22"/>
          <w:szCs w:val="22"/>
        </w:rPr>
      </w:pPr>
    </w:p>
    <w:p w14:paraId="1A771BDB" w14:textId="66746903" w:rsidR="003328C4" w:rsidRPr="003328C4" w:rsidRDefault="003328C4" w:rsidP="003328C4">
      <w:pPr>
        <w:tabs>
          <w:tab w:val="left" w:pos="191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3328C4" w:rsidRPr="003328C4" w:rsidSect="00E260A7">
      <w:head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F30F" w14:textId="77777777" w:rsidR="00DB22A9" w:rsidRDefault="00DB22A9" w:rsidP="003C7A9F">
      <w:r>
        <w:separator/>
      </w:r>
    </w:p>
  </w:endnote>
  <w:endnote w:type="continuationSeparator" w:id="0">
    <w:p w14:paraId="3E51ECF0" w14:textId="77777777" w:rsidR="00DB22A9" w:rsidRDefault="00DB22A9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0DF2E" w14:textId="77777777" w:rsidR="00DB22A9" w:rsidRDefault="00DB22A9" w:rsidP="003C7A9F">
      <w:r>
        <w:separator/>
      </w:r>
    </w:p>
  </w:footnote>
  <w:footnote w:type="continuationSeparator" w:id="0">
    <w:p w14:paraId="482704B8" w14:textId="77777777" w:rsidR="00DB22A9" w:rsidRDefault="00DB22A9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C8B2C8" w14:paraId="4440FE0E" w14:textId="77777777" w:rsidTr="7EC8B2C8">
      <w:trPr>
        <w:trHeight w:val="300"/>
      </w:trPr>
      <w:tc>
        <w:tcPr>
          <w:tcW w:w="3485" w:type="dxa"/>
        </w:tcPr>
        <w:p w14:paraId="108222DB" w14:textId="1740C187" w:rsidR="7EC8B2C8" w:rsidRDefault="7EC8B2C8" w:rsidP="7EC8B2C8">
          <w:pPr>
            <w:pStyle w:val="Header"/>
            <w:ind w:left="-115"/>
          </w:pPr>
        </w:p>
      </w:tc>
      <w:tc>
        <w:tcPr>
          <w:tcW w:w="3485" w:type="dxa"/>
        </w:tcPr>
        <w:p w14:paraId="2CB647B7" w14:textId="22235FDD" w:rsidR="7EC8B2C8" w:rsidRDefault="7EC8B2C8" w:rsidP="7EC8B2C8">
          <w:pPr>
            <w:pStyle w:val="Header"/>
            <w:jc w:val="center"/>
          </w:pPr>
        </w:p>
      </w:tc>
      <w:tc>
        <w:tcPr>
          <w:tcW w:w="3485" w:type="dxa"/>
        </w:tcPr>
        <w:p w14:paraId="4BB0F29F" w14:textId="7A066E2E" w:rsidR="7EC8B2C8" w:rsidRDefault="7EC8B2C8" w:rsidP="7EC8B2C8">
          <w:pPr>
            <w:pStyle w:val="Header"/>
            <w:ind w:right="-115"/>
            <w:jc w:val="right"/>
          </w:pPr>
        </w:p>
      </w:tc>
    </w:tr>
  </w:tbl>
  <w:p w14:paraId="1FD2A85A" w14:textId="148B7487" w:rsidR="7EC8B2C8" w:rsidRDefault="7EC8B2C8" w:rsidP="7EC8B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57012820">
    <w:abstractNumId w:val="60"/>
  </w:num>
  <w:num w:numId="2" w16cid:durableId="362943733">
    <w:abstractNumId w:val="59"/>
  </w:num>
  <w:num w:numId="3" w16cid:durableId="2026789058">
    <w:abstractNumId w:val="71"/>
  </w:num>
  <w:num w:numId="4" w16cid:durableId="817763031">
    <w:abstractNumId w:val="41"/>
  </w:num>
  <w:num w:numId="5" w16cid:durableId="1333995039">
    <w:abstractNumId w:val="34"/>
  </w:num>
  <w:num w:numId="6" w16cid:durableId="1595745683">
    <w:abstractNumId w:val="6"/>
  </w:num>
  <w:num w:numId="7" w16cid:durableId="1267887525">
    <w:abstractNumId w:val="50"/>
  </w:num>
  <w:num w:numId="8" w16cid:durableId="1057322313">
    <w:abstractNumId w:val="86"/>
  </w:num>
  <w:num w:numId="9" w16cid:durableId="1952128559">
    <w:abstractNumId w:val="88"/>
  </w:num>
  <w:num w:numId="10" w16cid:durableId="385876317">
    <w:abstractNumId w:val="38"/>
  </w:num>
  <w:num w:numId="11" w16cid:durableId="690567868">
    <w:abstractNumId w:val="18"/>
  </w:num>
  <w:num w:numId="12" w16cid:durableId="6906775">
    <w:abstractNumId w:val="53"/>
  </w:num>
  <w:num w:numId="13" w16cid:durableId="982390327">
    <w:abstractNumId w:val="27"/>
  </w:num>
  <w:num w:numId="14" w16cid:durableId="1856991872">
    <w:abstractNumId w:val="10"/>
  </w:num>
  <w:num w:numId="15" w16cid:durableId="323362880">
    <w:abstractNumId w:val="16"/>
  </w:num>
  <w:num w:numId="16" w16cid:durableId="1915116197">
    <w:abstractNumId w:val="20"/>
  </w:num>
  <w:num w:numId="17" w16cid:durableId="1404259677">
    <w:abstractNumId w:val="48"/>
  </w:num>
  <w:num w:numId="18" w16cid:durableId="142284163">
    <w:abstractNumId w:val="46"/>
  </w:num>
  <w:num w:numId="19" w16cid:durableId="1530533743">
    <w:abstractNumId w:val="3"/>
  </w:num>
  <w:num w:numId="20" w16cid:durableId="1876691568">
    <w:abstractNumId w:val="43"/>
  </w:num>
  <w:num w:numId="21" w16cid:durableId="1065179349">
    <w:abstractNumId w:val="85"/>
  </w:num>
  <w:num w:numId="22" w16cid:durableId="457459585">
    <w:abstractNumId w:val="13"/>
  </w:num>
  <w:num w:numId="23" w16cid:durableId="580480276">
    <w:abstractNumId w:val="80"/>
  </w:num>
  <w:num w:numId="24" w16cid:durableId="1091320625">
    <w:abstractNumId w:val="17"/>
  </w:num>
  <w:num w:numId="25" w16cid:durableId="1026633444">
    <w:abstractNumId w:val="82"/>
  </w:num>
  <w:num w:numId="26" w16cid:durableId="1368868142">
    <w:abstractNumId w:val="39"/>
  </w:num>
  <w:num w:numId="27" w16cid:durableId="1772705450">
    <w:abstractNumId w:val="44"/>
  </w:num>
  <w:num w:numId="28" w16cid:durableId="548733784">
    <w:abstractNumId w:val="11"/>
  </w:num>
  <w:num w:numId="29" w16cid:durableId="715281599">
    <w:abstractNumId w:val="2"/>
  </w:num>
  <w:num w:numId="30" w16cid:durableId="1009674798">
    <w:abstractNumId w:val="66"/>
  </w:num>
  <w:num w:numId="31" w16cid:durableId="1754814821">
    <w:abstractNumId w:val="51"/>
  </w:num>
  <w:num w:numId="32" w16cid:durableId="1575433775">
    <w:abstractNumId w:val="32"/>
  </w:num>
  <w:num w:numId="33" w16cid:durableId="1887525926">
    <w:abstractNumId w:val="8"/>
  </w:num>
  <w:num w:numId="34" w16cid:durableId="43068651">
    <w:abstractNumId w:val="73"/>
  </w:num>
  <w:num w:numId="35" w16cid:durableId="949433277">
    <w:abstractNumId w:val="29"/>
  </w:num>
  <w:num w:numId="36" w16cid:durableId="4139355">
    <w:abstractNumId w:val="35"/>
  </w:num>
  <w:num w:numId="37" w16cid:durableId="1402170347">
    <w:abstractNumId w:val="63"/>
  </w:num>
  <w:num w:numId="38" w16cid:durableId="22556806">
    <w:abstractNumId w:val="1"/>
  </w:num>
  <w:num w:numId="39" w16cid:durableId="710030790">
    <w:abstractNumId w:val="42"/>
  </w:num>
  <w:num w:numId="40" w16cid:durableId="1438988235">
    <w:abstractNumId w:val="19"/>
  </w:num>
  <w:num w:numId="41" w16cid:durableId="1037051559">
    <w:abstractNumId w:val="40"/>
  </w:num>
  <w:num w:numId="42" w16cid:durableId="35350066">
    <w:abstractNumId w:val="47"/>
  </w:num>
  <w:num w:numId="43" w16cid:durableId="1417942625">
    <w:abstractNumId w:val="68"/>
  </w:num>
  <w:num w:numId="44" w16cid:durableId="722944899">
    <w:abstractNumId w:val="79"/>
  </w:num>
  <w:num w:numId="45" w16cid:durableId="1745713303">
    <w:abstractNumId w:val="9"/>
  </w:num>
  <w:num w:numId="46" w16cid:durableId="1579941980">
    <w:abstractNumId w:val="62"/>
  </w:num>
  <w:num w:numId="47" w16cid:durableId="1449885133">
    <w:abstractNumId w:val="56"/>
  </w:num>
  <w:num w:numId="48" w16cid:durableId="510342588">
    <w:abstractNumId w:val="5"/>
  </w:num>
  <w:num w:numId="49" w16cid:durableId="1300846820">
    <w:abstractNumId w:val="75"/>
  </w:num>
  <w:num w:numId="50" w16cid:durableId="2000231740">
    <w:abstractNumId w:val="78"/>
  </w:num>
  <w:num w:numId="51" w16cid:durableId="1678772592">
    <w:abstractNumId w:val="64"/>
  </w:num>
  <w:num w:numId="52" w16cid:durableId="915241587">
    <w:abstractNumId w:val="45"/>
  </w:num>
  <w:num w:numId="53" w16cid:durableId="1357389162">
    <w:abstractNumId w:val="69"/>
  </w:num>
  <w:num w:numId="54" w16cid:durableId="1081487294">
    <w:abstractNumId w:val="70"/>
  </w:num>
  <w:num w:numId="55" w16cid:durableId="991105014">
    <w:abstractNumId w:val="76"/>
  </w:num>
  <w:num w:numId="56" w16cid:durableId="542788480">
    <w:abstractNumId w:val="37"/>
  </w:num>
  <w:num w:numId="57" w16cid:durableId="1685091952">
    <w:abstractNumId w:val="14"/>
  </w:num>
  <w:num w:numId="58" w16cid:durableId="1381322231">
    <w:abstractNumId w:val="57"/>
  </w:num>
  <w:num w:numId="59" w16cid:durableId="2009480761">
    <w:abstractNumId w:val="87"/>
  </w:num>
  <w:num w:numId="60" w16cid:durableId="1806116166">
    <w:abstractNumId w:val="22"/>
  </w:num>
  <w:num w:numId="61" w16cid:durableId="1122840190">
    <w:abstractNumId w:val="28"/>
  </w:num>
  <w:num w:numId="62" w16cid:durableId="421076162">
    <w:abstractNumId w:val="49"/>
  </w:num>
  <w:num w:numId="63" w16cid:durableId="1046173862">
    <w:abstractNumId w:val="15"/>
  </w:num>
  <w:num w:numId="64" w16cid:durableId="1914001723">
    <w:abstractNumId w:val="0"/>
  </w:num>
  <w:num w:numId="65" w16cid:durableId="899094288">
    <w:abstractNumId w:val="74"/>
  </w:num>
  <w:num w:numId="66" w16cid:durableId="1743794587">
    <w:abstractNumId w:val="7"/>
  </w:num>
  <w:num w:numId="67" w16cid:durableId="1554612131">
    <w:abstractNumId w:val="26"/>
  </w:num>
  <w:num w:numId="68" w16cid:durableId="585308987">
    <w:abstractNumId w:val="72"/>
  </w:num>
  <w:num w:numId="69" w16cid:durableId="64572106">
    <w:abstractNumId w:val="65"/>
  </w:num>
  <w:num w:numId="70" w16cid:durableId="85001055">
    <w:abstractNumId w:val="55"/>
  </w:num>
  <w:num w:numId="71" w16cid:durableId="1573199702">
    <w:abstractNumId w:val="54"/>
  </w:num>
  <w:num w:numId="72" w16cid:durableId="2044206183">
    <w:abstractNumId w:val="12"/>
  </w:num>
  <w:num w:numId="73" w16cid:durableId="571551758">
    <w:abstractNumId w:val="83"/>
  </w:num>
  <w:num w:numId="74" w16cid:durableId="133372311">
    <w:abstractNumId w:val="36"/>
  </w:num>
  <w:num w:numId="75" w16cid:durableId="636178138">
    <w:abstractNumId w:val="4"/>
  </w:num>
  <w:num w:numId="76" w16cid:durableId="2139492481">
    <w:abstractNumId w:val="21"/>
  </w:num>
  <w:num w:numId="77" w16cid:durableId="339435456">
    <w:abstractNumId w:val="23"/>
  </w:num>
  <w:num w:numId="78" w16cid:durableId="131098644">
    <w:abstractNumId w:val="67"/>
  </w:num>
  <w:num w:numId="79" w16cid:durableId="971712135">
    <w:abstractNumId w:val="81"/>
  </w:num>
  <w:num w:numId="80" w16cid:durableId="1303199163">
    <w:abstractNumId w:val="84"/>
  </w:num>
  <w:num w:numId="81" w16cid:durableId="1713455367">
    <w:abstractNumId w:val="52"/>
  </w:num>
  <w:num w:numId="82" w16cid:durableId="784151767">
    <w:abstractNumId w:val="30"/>
  </w:num>
  <w:num w:numId="83" w16cid:durableId="1604536579">
    <w:abstractNumId w:val="25"/>
  </w:num>
  <w:num w:numId="84" w16cid:durableId="1939755698">
    <w:abstractNumId w:val="89"/>
  </w:num>
  <w:num w:numId="85" w16cid:durableId="1322196599">
    <w:abstractNumId w:val="77"/>
  </w:num>
  <w:num w:numId="86" w16cid:durableId="1314721493">
    <w:abstractNumId w:val="24"/>
  </w:num>
  <w:num w:numId="87" w16cid:durableId="1443455480">
    <w:abstractNumId w:val="33"/>
  </w:num>
  <w:num w:numId="88" w16cid:durableId="1249727656">
    <w:abstractNumId w:val="58"/>
  </w:num>
  <w:num w:numId="89" w16cid:durableId="806896849">
    <w:abstractNumId w:val="31"/>
  </w:num>
  <w:num w:numId="90" w16cid:durableId="1611551802">
    <w:abstractNumId w:val="61"/>
  </w:num>
  <w:num w:numId="91" w16cid:durableId="1215657797">
    <w:abstractNumId w:val="7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2" w16cid:durableId="571741407">
    <w:abstractNumId w:val="6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056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6384"/>
    <w:rsid w:val="000D749B"/>
    <w:rsid w:val="000E1710"/>
    <w:rsid w:val="000E5576"/>
    <w:rsid w:val="000E7F4D"/>
    <w:rsid w:val="000F1BC7"/>
    <w:rsid w:val="000F5042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40FD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4E95"/>
    <w:rsid w:val="00284F1D"/>
    <w:rsid w:val="00296208"/>
    <w:rsid w:val="002A2581"/>
    <w:rsid w:val="002A2E25"/>
    <w:rsid w:val="002A497C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28C4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3C23"/>
    <w:rsid w:val="003C43ED"/>
    <w:rsid w:val="003C55BA"/>
    <w:rsid w:val="003C7A9F"/>
    <w:rsid w:val="003D06F1"/>
    <w:rsid w:val="003D09FD"/>
    <w:rsid w:val="003D20B7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068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09F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14D67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C3E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17F2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C562A"/>
    <w:rsid w:val="006D076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3B19"/>
    <w:rsid w:val="007049B4"/>
    <w:rsid w:val="00706868"/>
    <w:rsid w:val="00711085"/>
    <w:rsid w:val="007112F8"/>
    <w:rsid w:val="00711528"/>
    <w:rsid w:val="00713205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C17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56410"/>
    <w:rsid w:val="00857CED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1FD5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510D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7781C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2AA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6626B"/>
    <w:rsid w:val="00A70CE0"/>
    <w:rsid w:val="00A727B6"/>
    <w:rsid w:val="00A74566"/>
    <w:rsid w:val="00A74A6F"/>
    <w:rsid w:val="00A753C9"/>
    <w:rsid w:val="00A7651F"/>
    <w:rsid w:val="00A77A3E"/>
    <w:rsid w:val="00A814CA"/>
    <w:rsid w:val="00A81C16"/>
    <w:rsid w:val="00A83B16"/>
    <w:rsid w:val="00A907C5"/>
    <w:rsid w:val="00A90973"/>
    <w:rsid w:val="00A93200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DE5"/>
    <w:rsid w:val="00AC5EE5"/>
    <w:rsid w:val="00AC70E5"/>
    <w:rsid w:val="00AD1481"/>
    <w:rsid w:val="00AD2223"/>
    <w:rsid w:val="00AD3DEF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590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96B30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1C1D"/>
    <w:rsid w:val="00BD55AF"/>
    <w:rsid w:val="00BD7C05"/>
    <w:rsid w:val="00BE0206"/>
    <w:rsid w:val="00BE4151"/>
    <w:rsid w:val="00BE53AD"/>
    <w:rsid w:val="00BE60F1"/>
    <w:rsid w:val="00BF2F0A"/>
    <w:rsid w:val="00BF62B8"/>
    <w:rsid w:val="00BF70CA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5696F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1836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2A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2B02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0A7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E700B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308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3F25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4CF80C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8F2878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42EE5D"/>
    <w:rsid w:val="11A5E6EB"/>
    <w:rsid w:val="1246D49D"/>
    <w:rsid w:val="13A671E1"/>
    <w:rsid w:val="141DB739"/>
    <w:rsid w:val="1450AE20"/>
    <w:rsid w:val="14F54771"/>
    <w:rsid w:val="15059367"/>
    <w:rsid w:val="152B9A9C"/>
    <w:rsid w:val="15497250"/>
    <w:rsid w:val="15A95654"/>
    <w:rsid w:val="15B8E8F4"/>
    <w:rsid w:val="17CDC9CF"/>
    <w:rsid w:val="18B9C0FB"/>
    <w:rsid w:val="18E6A5A0"/>
    <w:rsid w:val="1931DFD7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D5FCD3C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3CAF82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2FFD3D66"/>
    <w:rsid w:val="300F5B81"/>
    <w:rsid w:val="3061429E"/>
    <w:rsid w:val="30A53D17"/>
    <w:rsid w:val="30EFDC43"/>
    <w:rsid w:val="3117BD21"/>
    <w:rsid w:val="31309EA6"/>
    <w:rsid w:val="314B25AE"/>
    <w:rsid w:val="31780CC2"/>
    <w:rsid w:val="3189A989"/>
    <w:rsid w:val="32AB9A2A"/>
    <w:rsid w:val="32F9A76F"/>
    <w:rsid w:val="340ABFBD"/>
    <w:rsid w:val="3492261F"/>
    <w:rsid w:val="35E44098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A750A3"/>
    <w:rsid w:val="45DC0D89"/>
    <w:rsid w:val="45ED8325"/>
    <w:rsid w:val="46230F4D"/>
    <w:rsid w:val="476AD16A"/>
    <w:rsid w:val="476B002F"/>
    <w:rsid w:val="478EAF27"/>
    <w:rsid w:val="47F8FD5B"/>
    <w:rsid w:val="47FF7DC9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64CCF6"/>
    <w:rsid w:val="54FF79A6"/>
    <w:rsid w:val="559A14C8"/>
    <w:rsid w:val="560111A3"/>
    <w:rsid w:val="563BB978"/>
    <w:rsid w:val="564E721E"/>
    <w:rsid w:val="58360116"/>
    <w:rsid w:val="5888581D"/>
    <w:rsid w:val="5AA44C2C"/>
    <w:rsid w:val="5B18C037"/>
    <w:rsid w:val="5B466BB2"/>
    <w:rsid w:val="5C77D9EA"/>
    <w:rsid w:val="5D00AD27"/>
    <w:rsid w:val="5D1D10C2"/>
    <w:rsid w:val="5D268D9A"/>
    <w:rsid w:val="5D509B3F"/>
    <w:rsid w:val="5DBAD03B"/>
    <w:rsid w:val="5E1530B6"/>
    <w:rsid w:val="5E688370"/>
    <w:rsid w:val="5E791DD7"/>
    <w:rsid w:val="5E9C02EF"/>
    <w:rsid w:val="602757C3"/>
    <w:rsid w:val="615347D1"/>
    <w:rsid w:val="6174EE19"/>
    <w:rsid w:val="61FA5478"/>
    <w:rsid w:val="629441E1"/>
    <w:rsid w:val="6334D620"/>
    <w:rsid w:val="642D1BB5"/>
    <w:rsid w:val="655C89CF"/>
    <w:rsid w:val="659BD8FE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28C7001"/>
    <w:rsid w:val="7348EEEB"/>
    <w:rsid w:val="73797FB8"/>
    <w:rsid w:val="744761A3"/>
    <w:rsid w:val="74DF3042"/>
    <w:rsid w:val="74E4B1E6"/>
    <w:rsid w:val="754CA9B6"/>
    <w:rsid w:val="75B775CF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EC8B2C8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70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nhs.uk/best-start-in-life/baby/recipes-and-meal-idea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B8D6FEA-53CC-4CA8-B7F9-E717BD7AA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2866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33</cp:revision>
  <cp:lastPrinted>2018-05-03T18:57:00Z</cp:lastPrinted>
  <dcterms:created xsi:type="dcterms:W3CDTF">2024-01-03T13:25:00Z</dcterms:created>
  <dcterms:modified xsi:type="dcterms:W3CDTF">2026-09-14T15:43:00Z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