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47F45" w14:textId="77777777" w:rsidR="00FE11A3" w:rsidRPr="00B1173B" w:rsidRDefault="00FE11A3" w:rsidP="00BF47E2">
      <w:pPr>
        <w:pStyle w:val="Title"/>
        <w:rPr>
          <w:color w:val="EE0000"/>
        </w:rPr>
      </w:pPr>
    </w:p>
    <w:p w14:paraId="2E00C416" w14:textId="77777777" w:rsidR="00FE11A3" w:rsidRPr="00B1173B" w:rsidRDefault="00FE11A3" w:rsidP="00BF47E2">
      <w:pPr>
        <w:pStyle w:val="Title"/>
        <w:rPr>
          <w:color w:val="EE0000"/>
        </w:rPr>
      </w:pPr>
    </w:p>
    <w:p w14:paraId="5F1B6DBE" w14:textId="38EB996F" w:rsidR="00630B58" w:rsidRPr="00B1173B" w:rsidRDefault="00467EC6" w:rsidP="00BF47E2">
      <w:pPr>
        <w:pStyle w:val="Title"/>
        <w:rPr>
          <w:b w:val="0"/>
          <w:bCs w:val="0"/>
          <w:color w:val="EE0000"/>
        </w:rPr>
      </w:pPr>
      <w:r w:rsidRPr="00B1173B" w:rsidDel="00E149CA">
        <w:rPr>
          <w:noProof/>
          <w:color w:val="EE0000"/>
        </w:rPr>
        <w:t xml:space="preserve"> Safeguarding and Child Protection Policy Statement</w:t>
      </w:r>
    </w:p>
    <w:p w14:paraId="1544FF92" w14:textId="77777777" w:rsidR="005E370D" w:rsidRPr="00B1173B" w:rsidRDefault="005E370D" w:rsidP="4866B0A3">
      <w:pPr>
        <w:pStyle w:val="Heading1"/>
        <w:spacing w:before="261"/>
        <w:rPr>
          <w:color w:val="EE0000"/>
          <w:spacing w:val="-2"/>
        </w:rPr>
      </w:pPr>
    </w:p>
    <w:p w14:paraId="61ABE21A" w14:textId="1F8BB681" w:rsidR="00630B58" w:rsidRPr="00B1173B" w:rsidRDefault="00054F2F" w:rsidP="00EA0634">
      <w:pPr>
        <w:pStyle w:val="Heading1"/>
        <w:spacing w:before="261"/>
        <w:ind w:left="0"/>
        <w:rPr>
          <w:b w:val="0"/>
          <w:bCs w:val="0"/>
          <w:i/>
          <w:iCs/>
          <w:color w:val="EE0000"/>
        </w:rPr>
      </w:pPr>
      <w:r w:rsidRPr="00B1173B">
        <w:rPr>
          <w:color w:val="EE0000"/>
          <w:spacing w:val="-2"/>
        </w:rPr>
        <w:t>Statement</w:t>
      </w:r>
    </w:p>
    <w:p w14:paraId="336ED99B" w14:textId="2F43D2B6" w:rsidR="00863AB7" w:rsidRPr="00B1173B" w:rsidRDefault="00F65EB6" w:rsidP="12409830">
      <w:pPr>
        <w:pStyle w:val="BodyText"/>
        <w:spacing w:before="237" w:line="348" w:lineRule="auto"/>
        <w:ind w:left="0" w:right="214"/>
        <w:rPr>
          <w:b/>
          <w:bCs/>
          <w:color w:val="EE0000"/>
        </w:rPr>
      </w:pPr>
      <w:r w:rsidRPr="00B1173B">
        <w:rPr>
          <w:color w:val="EE0000"/>
        </w:rPr>
        <w:t>Radcliffe on Trent Pre-School Playgroup</w:t>
      </w:r>
      <w:r w:rsidR="00DB78AC" w:rsidRPr="00B1173B">
        <w:rPr>
          <w:color w:val="EE0000"/>
        </w:rPr>
        <w:t xml:space="preserve"> is committed to safeguarding and promoting the welfare of children, young </w:t>
      </w:r>
      <w:r w:rsidR="4ECBEB6D" w:rsidRPr="00B1173B">
        <w:rPr>
          <w:color w:val="EE0000"/>
        </w:rPr>
        <w:t>people,</w:t>
      </w:r>
      <w:r w:rsidR="00DB78AC" w:rsidRPr="00B1173B">
        <w:rPr>
          <w:color w:val="EE0000"/>
        </w:rPr>
        <w:t xml:space="preserve"> and vulnerable adults. All staff are expected to share this commitment and follow </w:t>
      </w:r>
      <w:r w:rsidR="5FEBF89F" w:rsidRPr="00B1173B">
        <w:rPr>
          <w:color w:val="EE0000"/>
        </w:rPr>
        <w:t>the policy</w:t>
      </w:r>
      <w:r w:rsidR="00DB78AC" w:rsidRPr="00B1173B">
        <w:rPr>
          <w:color w:val="EE0000"/>
        </w:rPr>
        <w:t xml:space="preserve"> and procedures to continuously promote a culture of safety.</w:t>
      </w:r>
    </w:p>
    <w:p w14:paraId="1E23F01E" w14:textId="77777777" w:rsidR="00F36BD6" w:rsidRPr="00B1173B" w:rsidRDefault="00F36BD6" w:rsidP="00F07306">
      <w:pPr>
        <w:pStyle w:val="Heading1"/>
        <w:spacing w:line="276" w:lineRule="auto"/>
        <w:ind w:left="0"/>
        <w:rPr>
          <w:color w:val="EE0000"/>
          <w:spacing w:val="-5"/>
        </w:rPr>
      </w:pPr>
    </w:p>
    <w:p w14:paraId="2FC8C62C" w14:textId="2338DC43" w:rsidR="00630B58" w:rsidRPr="00B1173B" w:rsidRDefault="00054F2F" w:rsidP="00F07306">
      <w:pPr>
        <w:pStyle w:val="Heading1"/>
        <w:spacing w:line="276" w:lineRule="auto"/>
        <w:ind w:left="0"/>
        <w:rPr>
          <w:color w:val="EE0000"/>
        </w:rPr>
      </w:pPr>
      <w:r w:rsidRPr="00B1173B">
        <w:rPr>
          <w:color w:val="EE0000"/>
          <w:spacing w:val="-5"/>
        </w:rPr>
        <w:t>Aim</w:t>
      </w:r>
    </w:p>
    <w:p w14:paraId="440F90BB" w14:textId="77777777" w:rsidR="00F65EB6" w:rsidRPr="00B1173B" w:rsidRDefault="00F65EB6" w:rsidP="003D01DD">
      <w:pPr>
        <w:tabs>
          <w:tab w:val="left" w:pos="828"/>
          <w:tab w:val="left" w:pos="830"/>
        </w:tabs>
        <w:spacing w:line="276" w:lineRule="auto"/>
        <w:ind w:right="230"/>
        <w:rPr>
          <w:color w:val="EE0000"/>
          <w:sz w:val="24"/>
          <w:szCs w:val="24"/>
        </w:rPr>
      </w:pPr>
    </w:p>
    <w:p w14:paraId="52750793" w14:textId="30E1087E" w:rsidR="00F07306" w:rsidRPr="00B1173B" w:rsidRDefault="003D01DD" w:rsidP="003D01DD">
      <w:pPr>
        <w:tabs>
          <w:tab w:val="left" w:pos="828"/>
          <w:tab w:val="left" w:pos="830"/>
        </w:tabs>
        <w:spacing w:line="276" w:lineRule="auto"/>
        <w:ind w:right="230"/>
        <w:rPr>
          <w:color w:val="EE0000"/>
          <w:sz w:val="24"/>
          <w:szCs w:val="24"/>
        </w:rPr>
      </w:pPr>
      <w:r w:rsidRPr="00B1173B">
        <w:rPr>
          <w:color w:val="EE0000"/>
          <w:sz w:val="24"/>
          <w:szCs w:val="24"/>
        </w:rPr>
        <w:t>Every person looking after children must be alert to any issues of concern in the</w:t>
      </w:r>
      <w:r w:rsidR="00F65EB6" w:rsidRPr="00B1173B">
        <w:rPr>
          <w:color w:val="EE0000"/>
          <w:sz w:val="24"/>
          <w:szCs w:val="24"/>
        </w:rPr>
        <w:t xml:space="preserve"> </w:t>
      </w:r>
      <w:r w:rsidRPr="00B1173B">
        <w:rPr>
          <w:color w:val="EE0000"/>
          <w:sz w:val="24"/>
          <w:szCs w:val="24"/>
        </w:rPr>
        <w:t>child’s life at home or elsewhere.</w:t>
      </w:r>
    </w:p>
    <w:p w14:paraId="15DFDE3C" w14:textId="32EF67ED" w:rsidR="0033300C" w:rsidRPr="00B1173B" w:rsidRDefault="0033300C" w:rsidP="00DB78AC">
      <w:pPr>
        <w:tabs>
          <w:tab w:val="left" w:pos="828"/>
          <w:tab w:val="left" w:pos="830"/>
        </w:tabs>
        <w:spacing w:line="350" w:lineRule="auto"/>
        <w:ind w:right="230"/>
        <w:rPr>
          <w:color w:val="EE0000"/>
        </w:rPr>
      </w:pPr>
    </w:p>
    <w:p w14:paraId="54C10DA1" w14:textId="3205D7DF" w:rsidR="00DB78AC" w:rsidRPr="00B1173B" w:rsidRDefault="00416261" w:rsidP="00DB78AC">
      <w:pPr>
        <w:tabs>
          <w:tab w:val="left" w:pos="828"/>
          <w:tab w:val="left" w:pos="830"/>
        </w:tabs>
        <w:spacing w:line="350" w:lineRule="auto"/>
        <w:ind w:right="230"/>
        <w:rPr>
          <w:color w:val="EE0000"/>
        </w:rPr>
      </w:pPr>
      <w:r w:rsidRPr="00B1173B">
        <w:rPr>
          <w:color w:val="EE0000"/>
        </w:rPr>
        <w:t xml:space="preserve">As a member of the Early Years Alliance, we take account of the Early Years Alliance’s ‘four commitments’ to provide a consistent and coherent strategy for safeguarding </w:t>
      </w:r>
      <w:r w:rsidR="00A73409" w:rsidRPr="00B1173B">
        <w:rPr>
          <w:color w:val="EE0000"/>
        </w:rPr>
        <w:t>children,</w:t>
      </w:r>
      <w:r w:rsidRPr="00B1173B">
        <w:rPr>
          <w:color w:val="EE0000"/>
        </w:rPr>
        <w:t xml:space="preserve"> young people and vulnerable adults. The four key commitments are:</w:t>
      </w:r>
    </w:p>
    <w:p w14:paraId="155E36A9" w14:textId="279E3E0C" w:rsidR="00DB78AC" w:rsidRPr="00B1173B" w:rsidRDefault="00DB78AC" w:rsidP="00C13250">
      <w:pPr>
        <w:pStyle w:val="ListParagraph"/>
        <w:numPr>
          <w:ilvl w:val="0"/>
          <w:numId w:val="8"/>
        </w:numPr>
        <w:tabs>
          <w:tab w:val="left" w:pos="828"/>
          <w:tab w:val="left" w:pos="830"/>
        </w:tabs>
        <w:spacing w:line="350" w:lineRule="auto"/>
        <w:ind w:right="230"/>
        <w:rPr>
          <w:color w:val="EE0000"/>
        </w:rPr>
      </w:pPr>
      <w:r w:rsidRPr="00B1173B">
        <w:rPr>
          <w:color w:val="EE0000"/>
        </w:rPr>
        <w:t xml:space="preserve">Empower children, </w:t>
      </w:r>
      <w:r w:rsidR="6839D2A1" w:rsidRPr="00B1173B">
        <w:rPr>
          <w:color w:val="EE0000"/>
        </w:rPr>
        <w:t>young people</w:t>
      </w:r>
      <w:r w:rsidRPr="00B1173B">
        <w:rPr>
          <w:color w:val="EE0000"/>
        </w:rPr>
        <w:t xml:space="preserve"> and vulnerable adults, promoting their right to be strong, resilient, actively listened to, and heard.</w:t>
      </w:r>
    </w:p>
    <w:p w14:paraId="4306A426" w14:textId="2F3D6504" w:rsidR="00DB78AC" w:rsidRPr="00B1173B" w:rsidRDefault="00DB78AC" w:rsidP="3BC07C43">
      <w:pPr>
        <w:numPr>
          <w:ilvl w:val="0"/>
          <w:numId w:val="8"/>
        </w:numPr>
        <w:tabs>
          <w:tab w:val="left" w:pos="828"/>
          <w:tab w:val="left" w:pos="830"/>
        </w:tabs>
        <w:spacing w:line="350" w:lineRule="auto"/>
        <w:ind w:right="230"/>
        <w:rPr>
          <w:color w:val="EE0000"/>
        </w:rPr>
      </w:pPr>
      <w:r w:rsidRPr="00B1173B">
        <w:rPr>
          <w:color w:val="EE0000"/>
        </w:rPr>
        <w:t xml:space="preserve">Upholds a culture of safety in which children, young </w:t>
      </w:r>
      <w:r w:rsidR="0F23690B" w:rsidRPr="00B1173B">
        <w:rPr>
          <w:color w:val="EE0000"/>
        </w:rPr>
        <w:t>people,</w:t>
      </w:r>
      <w:r w:rsidRPr="00B1173B">
        <w:rPr>
          <w:color w:val="EE0000"/>
        </w:rPr>
        <w:t xml:space="preserve"> and vulnerable adults are protected from abuse and harm in all areas of its curriculum and service delivery.</w:t>
      </w:r>
    </w:p>
    <w:p w14:paraId="321AB701" w14:textId="2B7C2275" w:rsidR="00DB78AC" w:rsidRPr="00B1173B" w:rsidRDefault="00DB78AC" w:rsidP="00C13250">
      <w:pPr>
        <w:pStyle w:val="ListParagraph"/>
        <w:numPr>
          <w:ilvl w:val="0"/>
          <w:numId w:val="8"/>
        </w:numPr>
        <w:tabs>
          <w:tab w:val="left" w:pos="828"/>
          <w:tab w:val="left" w:pos="830"/>
        </w:tabs>
        <w:spacing w:line="350" w:lineRule="auto"/>
        <w:ind w:right="230"/>
        <w:rPr>
          <w:color w:val="EE0000"/>
        </w:rPr>
      </w:pPr>
      <w:r w:rsidRPr="00B1173B">
        <w:rPr>
          <w:color w:val="EE0000"/>
        </w:rPr>
        <w:t>Prevent harm and respond promptly and appropriately to all incidents or concerns of abuse that may occur, working with statutory agencies to achieve the best possible outcomes for every child.</w:t>
      </w:r>
    </w:p>
    <w:p w14:paraId="1F9F2960" w14:textId="6D4610BF" w:rsidR="00DB78AC" w:rsidRPr="00B1173B" w:rsidRDefault="00DB78AC" w:rsidP="00C13250">
      <w:pPr>
        <w:pStyle w:val="ListParagraph"/>
        <w:numPr>
          <w:ilvl w:val="0"/>
          <w:numId w:val="8"/>
        </w:numPr>
        <w:tabs>
          <w:tab w:val="left" w:pos="828"/>
          <w:tab w:val="left" w:pos="830"/>
        </w:tabs>
        <w:spacing w:line="350" w:lineRule="auto"/>
        <w:ind w:right="230"/>
        <w:rPr>
          <w:color w:val="EE0000"/>
        </w:rPr>
      </w:pPr>
      <w:r w:rsidRPr="00B1173B">
        <w:rPr>
          <w:color w:val="EE0000"/>
        </w:rPr>
        <w:t xml:space="preserve">Increase safeguarding confidence, knowledge and good practice throughout its training and learning </w:t>
      </w:r>
      <w:proofErr w:type="spellStart"/>
      <w:r w:rsidRPr="00B1173B">
        <w:rPr>
          <w:color w:val="EE0000"/>
        </w:rPr>
        <w:t>programmes</w:t>
      </w:r>
      <w:proofErr w:type="spellEnd"/>
      <w:r w:rsidRPr="00B1173B">
        <w:rPr>
          <w:color w:val="EE0000"/>
        </w:rPr>
        <w:t xml:space="preserve"> for adults, advocating support and representation for those in greatest need.</w:t>
      </w:r>
    </w:p>
    <w:p w14:paraId="76EA0F61" w14:textId="77777777" w:rsidR="00152CF5" w:rsidRPr="00B1173B" w:rsidRDefault="00152CF5" w:rsidP="00152CF5">
      <w:pPr>
        <w:tabs>
          <w:tab w:val="left" w:pos="828"/>
          <w:tab w:val="left" w:pos="830"/>
        </w:tabs>
        <w:spacing w:line="350" w:lineRule="auto"/>
        <w:ind w:left="420" w:right="230"/>
        <w:rPr>
          <w:color w:val="EE0000"/>
        </w:rPr>
      </w:pPr>
    </w:p>
    <w:p w14:paraId="3142AC75" w14:textId="7795AE44" w:rsidR="007A53B5" w:rsidRPr="00B1173B" w:rsidRDefault="00D63D2B" w:rsidP="00DE3F8F">
      <w:pPr>
        <w:pStyle w:val="Heading1"/>
        <w:spacing w:before="1"/>
        <w:ind w:left="0"/>
        <w:rPr>
          <w:i/>
          <w:iCs/>
          <w:color w:val="EE0000"/>
        </w:rPr>
      </w:pPr>
      <w:r w:rsidRPr="00B1173B">
        <w:rPr>
          <w:color w:val="EE0000"/>
        </w:rPr>
        <w:t xml:space="preserve">What </w:t>
      </w:r>
      <w:r w:rsidR="00CC4089" w:rsidRPr="00B1173B">
        <w:rPr>
          <w:color w:val="EE0000"/>
        </w:rPr>
        <w:t xml:space="preserve">is </w:t>
      </w:r>
      <w:r w:rsidR="00DB78AC" w:rsidRPr="00B1173B">
        <w:rPr>
          <w:color w:val="EE0000"/>
        </w:rPr>
        <w:t>safeguarding and child protection?</w:t>
      </w:r>
    </w:p>
    <w:p w14:paraId="592C3DAE" w14:textId="77777777" w:rsidR="00DB78AC" w:rsidRPr="00B1173B" w:rsidRDefault="00DB78AC" w:rsidP="00CC4089">
      <w:pPr>
        <w:pStyle w:val="BodyText"/>
        <w:spacing w:before="0" w:line="360" w:lineRule="auto"/>
        <w:ind w:left="0" w:right="759"/>
        <w:rPr>
          <w:b/>
          <w:bCs/>
          <w:color w:val="EE0000"/>
        </w:rPr>
      </w:pPr>
    </w:p>
    <w:p w14:paraId="77E5F9E7" w14:textId="1547634F" w:rsidR="00F8169C" w:rsidRPr="00B1173B" w:rsidRDefault="00DB78AC" w:rsidP="00CC4089">
      <w:pPr>
        <w:pStyle w:val="BodyText"/>
        <w:spacing w:before="0" w:line="360" w:lineRule="auto"/>
        <w:ind w:left="0" w:right="759"/>
        <w:rPr>
          <w:color w:val="EE0000"/>
        </w:rPr>
      </w:pPr>
      <w:r w:rsidRPr="00B1173B">
        <w:rPr>
          <w:b/>
          <w:bCs/>
          <w:color w:val="EE0000"/>
        </w:rPr>
        <w:t>Safeguarding</w:t>
      </w:r>
      <w:r w:rsidR="00CC4089" w:rsidRPr="00B1173B">
        <w:rPr>
          <w:color w:val="EE0000"/>
        </w:rPr>
        <w:t xml:space="preserve"> </w:t>
      </w:r>
      <w:bookmarkStart w:id="0" w:name="_Int_YqW3po5y"/>
      <w:r w:rsidR="001F03BC" w:rsidRPr="00B1173B">
        <w:rPr>
          <w:color w:val="EE0000"/>
        </w:rPr>
        <w:t>is</w:t>
      </w:r>
      <w:bookmarkEnd w:id="0"/>
      <w:r w:rsidR="00CC4089" w:rsidRPr="00B1173B">
        <w:rPr>
          <w:color w:val="EE0000"/>
        </w:rPr>
        <w:t xml:space="preserve"> </w:t>
      </w:r>
      <w:r w:rsidR="00467EC6" w:rsidRPr="00B1173B">
        <w:rPr>
          <w:color w:val="EE0000"/>
        </w:rPr>
        <w:t>the steps</w:t>
      </w:r>
      <w:r w:rsidRPr="00B1173B">
        <w:rPr>
          <w:color w:val="EE0000"/>
        </w:rPr>
        <w:t xml:space="preserve"> we take to keep children, young </w:t>
      </w:r>
      <w:r w:rsidR="46008FF3" w:rsidRPr="00B1173B">
        <w:rPr>
          <w:color w:val="EE0000"/>
        </w:rPr>
        <w:t>people,</w:t>
      </w:r>
      <w:r w:rsidRPr="00B1173B">
        <w:rPr>
          <w:color w:val="EE0000"/>
        </w:rPr>
        <w:t xml:space="preserve"> and adults safe on a </w:t>
      </w:r>
      <w:r w:rsidR="037F57A1" w:rsidRPr="00B1173B">
        <w:rPr>
          <w:color w:val="EE0000"/>
        </w:rPr>
        <w:t>day-to-day</w:t>
      </w:r>
      <w:r w:rsidRPr="00B1173B">
        <w:rPr>
          <w:color w:val="EE0000"/>
        </w:rPr>
        <w:t xml:space="preserve"> basis and the actions we take when we are worried about a person or the conduct of a colleague.</w:t>
      </w:r>
    </w:p>
    <w:p w14:paraId="750AB2A4" w14:textId="77777777" w:rsidR="00DB78AC" w:rsidRPr="00B1173B" w:rsidRDefault="00DB78AC" w:rsidP="00CC4089">
      <w:pPr>
        <w:pStyle w:val="BodyText"/>
        <w:spacing w:before="0" w:line="360" w:lineRule="auto"/>
        <w:ind w:left="0" w:right="759"/>
        <w:rPr>
          <w:color w:val="EE0000"/>
        </w:rPr>
      </w:pPr>
    </w:p>
    <w:p w14:paraId="23873E03" w14:textId="12B0C5A1" w:rsidR="00DB78AC" w:rsidRPr="00B1173B" w:rsidRDefault="00DB78AC" w:rsidP="00CC4089">
      <w:pPr>
        <w:pStyle w:val="BodyText"/>
        <w:spacing w:before="0" w:line="360" w:lineRule="auto"/>
        <w:ind w:left="0" w:right="759"/>
        <w:rPr>
          <w:color w:val="EE0000"/>
        </w:rPr>
      </w:pPr>
      <w:r w:rsidRPr="00B1173B">
        <w:rPr>
          <w:b/>
          <w:bCs/>
          <w:color w:val="EE0000"/>
        </w:rPr>
        <w:t xml:space="preserve">Child protection </w:t>
      </w:r>
      <w:r w:rsidRPr="00B1173B">
        <w:rPr>
          <w:color w:val="EE0000"/>
        </w:rPr>
        <w:t>is the protection put in place for a child who is, or is likely to, suffer significant harm. Significant harm is defined in Section 47 of the Children Act</w:t>
      </w:r>
    </w:p>
    <w:p w14:paraId="17EF3056" w14:textId="21D68950" w:rsidR="002E2396" w:rsidRPr="00B1173B" w:rsidRDefault="002E2396" w:rsidP="7D476459">
      <w:pPr>
        <w:pStyle w:val="Heading1"/>
        <w:spacing w:line="360" w:lineRule="auto"/>
        <w:jc w:val="both"/>
        <w:rPr>
          <w:color w:val="EE0000"/>
        </w:rPr>
      </w:pPr>
    </w:p>
    <w:p w14:paraId="2B646741" w14:textId="2006F4D2" w:rsidR="00A50E10" w:rsidRPr="00B1173B" w:rsidRDefault="00054F2F" w:rsidP="3BC07C43">
      <w:pPr>
        <w:pStyle w:val="Heading1"/>
        <w:ind w:left="0"/>
        <w:rPr>
          <w:color w:val="EE0000"/>
        </w:rPr>
      </w:pPr>
      <w:r w:rsidRPr="00B1173B">
        <w:rPr>
          <w:color w:val="EE0000"/>
        </w:rPr>
        <w:t>How</w:t>
      </w:r>
      <w:r w:rsidRPr="00B1173B">
        <w:rPr>
          <w:color w:val="EE0000"/>
          <w:spacing w:val="-1"/>
        </w:rPr>
        <w:t xml:space="preserve"> </w:t>
      </w:r>
      <w:r w:rsidRPr="00B1173B">
        <w:rPr>
          <w:color w:val="EE0000"/>
        </w:rPr>
        <w:t>we</w:t>
      </w:r>
      <w:r w:rsidRPr="00B1173B">
        <w:rPr>
          <w:color w:val="EE0000"/>
          <w:spacing w:val="-3"/>
        </w:rPr>
        <w:t xml:space="preserve"> </w:t>
      </w:r>
      <w:r w:rsidR="007F3A93" w:rsidRPr="00B1173B">
        <w:rPr>
          <w:color w:val="EE0000"/>
        </w:rPr>
        <w:t xml:space="preserve">keep children, young people and vulnerable adults safe </w:t>
      </w:r>
    </w:p>
    <w:p w14:paraId="3D301BEC" w14:textId="6EE2B841" w:rsidR="7D476459" w:rsidRPr="00B1173B" w:rsidRDefault="7D476459" w:rsidP="7D476459">
      <w:pPr>
        <w:pStyle w:val="Heading1"/>
        <w:ind w:left="0"/>
        <w:rPr>
          <w:color w:val="EE0000"/>
        </w:rPr>
      </w:pPr>
    </w:p>
    <w:p w14:paraId="43C0A763" w14:textId="30C2C0C0" w:rsidR="007F3A93" w:rsidRPr="00B1173B" w:rsidRDefault="693BD727" w:rsidP="007F3A93">
      <w:pPr>
        <w:spacing w:line="360" w:lineRule="auto"/>
        <w:rPr>
          <w:rStyle w:val="normaltextrun"/>
          <w:rFonts w:eastAsia="Times New Roman"/>
          <w:color w:val="EE0000"/>
          <w:lang w:val="en-GB" w:eastAsia="en-GB"/>
        </w:rPr>
      </w:pPr>
      <w:r w:rsidRPr="00B1173B">
        <w:rPr>
          <w:rStyle w:val="normaltextrun"/>
          <w:rFonts w:eastAsia="Times New Roman"/>
          <w:color w:val="EE0000"/>
          <w:lang w:val="en-GB" w:eastAsia="en-GB"/>
        </w:rPr>
        <w:lastRenderedPageBreak/>
        <w:t xml:space="preserve">Safeguarding is of paramount importance </w:t>
      </w:r>
      <w:r w:rsidR="6E279AE1" w:rsidRPr="00B1173B">
        <w:rPr>
          <w:rStyle w:val="normaltextrun"/>
          <w:rFonts w:eastAsia="Times New Roman"/>
          <w:color w:val="EE0000"/>
          <w:lang w:val="en-GB" w:eastAsia="en-GB"/>
        </w:rPr>
        <w:t xml:space="preserve">in </w:t>
      </w:r>
      <w:r w:rsidR="00E16913" w:rsidRPr="00B1173B">
        <w:rPr>
          <w:rStyle w:val="normaltextrun"/>
          <w:rFonts w:eastAsia="Times New Roman"/>
          <w:color w:val="EE0000"/>
          <w:lang w:val="en-GB" w:eastAsia="en-GB"/>
        </w:rPr>
        <w:t xml:space="preserve">Radcliffe on Trent Pre-School Playgroup </w:t>
      </w:r>
      <w:r w:rsidRPr="00B1173B">
        <w:rPr>
          <w:rStyle w:val="normaltextrun"/>
          <w:rFonts w:eastAsia="Times New Roman"/>
          <w:color w:val="EE0000"/>
          <w:lang w:val="en-GB" w:eastAsia="en-GB"/>
        </w:rPr>
        <w:t xml:space="preserve">and is embedded in our </w:t>
      </w:r>
      <w:r w:rsidR="5460E926" w:rsidRPr="00B1173B">
        <w:rPr>
          <w:rStyle w:val="normaltextrun"/>
          <w:rFonts w:eastAsia="Times New Roman"/>
          <w:color w:val="EE0000"/>
          <w:lang w:val="en-GB" w:eastAsia="en-GB"/>
        </w:rPr>
        <w:t>cu</w:t>
      </w:r>
      <w:r w:rsidR="00552C32" w:rsidRPr="00B1173B">
        <w:rPr>
          <w:rStyle w:val="normaltextrun"/>
          <w:rFonts w:eastAsia="Times New Roman"/>
          <w:color w:val="EE0000"/>
          <w:lang w:val="en-GB" w:eastAsia="en-GB"/>
        </w:rPr>
        <w:t>l</w:t>
      </w:r>
      <w:r w:rsidR="5460E926" w:rsidRPr="00B1173B">
        <w:rPr>
          <w:rStyle w:val="normaltextrun"/>
          <w:rFonts w:eastAsia="Times New Roman"/>
          <w:color w:val="EE0000"/>
          <w:lang w:val="en-GB" w:eastAsia="en-GB"/>
        </w:rPr>
        <w:t xml:space="preserve">ture. </w:t>
      </w:r>
    </w:p>
    <w:p w14:paraId="05098098" w14:textId="3A695D1E" w:rsidR="007F3A93" w:rsidRPr="00B1173B" w:rsidRDefault="007F3A93" w:rsidP="00C13250">
      <w:pPr>
        <w:pStyle w:val="ListParagraph"/>
        <w:numPr>
          <w:ilvl w:val="0"/>
          <w:numId w:val="16"/>
        </w:numPr>
        <w:tabs>
          <w:tab w:val="left" w:pos="830"/>
        </w:tabs>
        <w:spacing w:before="74" w:line="360" w:lineRule="auto"/>
        <w:ind w:right="526"/>
        <w:rPr>
          <w:color w:val="EE0000"/>
        </w:rPr>
      </w:pPr>
      <w:r w:rsidRPr="00B1173B">
        <w:rPr>
          <w:color w:val="EE0000"/>
        </w:rPr>
        <w:t>We</w:t>
      </w:r>
      <w:r w:rsidRPr="00B1173B">
        <w:rPr>
          <w:color w:val="EE0000"/>
          <w:spacing w:val="-2"/>
        </w:rPr>
        <w:t xml:space="preserve"> </w:t>
      </w:r>
      <w:r w:rsidRPr="00B1173B">
        <w:rPr>
          <w:color w:val="EE0000"/>
        </w:rPr>
        <w:t>actively</w:t>
      </w:r>
      <w:r w:rsidRPr="00B1173B">
        <w:rPr>
          <w:color w:val="EE0000"/>
          <w:spacing w:val="-5"/>
        </w:rPr>
        <w:t xml:space="preserve"> </w:t>
      </w:r>
      <w:r w:rsidRPr="00B1173B">
        <w:rPr>
          <w:color w:val="EE0000"/>
        </w:rPr>
        <w:t>listen</w:t>
      </w:r>
      <w:r w:rsidRPr="00B1173B">
        <w:rPr>
          <w:color w:val="EE0000"/>
          <w:spacing w:val="-2"/>
        </w:rPr>
        <w:t xml:space="preserve"> </w:t>
      </w:r>
      <w:r w:rsidRPr="00B1173B">
        <w:rPr>
          <w:color w:val="EE0000"/>
        </w:rPr>
        <w:t>to</w:t>
      </w:r>
      <w:r w:rsidRPr="00B1173B">
        <w:rPr>
          <w:color w:val="EE0000"/>
          <w:spacing w:val="-7"/>
        </w:rPr>
        <w:t xml:space="preserve"> </w:t>
      </w:r>
      <w:r w:rsidRPr="00B1173B">
        <w:rPr>
          <w:color w:val="EE0000"/>
        </w:rPr>
        <w:t>and</w:t>
      </w:r>
      <w:r w:rsidRPr="00B1173B">
        <w:rPr>
          <w:color w:val="EE0000"/>
          <w:spacing w:val="-2"/>
        </w:rPr>
        <w:t xml:space="preserve"> </w:t>
      </w:r>
      <w:r w:rsidRPr="00B1173B">
        <w:rPr>
          <w:color w:val="EE0000"/>
        </w:rPr>
        <w:t>observe</w:t>
      </w:r>
      <w:r w:rsidRPr="00B1173B">
        <w:rPr>
          <w:color w:val="EE0000"/>
          <w:spacing w:val="-2"/>
        </w:rPr>
        <w:t xml:space="preserve"> </w:t>
      </w:r>
      <w:r w:rsidRPr="00B1173B">
        <w:rPr>
          <w:color w:val="EE0000"/>
        </w:rPr>
        <w:t>children</w:t>
      </w:r>
      <w:r w:rsidRPr="00B1173B">
        <w:rPr>
          <w:color w:val="EE0000"/>
          <w:spacing w:val="-2"/>
        </w:rPr>
        <w:t xml:space="preserve"> </w:t>
      </w:r>
      <w:r w:rsidRPr="00B1173B">
        <w:rPr>
          <w:color w:val="EE0000"/>
        </w:rPr>
        <w:t>and</w:t>
      </w:r>
      <w:r w:rsidRPr="00B1173B">
        <w:rPr>
          <w:color w:val="EE0000"/>
          <w:spacing w:val="-2"/>
        </w:rPr>
        <w:t xml:space="preserve"> </w:t>
      </w:r>
      <w:r w:rsidRPr="00B1173B">
        <w:rPr>
          <w:color w:val="EE0000"/>
        </w:rPr>
        <w:t>through</w:t>
      </w:r>
      <w:r w:rsidRPr="00B1173B">
        <w:rPr>
          <w:color w:val="EE0000"/>
          <w:spacing w:val="-7"/>
        </w:rPr>
        <w:t xml:space="preserve"> </w:t>
      </w:r>
      <w:r w:rsidRPr="00B1173B">
        <w:rPr>
          <w:color w:val="EE0000"/>
        </w:rPr>
        <w:t>our</w:t>
      </w:r>
      <w:r w:rsidRPr="00B1173B">
        <w:rPr>
          <w:color w:val="EE0000"/>
          <w:spacing w:val="-3"/>
        </w:rPr>
        <w:t xml:space="preserve"> </w:t>
      </w:r>
      <w:r w:rsidRPr="00B1173B">
        <w:rPr>
          <w:color w:val="EE0000"/>
        </w:rPr>
        <w:t>curriculum</w:t>
      </w:r>
      <w:r w:rsidRPr="00B1173B">
        <w:rPr>
          <w:color w:val="EE0000"/>
          <w:spacing w:val="-7"/>
        </w:rPr>
        <w:t xml:space="preserve"> </w:t>
      </w:r>
      <w:r w:rsidRPr="00B1173B">
        <w:rPr>
          <w:color w:val="EE0000"/>
        </w:rPr>
        <w:t>promote</w:t>
      </w:r>
      <w:r w:rsidRPr="00B1173B">
        <w:rPr>
          <w:color w:val="EE0000"/>
          <w:spacing w:val="-2"/>
        </w:rPr>
        <w:t xml:space="preserve"> </w:t>
      </w:r>
      <w:r w:rsidRPr="00B1173B">
        <w:rPr>
          <w:color w:val="EE0000"/>
        </w:rPr>
        <w:t>their right to be strong, resilient, listened to and heard.</w:t>
      </w:r>
    </w:p>
    <w:p w14:paraId="58970D93" w14:textId="77777777" w:rsidR="007F3A93" w:rsidRPr="00B1173B" w:rsidRDefault="007F3A93" w:rsidP="00C13250">
      <w:pPr>
        <w:pStyle w:val="ListParagraph"/>
        <w:numPr>
          <w:ilvl w:val="0"/>
          <w:numId w:val="16"/>
        </w:numPr>
        <w:tabs>
          <w:tab w:val="left" w:pos="830"/>
        </w:tabs>
        <w:spacing w:before="13" w:line="360" w:lineRule="auto"/>
        <w:ind w:right="553"/>
        <w:rPr>
          <w:color w:val="EE0000"/>
        </w:rPr>
      </w:pPr>
      <w:r w:rsidRPr="00B1173B">
        <w:rPr>
          <w:color w:val="EE0000"/>
        </w:rPr>
        <w:t>We</w:t>
      </w:r>
      <w:r w:rsidRPr="00B1173B">
        <w:rPr>
          <w:color w:val="EE0000"/>
          <w:spacing w:val="-1"/>
        </w:rPr>
        <w:t xml:space="preserve"> </w:t>
      </w:r>
      <w:r w:rsidRPr="00B1173B">
        <w:rPr>
          <w:color w:val="EE0000"/>
        </w:rPr>
        <w:t>increase</w:t>
      </w:r>
      <w:r w:rsidRPr="00B1173B">
        <w:rPr>
          <w:color w:val="EE0000"/>
          <w:spacing w:val="-1"/>
        </w:rPr>
        <w:t xml:space="preserve"> </w:t>
      </w:r>
      <w:r w:rsidRPr="00B1173B">
        <w:rPr>
          <w:color w:val="EE0000"/>
        </w:rPr>
        <w:t>children’s</w:t>
      </w:r>
      <w:r w:rsidRPr="00B1173B">
        <w:rPr>
          <w:color w:val="EE0000"/>
          <w:spacing w:val="-9"/>
        </w:rPr>
        <w:t xml:space="preserve"> </w:t>
      </w:r>
      <w:r w:rsidRPr="00B1173B">
        <w:rPr>
          <w:color w:val="EE0000"/>
        </w:rPr>
        <w:t>understanding</w:t>
      </w:r>
      <w:r w:rsidRPr="00B1173B">
        <w:rPr>
          <w:color w:val="EE0000"/>
          <w:spacing w:val="-6"/>
        </w:rPr>
        <w:t xml:space="preserve"> </w:t>
      </w:r>
      <w:r w:rsidRPr="00B1173B">
        <w:rPr>
          <w:color w:val="EE0000"/>
        </w:rPr>
        <w:t>of</w:t>
      </w:r>
      <w:r w:rsidRPr="00B1173B">
        <w:rPr>
          <w:color w:val="EE0000"/>
          <w:spacing w:val="-5"/>
        </w:rPr>
        <w:t xml:space="preserve"> </w:t>
      </w:r>
      <w:r w:rsidRPr="00B1173B">
        <w:rPr>
          <w:color w:val="EE0000"/>
        </w:rPr>
        <w:t>how</w:t>
      </w:r>
      <w:r w:rsidRPr="00B1173B">
        <w:rPr>
          <w:color w:val="EE0000"/>
          <w:spacing w:val="-3"/>
        </w:rPr>
        <w:t xml:space="preserve"> </w:t>
      </w:r>
      <w:r w:rsidRPr="00B1173B">
        <w:rPr>
          <w:color w:val="EE0000"/>
        </w:rPr>
        <w:t>to</w:t>
      </w:r>
      <w:r w:rsidRPr="00B1173B">
        <w:rPr>
          <w:color w:val="EE0000"/>
          <w:spacing w:val="-1"/>
        </w:rPr>
        <w:t xml:space="preserve"> </w:t>
      </w:r>
      <w:r w:rsidRPr="00B1173B">
        <w:rPr>
          <w:color w:val="EE0000"/>
        </w:rPr>
        <w:t>stay</w:t>
      </w:r>
      <w:r w:rsidRPr="00B1173B">
        <w:rPr>
          <w:color w:val="EE0000"/>
          <w:spacing w:val="-9"/>
        </w:rPr>
        <w:t xml:space="preserve"> </w:t>
      </w:r>
      <w:r w:rsidRPr="00B1173B">
        <w:rPr>
          <w:color w:val="EE0000"/>
        </w:rPr>
        <w:t>safe</w:t>
      </w:r>
      <w:r w:rsidRPr="00B1173B">
        <w:rPr>
          <w:color w:val="EE0000"/>
          <w:spacing w:val="-1"/>
        </w:rPr>
        <w:t xml:space="preserve"> </w:t>
      </w:r>
      <w:r w:rsidRPr="00B1173B">
        <w:rPr>
          <w:color w:val="EE0000"/>
        </w:rPr>
        <w:t>and</w:t>
      </w:r>
      <w:r w:rsidRPr="00B1173B">
        <w:rPr>
          <w:color w:val="EE0000"/>
          <w:spacing w:val="-1"/>
        </w:rPr>
        <w:t xml:space="preserve"> </w:t>
      </w:r>
      <w:r w:rsidRPr="00B1173B">
        <w:rPr>
          <w:color w:val="EE0000"/>
        </w:rPr>
        <w:t>support</w:t>
      </w:r>
      <w:r w:rsidRPr="00B1173B">
        <w:rPr>
          <w:color w:val="EE0000"/>
          <w:spacing w:val="-5"/>
        </w:rPr>
        <w:t xml:space="preserve"> </w:t>
      </w:r>
      <w:r w:rsidRPr="00B1173B">
        <w:rPr>
          <w:color w:val="EE0000"/>
        </w:rPr>
        <w:t>parents</w:t>
      </w:r>
      <w:r w:rsidRPr="00B1173B">
        <w:rPr>
          <w:color w:val="EE0000"/>
          <w:spacing w:val="-4"/>
        </w:rPr>
        <w:t xml:space="preserve"> / carers </w:t>
      </w:r>
      <w:r w:rsidRPr="00B1173B">
        <w:rPr>
          <w:color w:val="EE0000"/>
        </w:rPr>
        <w:t>to</w:t>
      </w:r>
      <w:r w:rsidRPr="00B1173B">
        <w:rPr>
          <w:color w:val="EE0000"/>
          <w:spacing w:val="-1"/>
        </w:rPr>
        <w:t xml:space="preserve"> </w:t>
      </w:r>
      <w:r w:rsidRPr="00B1173B">
        <w:rPr>
          <w:color w:val="EE0000"/>
        </w:rPr>
        <w:t>increase</w:t>
      </w:r>
      <w:r w:rsidRPr="00B1173B">
        <w:rPr>
          <w:color w:val="EE0000"/>
          <w:spacing w:val="-1"/>
        </w:rPr>
        <w:t xml:space="preserve"> </w:t>
      </w:r>
      <w:r w:rsidRPr="00B1173B">
        <w:rPr>
          <w:color w:val="EE0000"/>
        </w:rPr>
        <w:t>their knowledge by sharing information and resources.</w:t>
      </w:r>
    </w:p>
    <w:p w14:paraId="35F0AFBF" w14:textId="77777777" w:rsidR="007F3A93" w:rsidRPr="00B1173B" w:rsidRDefault="007F3A93" w:rsidP="00C13250">
      <w:pPr>
        <w:pStyle w:val="ListParagraph"/>
        <w:numPr>
          <w:ilvl w:val="0"/>
          <w:numId w:val="16"/>
        </w:numPr>
        <w:tabs>
          <w:tab w:val="left" w:pos="830"/>
        </w:tabs>
        <w:spacing w:before="13" w:line="360" w:lineRule="auto"/>
        <w:ind w:right="714"/>
        <w:rPr>
          <w:color w:val="EE0000"/>
        </w:rPr>
      </w:pPr>
      <w:r w:rsidRPr="00B1173B">
        <w:rPr>
          <w:color w:val="EE0000"/>
        </w:rPr>
        <w:t>There are clear policies and procedures in place for reporting, recording, and managing any concerns</w:t>
      </w:r>
      <w:r w:rsidRPr="00B1173B">
        <w:rPr>
          <w:color w:val="EE0000"/>
          <w:spacing w:val="-8"/>
        </w:rPr>
        <w:t xml:space="preserve"> </w:t>
      </w:r>
      <w:r w:rsidRPr="00B1173B">
        <w:rPr>
          <w:color w:val="EE0000"/>
        </w:rPr>
        <w:t>about</w:t>
      </w:r>
      <w:r w:rsidRPr="00B1173B">
        <w:rPr>
          <w:color w:val="EE0000"/>
          <w:spacing w:val="-4"/>
        </w:rPr>
        <w:t xml:space="preserve"> </w:t>
      </w:r>
      <w:r w:rsidRPr="00B1173B">
        <w:rPr>
          <w:color w:val="EE0000"/>
        </w:rPr>
        <w:t>children,</w:t>
      </w:r>
      <w:r w:rsidRPr="00B1173B">
        <w:rPr>
          <w:color w:val="EE0000"/>
          <w:spacing w:val="-4"/>
        </w:rPr>
        <w:t xml:space="preserve"> </w:t>
      </w:r>
      <w:r w:rsidRPr="00B1173B">
        <w:rPr>
          <w:color w:val="EE0000"/>
        </w:rPr>
        <w:t>young</w:t>
      </w:r>
      <w:r w:rsidRPr="00B1173B">
        <w:rPr>
          <w:color w:val="EE0000"/>
          <w:spacing w:val="-5"/>
        </w:rPr>
        <w:t xml:space="preserve"> </w:t>
      </w:r>
      <w:r w:rsidRPr="00B1173B">
        <w:rPr>
          <w:color w:val="EE0000"/>
        </w:rPr>
        <w:t>people,</w:t>
      </w:r>
      <w:r w:rsidRPr="00B1173B">
        <w:rPr>
          <w:color w:val="EE0000"/>
          <w:spacing w:val="-4"/>
        </w:rPr>
        <w:t xml:space="preserve"> </w:t>
      </w:r>
      <w:r w:rsidRPr="00B1173B">
        <w:rPr>
          <w:color w:val="EE0000"/>
        </w:rPr>
        <w:t>or</w:t>
      </w:r>
      <w:r w:rsidRPr="00B1173B">
        <w:rPr>
          <w:color w:val="EE0000"/>
          <w:spacing w:val="-1"/>
        </w:rPr>
        <w:t xml:space="preserve"> </w:t>
      </w:r>
      <w:r w:rsidRPr="00B1173B">
        <w:rPr>
          <w:color w:val="EE0000"/>
        </w:rPr>
        <w:t>vulnerable adults.</w:t>
      </w:r>
      <w:r w:rsidRPr="00B1173B">
        <w:rPr>
          <w:color w:val="EE0000"/>
          <w:spacing w:val="40"/>
        </w:rPr>
        <w:t xml:space="preserve"> </w:t>
      </w:r>
      <w:r w:rsidRPr="00B1173B">
        <w:rPr>
          <w:color w:val="EE0000"/>
        </w:rPr>
        <w:t>All</w:t>
      </w:r>
      <w:r w:rsidRPr="00B1173B">
        <w:rPr>
          <w:color w:val="EE0000"/>
          <w:spacing w:val="-2"/>
        </w:rPr>
        <w:t xml:space="preserve"> </w:t>
      </w:r>
      <w:r w:rsidRPr="00B1173B">
        <w:rPr>
          <w:color w:val="EE0000"/>
        </w:rPr>
        <w:t>of</w:t>
      </w:r>
      <w:r w:rsidRPr="00B1173B">
        <w:rPr>
          <w:color w:val="EE0000"/>
          <w:spacing w:val="-4"/>
        </w:rPr>
        <w:t xml:space="preserve"> </w:t>
      </w:r>
      <w:r w:rsidRPr="00B1173B">
        <w:rPr>
          <w:color w:val="EE0000"/>
        </w:rPr>
        <w:t xml:space="preserve">which adhere to the Early Years </w:t>
      </w:r>
      <w:bookmarkStart w:id="1" w:name="_Int_uUS41dqT"/>
      <w:r w:rsidRPr="00B1173B">
        <w:rPr>
          <w:color w:val="EE0000"/>
        </w:rPr>
        <w:t>Foundation</w:t>
      </w:r>
      <w:bookmarkEnd w:id="1"/>
      <w:r w:rsidRPr="00B1173B">
        <w:rPr>
          <w:color w:val="EE0000"/>
        </w:rPr>
        <w:t xml:space="preserve"> Stage Safeguarding and Welfare Requirements and relevant legislation.</w:t>
      </w:r>
    </w:p>
    <w:p w14:paraId="6607D582" w14:textId="4C0C7082" w:rsidR="42C52FA4" w:rsidRPr="00B1173B" w:rsidRDefault="42C52FA4" w:rsidP="7D476459">
      <w:pPr>
        <w:pStyle w:val="ListParagraph"/>
        <w:numPr>
          <w:ilvl w:val="0"/>
          <w:numId w:val="16"/>
        </w:numPr>
        <w:tabs>
          <w:tab w:val="left" w:pos="830"/>
        </w:tabs>
        <w:spacing w:before="13" w:line="360" w:lineRule="auto"/>
        <w:ind w:right="714"/>
        <w:rPr>
          <w:color w:val="EE0000"/>
        </w:rPr>
      </w:pPr>
      <w:r w:rsidRPr="00B1173B">
        <w:rPr>
          <w:color w:val="EE0000"/>
        </w:rPr>
        <w:t xml:space="preserve">Every service has a Designated Safeguarding Lead (DSL) responsible for safeguarding and child protection. This includes ensuring that staff, volunteers, agency </w:t>
      </w:r>
      <w:r w:rsidR="43E6A408" w:rsidRPr="00B1173B">
        <w:rPr>
          <w:color w:val="EE0000"/>
        </w:rPr>
        <w:t>workers,</w:t>
      </w:r>
      <w:r w:rsidRPr="00B1173B">
        <w:rPr>
          <w:color w:val="EE0000"/>
        </w:rPr>
        <w:t xml:space="preserve"> and students know the signs and signals of abuse, are trained, understand, and follow </w:t>
      </w:r>
      <w:r w:rsidR="7F5676C1" w:rsidRPr="00B1173B">
        <w:rPr>
          <w:color w:val="EE0000"/>
        </w:rPr>
        <w:t>our policy</w:t>
      </w:r>
      <w:r w:rsidRPr="00B1173B">
        <w:rPr>
          <w:color w:val="EE0000"/>
        </w:rPr>
        <w:t xml:space="preserve"> and procedures.</w:t>
      </w:r>
    </w:p>
    <w:p w14:paraId="6D930914" w14:textId="0D934905" w:rsidR="007F3A93" w:rsidRPr="00B1173B" w:rsidRDefault="007F3A93" w:rsidP="7D476459">
      <w:pPr>
        <w:pStyle w:val="ListParagraph"/>
        <w:numPr>
          <w:ilvl w:val="0"/>
          <w:numId w:val="16"/>
        </w:numPr>
        <w:tabs>
          <w:tab w:val="left" w:pos="830"/>
        </w:tabs>
        <w:spacing w:before="8" w:line="360" w:lineRule="auto"/>
        <w:rPr>
          <w:color w:val="EE0000"/>
          <w:lang w:val="en-GB"/>
        </w:rPr>
      </w:pPr>
      <w:r w:rsidRPr="00B1173B">
        <w:rPr>
          <w:color w:val="EE0000"/>
        </w:rPr>
        <w:t>All</w:t>
      </w:r>
      <w:r w:rsidRPr="00B1173B">
        <w:rPr>
          <w:color w:val="EE0000"/>
          <w:spacing w:val="-6"/>
        </w:rPr>
        <w:t xml:space="preserve"> </w:t>
      </w:r>
      <w:r w:rsidRPr="00B1173B">
        <w:rPr>
          <w:color w:val="EE0000"/>
        </w:rPr>
        <w:t>staff</w:t>
      </w:r>
      <w:r w:rsidRPr="00B1173B">
        <w:rPr>
          <w:color w:val="EE0000"/>
          <w:spacing w:val="-6"/>
        </w:rPr>
        <w:t xml:space="preserve"> </w:t>
      </w:r>
      <w:r w:rsidRPr="00B1173B">
        <w:rPr>
          <w:color w:val="EE0000"/>
        </w:rPr>
        <w:t>are</w:t>
      </w:r>
      <w:r w:rsidRPr="00B1173B">
        <w:rPr>
          <w:color w:val="EE0000"/>
          <w:spacing w:val="-2"/>
        </w:rPr>
        <w:t xml:space="preserve"> </w:t>
      </w:r>
      <w:r w:rsidRPr="00B1173B">
        <w:rPr>
          <w:color w:val="EE0000"/>
        </w:rPr>
        <w:t>trained</w:t>
      </w:r>
      <w:r w:rsidRPr="00B1173B">
        <w:rPr>
          <w:color w:val="EE0000"/>
          <w:spacing w:val="-2"/>
        </w:rPr>
        <w:t xml:space="preserve"> </w:t>
      </w:r>
      <w:r w:rsidRPr="00B1173B">
        <w:rPr>
          <w:color w:val="EE0000"/>
        </w:rPr>
        <w:t xml:space="preserve">in </w:t>
      </w:r>
      <w:r w:rsidRPr="00B1173B">
        <w:rPr>
          <w:color w:val="EE0000"/>
          <w:lang w:val="en-GB"/>
        </w:rPr>
        <w:t xml:space="preserve">line with the </w:t>
      </w:r>
      <w:r w:rsidR="007377E4" w:rsidRPr="00B1173B">
        <w:rPr>
          <w:color w:val="EE0000"/>
          <w:lang w:val="en-GB"/>
        </w:rPr>
        <w:t>c</w:t>
      </w:r>
      <w:r w:rsidRPr="00B1173B">
        <w:rPr>
          <w:color w:val="EE0000"/>
          <w:lang w:val="en-GB"/>
        </w:rPr>
        <w:t xml:space="preserve">riteria set out </w:t>
      </w:r>
      <w:r w:rsidR="007377E4" w:rsidRPr="00B1173B">
        <w:rPr>
          <w:color w:val="EE0000"/>
          <w:lang w:val="en-GB"/>
        </w:rPr>
        <w:t xml:space="preserve">Early Years Foundation Stage.  </w:t>
      </w:r>
      <w:r w:rsidRPr="00B1173B">
        <w:rPr>
          <w:color w:val="EE0000"/>
          <w:lang w:val="en-GB"/>
        </w:rPr>
        <w:t xml:space="preserve">Safeguarding training is refreshed annually and renewed every two years. </w:t>
      </w:r>
      <w:r w:rsidR="2F627B7D" w:rsidRPr="00B1173B">
        <w:rPr>
          <w:color w:val="EE0000"/>
          <w:lang w:val="en-GB"/>
        </w:rPr>
        <w:t xml:space="preserve">Safeguarding updates are shared regularly.  </w:t>
      </w:r>
      <w:r w:rsidRPr="00B1173B">
        <w:rPr>
          <w:color w:val="EE0000"/>
          <w:lang w:val="en-GB"/>
        </w:rPr>
        <w:t xml:space="preserve">The </w:t>
      </w:r>
      <w:r w:rsidR="6FA600BB" w:rsidRPr="00B1173B">
        <w:rPr>
          <w:color w:val="EE0000"/>
          <w:lang w:val="en-GB"/>
        </w:rPr>
        <w:t xml:space="preserve">DSL </w:t>
      </w:r>
      <w:r w:rsidRPr="00B1173B">
        <w:rPr>
          <w:color w:val="EE0000"/>
          <w:lang w:val="en-GB"/>
        </w:rPr>
        <w:t>ensures support, advice and guidance for all staff to meet their safeguarding responsibilities</w:t>
      </w:r>
      <w:r w:rsidR="002E2396" w:rsidRPr="00B1173B">
        <w:rPr>
          <w:color w:val="EE0000"/>
          <w:lang w:val="en-GB"/>
        </w:rPr>
        <w:t>.</w:t>
      </w:r>
    </w:p>
    <w:p w14:paraId="18089902" w14:textId="0939285D" w:rsidR="007F3A93" w:rsidRPr="00B1173B" w:rsidRDefault="007F3A93" w:rsidP="3BC07C43">
      <w:pPr>
        <w:numPr>
          <w:ilvl w:val="0"/>
          <w:numId w:val="16"/>
        </w:numPr>
        <w:tabs>
          <w:tab w:val="left" w:pos="830"/>
        </w:tabs>
        <w:spacing w:before="8" w:line="360" w:lineRule="auto"/>
        <w:rPr>
          <w:color w:val="EE0000"/>
          <w:lang w:val="en-GB"/>
        </w:rPr>
      </w:pPr>
      <w:r w:rsidRPr="00B1173B">
        <w:rPr>
          <w:color w:val="EE0000"/>
          <w:lang w:val="en-GB"/>
        </w:rPr>
        <w:t xml:space="preserve">All staff </w:t>
      </w:r>
      <w:r w:rsidRPr="00B1173B">
        <w:rPr>
          <w:color w:val="EE0000"/>
        </w:rPr>
        <w:t>understand their safeguarding responsibilities.</w:t>
      </w:r>
    </w:p>
    <w:p w14:paraId="741DE4A0" w14:textId="77777777" w:rsidR="007F3A93" w:rsidRPr="00B1173B" w:rsidRDefault="007F3A93" w:rsidP="00C13250">
      <w:pPr>
        <w:pStyle w:val="ListParagraph"/>
        <w:numPr>
          <w:ilvl w:val="0"/>
          <w:numId w:val="16"/>
        </w:numPr>
        <w:tabs>
          <w:tab w:val="left" w:pos="830"/>
        </w:tabs>
        <w:spacing w:before="5" w:line="360" w:lineRule="auto"/>
        <w:ind w:right="466"/>
        <w:rPr>
          <w:color w:val="EE0000"/>
        </w:rPr>
      </w:pPr>
      <w:r w:rsidRPr="00B1173B">
        <w:rPr>
          <w:color w:val="EE0000"/>
        </w:rPr>
        <w:t>There are procedures in place for working in partnership with agencies involving a child, young person,</w:t>
      </w:r>
      <w:r w:rsidRPr="00B1173B">
        <w:rPr>
          <w:color w:val="EE0000"/>
          <w:spacing w:val="-9"/>
        </w:rPr>
        <w:t xml:space="preserve"> </w:t>
      </w:r>
      <w:r w:rsidRPr="00B1173B">
        <w:rPr>
          <w:color w:val="EE0000"/>
        </w:rPr>
        <w:t>or</w:t>
      </w:r>
      <w:r w:rsidRPr="00B1173B">
        <w:rPr>
          <w:color w:val="EE0000"/>
          <w:spacing w:val="-1"/>
        </w:rPr>
        <w:t xml:space="preserve"> </w:t>
      </w:r>
      <w:r w:rsidRPr="00B1173B">
        <w:rPr>
          <w:color w:val="EE0000"/>
        </w:rPr>
        <w:t>vulnerable adult.</w:t>
      </w:r>
      <w:r w:rsidRPr="00B1173B">
        <w:rPr>
          <w:color w:val="EE0000"/>
          <w:spacing w:val="40"/>
        </w:rPr>
        <w:t xml:space="preserve"> </w:t>
      </w:r>
      <w:r w:rsidRPr="00B1173B">
        <w:rPr>
          <w:color w:val="EE0000"/>
        </w:rPr>
        <w:t>These procedures</w:t>
      </w:r>
      <w:r w:rsidRPr="00B1173B">
        <w:rPr>
          <w:color w:val="EE0000"/>
          <w:spacing w:val="-5"/>
        </w:rPr>
        <w:t xml:space="preserve"> </w:t>
      </w:r>
      <w:r w:rsidRPr="00B1173B">
        <w:rPr>
          <w:color w:val="EE0000"/>
        </w:rPr>
        <w:t>take account</w:t>
      </w:r>
      <w:r w:rsidRPr="00B1173B">
        <w:rPr>
          <w:color w:val="EE0000"/>
          <w:spacing w:val="-4"/>
        </w:rPr>
        <w:t xml:space="preserve"> </w:t>
      </w:r>
      <w:r w:rsidRPr="00B1173B">
        <w:rPr>
          <w:color w:val="EE0000"/>
        </w:rPr>
        <w:t>of</w:t>
      </w:r>
      <w:r w:rsidRPr="00B1173B">
        <w:rPr>
          <w:color w:val="EE0000"/>
          <w:spacing w:val="-4"/>
        </w:rPr>
        <w:t xml:space="preserve"> </w:t>
      </w:r>
      <w:r w:rsidRPr="00B1173B">
        <w:rPr>
          <w:color w:val="EE0000"/>
        </w:rPr>
        <w:t>working</w:t>
      </w:r>
      <w:r w:rsidRPr="00B1173B">
        <w:rPr>
          <w:color w:val="EE0000"/>
          <w:spacing w:val="-5"/>
        </w:rPr>
        <w:t xml:space="preserve"> </w:t>
      </w:r>
      <w:r w:rsidRPr="00B1173B">
        <w:rPr>
          <w:color w:val="EE0000"/>
        </w:rPr>
        <w:t>with families</w:t>
      </w:r>
      <w:r w:rsidRPr="00B1173B">
        <w:rPr>
          <w:color w:val="EE0000"/>
          <w:spacing w:val="-3"/>
        </w:rPr>
        <w:t xml:space="preserve"> </w:t>
      </w:r>
      <w:r w:rsidRPr="00B1173B">
        <w:rPr>
          <w:color w:val="EE0000"/>
        </w:rPr>
        <w:t>with</w:t>
      </w:r>
      <w:r w:rsidRPr="00B1173B">
        <w:rPr>
          <w:color w:val="EE0000"/>
          <w:spacing w:val="-5"/>
        </w:rPr>
        <w:t xml:space="preserve"> </w:t>
      </w:r>
      <w:r w:rsidRPr="00B1173B">
        <w:rPr>
          <w:color w:val="EE0000"/>
        </w:rPr>
        <w:t>a ‘child in need’ and with families in need of early help.</w:t>
      </w:r>
    </w:p>
    <w:p w14:paraId="39D8D36C" w14:textId="77777777" w:rsidR="007F3A93" w:rsidRPr="00B1173B" w:rsidRDefault="007F3A93" w:rsidP="00C13250">
      <w:pPr>
        <w:pStyle w:val="ListParagraph"/>
        <w:numPr>
          <w:ilvl w:val="0"/>
          <w:numId w:val="16"/>
        </w:numPr>
        <w:tabs>
          <w:tab w:val="left" w:pos="830"/>
        </w:tabs>
        <w:spacing w:before="6" w:line="360" w:lineRule="auto"/>
        <w:rPr>
          <w:color w:val="EE0000"/>
        </w:rPr>
      </w:pPr>
      <w:r w:rsidRPr="00B1173B">
        <w:rPr>
          <w:color w:val="EE0000"/>
        </w:rPr>
        <w:t>There</w:t>
      </w:r>
      <w:r w:rsidRPr="00B1173B">
        <w:rPr>
          <w:color w:val="EE0000"/>
          <w:spacing w:val="-1"/>
        </w:rPr>
        <w:t xml:space="preserve"> </w:t>
      </w:r>
      <w:r w:rsidRPr="00B1173B">
        <w:rPr>
          <w:color w:val="EE0000"/>
        </w:rPr>
        <w:t>is</w:t>
      </w:r>
      <w:r w:rsidRPr="00B1173B">
        <w:rPr>
          <w:color w:val="EE0000"/>
          <w:spacing w:val="-4"/>
        </w:rPr>
        <w:t xml:space="preserve"> </w:t>
      </w:r>
      <w:r w:rsidRPr="00B1173B">
        <w:rPr>
          <w:color w:val="EE0000"/>
        </w:rPr>
        <w:t>a</w:t>
      </w:r>
      <w:r w:rsidRPr="00B1173B">
        <w:rPr>
          <w:color w:val="EE0000"/>
          <w:spacing w:val="-1"/>
        </w:rPr>
        <w:t xml:space="preserve"> </w:t>
      </w:r>
      <w:r w:rsidRPr="00B1173B">
        <w:rPr>
          <w:color w:val="EE0000"/>
        </w:rPr>
        <w:t>robust</w:t>
      </w:r>
      <w:r w:rsidRPr="00B1173B">
        <w:rPr>
          <w:color w:val="EE0000"/>
          <w:spacing w:val="-2"/>
        </w:rPr>
        <w:t xml:space="preserve"> </w:t>
      </w:r>
      <w:r w:rsidRPr="00B1173B">
        <w:rPr>
          <w:color w:val="EE0000"/>
        </w:rPr>
        <w:t>Health</w:t>
      </w:r>
      <w:r w:rsidRPr="00B1173B">
        <w:rPr>
          <w:color w:val="EE0000"/>
          <w:spacing w:val="-6"/>
        </w:rPr>
        <w:t xml:space="preserve"> </w:t>
      </w:r>
      <w:r w:rsidRPr="00B1173B">
        <w:rPr>
          <w:color w:val="EE0000"/>
        </w:rPr>
        <w:t>and</w:t>
      </w:r>
      <w:r w:rsidRPr="00B1173B">
        <w:rPr>
          <w:color w:val="EE0000"/>
          <w:spacing w:val="-1"/>
        </w:rPr>
        <w:t xml:space="preserve"> </w:t>
      </w:r>
      <w:r w:rsidRPr="00B1173B">
        <w:rPr>
          <w:color w:val="EE0000"/>
        </w:rPr>
        <w:t>Safety</w:t>
      </w:r>
      <w:r w:rsidRPr="00B1173B">
        <w:rPr>
          <w:color w:val="EE0000"/>
          <w:spacing w:val="-1"/>
        </w:rPr>
        <w:t xml:space="preserve"> </w:t>
      </w:r>
      <w:r w:rsidRPr="00B1173B">
        <w:rPr>
          <w:color w:val="EE0000"/>
        </w:rPr>
        <w:t>Policy</w:t>
      </w:r>
      <w:r w:rsidRPr="00B1173B">
        <w:rPr>
          <w:color w:val="EE0000"/>
          <w:spacing w:val="-2"/>
        </w:rPr>
        <w:t xml:space="preserve"> </w:t>
      </w:r>
      <w:r w:rsidRPr="00B1173B">
        <w:rPr>
          <w:color w:val="EE0000"/>
        </w:rPr>
        <w:t>supported</w:t>
      </w:r>
      <w:r w:rsidRPr="00B1173B">
        <w:rPr>
          <w:color w:val="EE0000"/>
          <w:spacing w:val="-1"/>
        </w:rPr>
        <w:t xml:space="preserve"> </w:t>
      </w:r>
      <w:r w:rsidRPr="00B1173B">
        <w:rPr>
          <w:color w:val="EE0000"/>
        </w:rPr>
        <w:t>by</w:t>
      </w:r>
      <w:r w:rsidRPr="00B1173B">
        <w:rPr>
          <w:color w:val="EE0000"/>
          <w:spacing w:val="-4"/>
        </w:rPr>
        <w:t xml:space="preserve"> </w:t>
      </w:r>
      <w:r w:rsidRPr="00B1173B">
        <w:rPr>
          <w:color w:val="EE0000"/>
        </w:rPr>
        <w:t>clear</w:t>
      </w:r>
      <w:r w:rsidRPr="00B1173B">
        <w:rPr>
          <w:color w:val="EE0000"/>
          <w:spacing w:val="-4"/>
        </w:rPr>
        <w:t xml:space="preserve"> </w:t>
      </w:r>
      <w:r w:rsidRPr="00B1173B">
        <w:rPr>
          <w:color w:val="EE0000"/>
          <w:spacing w:val="-2"/>
        </w:rPr>
        <w:t>procedures.</w:t>
      </w:r>
    </w:p>
    <w:p w14:paraId="2DE40B36" w14:textId="4E8B16F5" w:rsidR="007F3A93" w:rsidRPr="00B1173B" w:rsidRDefault="007F3A93" w:rsidP="00C13250">
      <w:pPr>
        <w:pStyle w:val="ListParagraph"/>
        <w:numPr>
          <w:ilvl w:val="0"/>
          <w:numId w:val="16"/>
        </w:numPr>
        <w:tabs>
          <w:tab w:val="left" w:pos="830"/>
        </w:tabs>
        <w:spacing w:before="121" w:line="360" w:lineRule="auto"/>
        <w:ind w:right="265"/>
        <w:rPr>
          <w:color w:val="EE0000"/>
        </w:rPr>
      </w:pPr>
      <w:r w:rsidRPr="00B1173B">
        <w:rPr>
          <w:noProof/>
          <w:color w:val="EE0000"/>
        </w:rPr>
        <mc:AlternateContent>
          <mc:Choice Requires="wps">
            <w:drawing>
              <wp:anchor distT="0" distB="0" distL="0" distR="0" simplePos="0" relativeHeight="251658241" behindDoc="1" locked="0" layoutInCell="1" allowOverlap="1" wp14:anchorId="1530BBDC" wp14:editId="09A3B560">
                <wp:simplePos x="0" y="0"/>
                <wp:positionH relativeFrom="page">
                  <wp:posOffset>4411979</wp:posOffset>
                </wp:positionH>
                <wp:positionV relativeFrom="paragraph">
                  <wp:posOffset>233064</wp:posOffset>
                </wp:positionV>
                <wp:extent cx="31750" cy="9525"/>
                <wp:effectExtent l="0" t="0" r="0" b="0"/>
                <wp:wrapNone/>
                <wp:docPr id="817734974" name="Graphic 3">
                  <a:extLst xmlns:a="http://schemas.openxmlformats.org/drawingml/2006/main">
                    <a:ext uri="{FF2B5EF4-FFF2-40B4-BE49-F238E27FC236}">
                      <a16:creationId xmlns:a16="http://schemas.microsoft.com/office/drawing/2014/main" id="{4230BDB7-7EDA-4213-8D21-C7C18E77D97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9525"/>
                        </a:xfrm>
                        <a:custGeom>
                          <a:avLst/>
                          <a:gdLst/>
                          <a:ahLst/>
                          <a:cxnLst/>
                          <a:rect l="l" t="t" r="r" b="b"/>
                          <a:pathLst>
                            <a:path w="31750" h="9525">
                              <a:moveTo>
                                <a:pt x="31750" y="0"/>
                              </a:moveTo>
                              <a:lnTo>
                                <a:pt x="0" y="0"/>
                              </a:lnTo>
                              <a:lnTo>
                                <a:pt x="0" y="9525"/>
                              </a:lnTo>
                              <a:lnTo>
                                <a:pt x="31750" y="9525"/>
                              </a:lnTo>
                              <a:lnTo>
                                <a:pt x="317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14="http://schemas.microsoft.com/office/drawing/2010/main" xmlns:pic="http://schemas.openxmlformats.org/drawingml/2006/picture" xmlns:a16="http://schemas.microsoft.com/office/drawing/2014/main" xmlns:a="http://schemas.openxmlformats.org/drawingml/2006/main">
            <w:pict w14:anchorId="2DE5477A">
              <v:shape id="Graphic 3" style="position:absolute;margin-left:347.4pt;margin-top:18.35pt;width:2.5pt;height:.75pt;z-index:-251658239;visibility:visible;mso-wrap-style:square;mso-wrap-distance-left:0;mso-wrap-distance-top:0;mso-wrap-distance-right:0;mso-wrap-distance-bottom:0;mso-position-horizontal:absolute;mso-position-horizontal-relative:page;mso-position-vertical:absolute;mso-position-vertical-relative:text;v-text-anchor:top" coordsize="31750,9525" o:spid="_x0000_s1026" fillcolor="black" stroked="f" path="m31750,l,,,9525r31750,l317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" w14:anchorId="4440E851">
                <v:path arrowok="t"/>
                <w10:wrap anchorx="page"/>
              </v:shape>
            </w:pict>
          </mc:Fallback>
        </mc:AlternateContent>
      </w:r>
      <w:r w:rsidRPr="00B1173B">
        <w:rPr>
          <w:color w:val="EE0000"/>
        </w:rPr>
        <w:t>Staff</w:t>
      </w:r>
      <w:r w:rsidRPr="00B1173B">
        <w:rPr>
          <w:color w:val="EE0000"/>
          <w:spacing w:val="-4"/>
        </w:rPr>
        <w:t xml:space="preserve"> </w:t>
      </w:r>
      <w:r w:rsidRPr="00B1173B">
        <w:rPr>
          <w:color w:val="EE0000"/>
        </w:rPr>
        <w:t>and volunteers</w:t>
      </w:r>
      <w:r w:rsidRPr="00B1173B">
        <w:rPr>
          <w:color w:val="EE0000"/>
          <w:spacing w:val="-3"/>
        </w:rPr>
        <w:t xml:space="preserve"> </w:t>
      </w:r>
      <w:r w:rsidRPr="00B1173B">
        <w:rPr>
          <w:color w:val="EE0000"/>
        </w:rPr>
        <w:t>are recruited following</w:t>
      </w:r>
      <w:r w:rsidRPr="00B1173B">
        <w:rPr>
          <w:color w:val="EE0000"/>
          <w:spacing w:val="-5"/>
        </w:rPr>
        <w:t xml:space="preserve"> </w:t>
      </w:r>
      <w:r w:rsidRPr="00B1173B">
        <w:rPr>
          <w:color w:val="EE0000"/>
        </w:rPr>
        <w:t>the</w:t>
      </w:r>
      <w:r w:rsidRPr="00B1173B" w:rsidDel="00DB2618">
        <w:rPr>
          <w:color w:val="EE0000"/>
        </w:rPr>
        <w:t xml:space="preserve"> </w:t>
      </w:r>
      <w:r w:rsidRPr="00B1173B">
        <w:rPr>
          <w:color w:val="EE0000"/>
        </w:rPr>
        <w:t>Safer Recruitment Policy. This includes robust recruitment checks including obtaining</w:t>
      </w:r>
      <w:r w:rsidR="25859915" w:rsidRPr="00B1173B">
        <w:rPr>
          <w:color w:val="EE0000"/>
        </w:rPr>
        <w:t xml:space="preserve"> at least one written</w:t>
      </w:r>
      <w:r w:rsidRPr="00B1173B">
        <w:rPr>
          <w:color w:val="EE0000"/>
        </w:rPr>
        <w:t xml:space="preserve"> reference, </w:t>
      </w:r>
      <w:r w:rsidR="00DB2618" w:rsidRPr="00B1173B">
        <w:rPr>
          <w:color w:val="EE0000"/>
        </w:rPr>
        <w:t xml:space="preserve">carrying </w:t>
      </w:r>
      <w:r w:rsidR="36BB19B6" w:rsidRPr="00B1173B">
        <w:rPr>
          <w:color w:val="EE0000"/>
        </w:rPr>
        <w:t>out</w:t>
      </w:r>
      <w:r w:rsidR="2E09F3F8" w:rsidRPr="00B1173B">
        <w:rPr>
          <w:color w:val="EE0000"/>
        </w:rPr>
        <w:t xml:space="preserve"> enhanced</w:t>
      </w:r>
      <w:r w:rsidR="36BB19B6" w:rsidRPr="00B1173B">
        <w:rPr>
          <w:color w:val="EE0000"/>
        </w:rPr>
        <w:t xml:space="preserve"> DBS</w:t>
      </w:r>
      <w:r w:rsidR="00DB2618" w:rsidRPr="00B1173B">
        <w:rPr>
          <w:color w:val="EE0000"/>
        </w:rPr>
        <w:t xml:space="preserve"> checks</w:t>
      </w:r>
      <w:r w:rsidR="4A9AFF25" w:rsidRPr="00B1173B">
        <w:rPr>
          <w:color w:val="EE0000"/>
        </w:rPr>
        <w:t xml:space="preserve"> and receiving certification</w:t>
      </w:r>
      <w:r w:rsidR="00DB2618" w:rsidRPr="00B1173B">
        <w:rPr>
          <w:color w:val="EE0000"/>
        </w:rPr>
        <w:t xml:space="preserve"> before commencing </w:t>
      </w:r>
      <w:r w:rsidR="5372BB26" w:rsidRPr="00B1173B">
        <w:rPr>
          <w:color w:val="EE0000"/>
        </w:rPr>
        <w:t>employment</w:t>
      </w:r>
      <w:r w:rsidR="455FAD39" w:rsidRPr="00B1173B">
        <w:rPr>
          <w:color w:val="EE0000"/>
        </w:rPr>
        <w:t xml:space="preserve"> / volunteering</w:t>
      </w:r>
      <w:r w:rsidR="5372BB26" w:rsidRPr="00B1173B">
        <w:rPr>
          <w:color w:val="EE0000"/>
        </w:rPr>
        <w:t>,</w:t>
      </w:r>
      <w:r w:rsidRPr="00B1173B">
        <w:rPr>
          <w:color w:val="EE0000"/>
        </w:rPr>
        <w:t xml:space="preserve"> and </w:t>
      </w:r>
      <w:r w:rsidR="18AFCEE6" w:rsidRPr="00B1173B">
        <w:rPr>
          <w:color w:val="EE0000"/>
        </w:rPr>
        <w:t>a probationary</w:t>
      </w:r>
      <w:r w:rsidRPr="00B1173B">
        <w:rPr>
          <w:color w:val="EE0000"/>
        </w:rPr>
        <w:t xml:space="preserve"> period.</w:t>
      </w:r>
    </w:p>
    <w:p w14:paraId="5DBF5558" w14:textId="152DBB98" w:rsidR="6E387F6E" w:rsidRPr="00B1173B" w:rsidRDefault="52A77903" w:rsidP="000B79CD">
      <w:pPr>
        <w:pStyle w:val="ListParagraph"/>
        <w:numPr>
          <w:ilvl w:val="0"/>
          <w:numId w:val="16"/>
        </w:numPr>
        <w:tabs>
          <w:tab w:val="left" w:pos="830"/>
        </w:tabs>
        <w:spacing w:before="121" w:line="360" w:lineRule="auto"/>
        <w:ind w:right="265"/>
        <w:rPr>
          <w:color w:val="EE0000"/>
        </w:rPr>
      </w:pPr>
      <w:r w:rsidRPr="00B1173B">
        <w:rPr>
          <w:color w:val="EE0000"/>
        </w:rPr>
        <w:t>All staff and prospective employees know that they must disclose any information</w:t>
      </w:r>
      <w:r w:rsidR="6E387F6E" w:rsidRPr="00B1173B">
        <w:rPr>
          <w:color w:val="EE0000"/>
        </w:rPr>
        <w:t xml:space="preserve"> which may affect their suitability to work with children as set out in the EYFS</w:t>
      </w:r>
    </w:p>
    <w:p w14:paraId="30C59144" w14:textId="77777777" w:rsidR="007F3A93" w:rsidRPr="00B1173B" w:rsidRDefault="007F3A93" w:rsidP="00C13250">
      <w:pPr>
        <w:pStyle w:val="ListParagraph"/>
        <w:numPr>
          <w:ilvl w:val="0"/>
          <w:numId w:val="16"/>
        </w:numPr>
        <w:tabs>
          <w:tab w:val="left" w:pos="830"/>
        </w:tabs>
        <w:spacing w:before="1" w:line="360" w:lineRule="auto"/>
        <w:ind w:right="244"/>
        <w:rPr>
          <w:color w:val="EE0000"/>
        </w:rPr>
      </w:pPr>
      <w:r w:rsidRPr="00B1173B">
        <w:rPr>
          <w:color w:val="EE0000"/>
        </w:rPr>
        <w:t>There are</w:t>
      </w:r>
      <w:r w:rsidRPr="00B1173B">
        <w:rPr>
          <w:color w:val="EE0000"/>
          <w:spacing w:val="-5"/>
        </w:rPr>
        <w:t xml:space="preserve"> </w:t>
      </w:r>
      <w:r w:rsidRPr="00B1173B">
        <w:rPr>
          <w:color w:val="EE0000"/>
        </w:rPr>
        <w:t>procedures</w:t>
      </w:r>
      <w:r w:rsidRPr="00B1173B">
        <w:rPr>
          <w:color w:val="EE0000"/>
          <w:spacing w:val="-3"/>
        </w:rPr>
        <w:t xml:space="preserve"> </w:t>
      </w:r>
      <w:r w:rsidRPr="00B1173B">
        <w:rPr>
          <w:color w:val="EE0000"/>
        </w:rPr>
        <w:t>for</w:t>
      </w:r>
      <w:r w:rsidRPr="00B1173B">
        <w:rPr>
          <w:color w:val="EE0000"/>
          <w:spacing w:val="-6"/>
        </w:rPr>
        <w:t xml:space="preserve"> </w:t>
      </w:r>
      <w:r w:rsidRPr="00B1173B">
        <w:rPr>
          <w:color w:val="EE0000"/>
        </w:rPr>
        <w:t>dealing</w:t>
      </w:r>
      <w:r w:rsidRPr="00B1173B">
        <w:rPr>
          <w:color w:val="EE0000"/>
          <w:spacing w:val="-5"/>
        </w:rPr>
        <w:t xml:space="preserve"> </w:t>
      </w:r>
      <w:r w:rsidRPr="00B1173B">
        <w:rPr>
          <w:color w:val="EE0000"/>
        </w:rPr>
        <w:t>with allegations</w:t>
      </w:r>
      <w:r w:rsidRPr="00B1173B">
        <w:rPr>
          <w:color w:val="EE0000"/>
          <w:spacing w:val="-3"/>
        </w:rPr>
        <w:t xml:space="preserve"> </w:t>
      </w:r>
      <w:r w:rsidRPr="00B1173B">
        <w:rPr>
          <w:color w:val="EE0000"/>
        </w:rPr>
        <w:t>of</w:t>
      </w:r>
      <w:r w:rsidRPr="00B1173B">
        <w:rPr>
          <w:color w:val="EE0000"/>
          <w:spacing w:val="-9"/>
        </w:rPr>
        <w:t xml:space="preserve"> </w:t>
      </w:r>
      <w:r w:rsidRPr="00B1173B">
        <w:rPr>
          <w:color w:val="EE0000"/>
        </w:rPr>
        <w:t>abuse against</w:t>
      </w:r>
      <w:r w:rsidRPr="00B1173B">
        <w:rPr>
          <w:color w:val="EE0000"/>
          <w:spacing w:val="-4"/>
        </w:rPr>
        <w:t xml:space="preserve"> </w:t>
      </w:r>
      <w:r w:rsidRPr="00B1173B">
        <w:rPr>
          <w:color w:val="EE0000"/>
        </w:rPr>
        <w:t>a member</w:t>
      </w:r>
      <w:r w:rsidRPr="00B1173B">
        <w:rPr>
          <w:color w:val="EE0000"/>
          <w:spacing w:val="-1"/>
        </w:rPr>
        <w:t xml:space="preserve"> </w:t>
      </w:r>
      <w:r w:rsidRPr="00B1173B">
        <w:rPr>
          <w:color w:val="EE0000"/>
        </w:rPr>
        <w:t>of</w:t>
      </w:r>
      <w:r w:rsidRPr="00B1173B">
        <w:rPr>
          <w:color w:val="EE0000"/>
          <w:spacing w:val="-4"/>
        </w:rPr>
        <w:t xml:space="preserve"> </w:t>
      </w:r>
      <w:r w:rsidRPr="00B1173B">
        <w:rPr>
          <w:color w:val="EE0000"/>
        </w:rPr>
        <w:t>staff,</w:t>
      </w:r>
      <w:r w:rsidRPr="00B1173B">
        <w:rPr>
          <w:color w:val="EE0000"/>
          <w:spacing w:val="-4"/>
        </w:rPr>
        <w:t xml:space="preserve"> </w:t>
      </w:r>
      <w:r w:rsidRPr="00B1173B">
        <w:rPr>
          <w:color w:val="EE0000"/>
        </w:rPr>
        <w:t>or</w:t>
      </w:r>
      <w:r w:rsidRPr="00B1173B">
        <w:rPr>
          <w:color w:val="EE0000"/>
          <w:spacing w:val="-1"/>
        </w:rPr>
        <w:t xml:space="preserve"> </w:t>
      </w:r>
      <w:r w:rsidRPr="00B1173B">
        <w:rPr>
          <w:color w:val="EE0000"/>
        </w:rPr>
        <w:t>any</w:t>
      </w:r>
      <w:r w:rsidRPr="00B1173B">
        <w:rPr>
          <w:color w:val="EE0000"/>
          <w:spacing w:val="-3"/>
        </w:rPr>
        <w:t xml:space="preserve"> </w:t>
      </w:r>
      <w:r w:rsidRPr="00B1173B">
        <w:rPr>
          <w:color w:val="EE0000"/>
        </w:rPr>
        <w:t>other person undertaking work whether paid or unpaid for the organisation.</w:t>
      </w:r>
    </w:p>
    <w:p w14:paraId="26629AEC" w14:textId="77777777" w:rsidR="007F3A93" w:rsidRPr="00B1173B" w:rsidRDefault="007F3A93" w:rsidP="00C13250">
      <w:pPr>
        <w:pStyle w:val="ListParagraph"/>
        <w:numPr>
          <w:ilvl w:val="0"/>
          <w:numId w:val="16"/>
        </w:numPr>
        <w:tabs>
          <w:tab w:val="left" w:pos="830"/>
        </w:tabs>
        <w:spacing w:before="12" w:line="360" w:lineRule="auto"/>
        <w:rPr>
          <w:color w:val="EE0000"/>
        </w:rPr>
      </w:pPr>
      <w:r w:rsidRPr="00B1173B">
        <w:rPr>
          <w:color w:val="EE0000"/>
        </w:rPr>
        <w:t>Families</w:t>
      </w:r>
      <w:r w:rsidRPr="00B1173B">
        <w:rPr>
          <w:color w:val="EE0000"/>
          <w:spacing w:val="-10"/>
        </w:rPr>
        <w:t xml:space="preserve"> </w:t>
      </w:r>
      <w:r w:rsidRPr="00B1173B">
        <w:rPr>
          <w:color w:val="EE0000"/>
        </w:rPr>
        <w:t>are</w:t>
      </w:r>
      <w:r w:rsidRPr="00B1173B">
        <w:rPr>
          <w:color w:val="EE0000"/>
          <w:spacing w:val="-6"/>
        </w:rPr>
        <w:t xml:space="preserve"> </w:t>
      </w:r>
      <w:r w:rsidRPr="00B1173B">
        <w:rPr>
          <w:color w:val="EE0000"/>
        </w:rPr>
        <w:t>encouraged</w:t>
      </w:r>
      <w:r w:rsidRPr="00B1173B">
        <w:rPr>
          <w:color w:val="EE0000"/>
          <w:spacing w:val="-1"/>
        </w:rPr>
        <w:t xml:space="preserve"> </w:t>
      </w:r>
      <w:r w:rsidRPr="00B1173B">
        <w:rPr>
          <w:color w:val="EE0000"/>
        </w:rPr>
        <w:t>to</w:t>
      </w:r>
      <w:r w:rsidRPr="00B1173B">
        <w:rPr>
          <w:color w:val="EE0000"/>
          <w:spacing w:val="1"/>
        </w:rPr>
        <w:t xml:space="preserve"> </w:t>
      </w:r>
      <w:r w:rsidRPr="00B1173B">
        <w:rPr>
          <w:color w:val="EE0000"/>
        </w:rPr>
        <w:t>raise</w:t>
      </w:r>
      <w:r w:rsidRPr="00B1173B">
        <w:rPr>
          <w:color w:val="EE0000"/>
          <w:spacing w:val="-1"/>
        </w:rPr>
        <w:t xml:space="preserve"> </w:t>
      </w:r>
      <w:r w:rsidRPr="00B1173B">
        <w:rPr>
          <w:color w:val="EE0000"/>
        </w:rPr>
        <w:t>concerns</w:t>
      </w:r>
      <w:r w:rsidRPr="00B1173B">
        <w:rPr>
          <w:color w:val="EE0000"/>
          <w:spacing w:val="-2"/>
        </w:rPr>
        <w:t xml:space="preserve"> </w:t>
      </w:r>
      <w:r w:rsidRPr="00B1173B">
        <w:rPr>
          <w:color w:val="EE0000"/>
        </w:rPr>
        <w:t>through</w:t>
      </w:r>
      <w:r w:rsidRPr="00B1173B">
        <w:rPr>
          <w:color w:val="EE0000"/>
          <w:spacing w:val="-5"/>
        </w:rPr>
        <w:t xml:space="preserve"> </w:t>
      </w:r>
      <w:r w:rsidRPr="00B1173B">
        <w:rPr>
          <w:color w:val="EE0000"/>
        </w:rPr>
        <w:t>a</w:t>
      </w:r>
      <w:r w:rsidRPr="00B1173B">
        <w:rPr>
          <w:color w:val="EE0000"/>
          <w:spacing w:val="-1"/>
        </w:rPr>
        <w:t xml:space="preserve"> </w:t>
      </w:r>
      <w:r w:rsidRPr="00B1173B">
        <w:rPr>
          <w:color w:val="EE0000"/>
        </w:rPr>
        <w:t>clear</w:t>
      </w:r>
      <w:r w:rsidRPr="00B1173B">
        <w:rPr>
          <w:color w:val="EE0000"/>
          <w:spacing w:val="-3"/>
        </w:rPr>
        <w:t xml:space="preserve"> </w:t>
      </w:r>
      <w:r w:rsidRPr="00B1173B">
        <w:rPr>
          <w:color w:val="EE0000"/>
        </w:rPr>
        <w:t>complaints</w:t>
      </w:r>
      <w:r w:rsidRPr="00B1173B">
        <w:rPr>
          <w:color w:val="EE0000"/>
          <w:spacing w:val="-4"/>
        </w:rPr>
        <w:t xml:space="preserve"> </w:t>
      </w:r>
      <w:r w:rsidRPr="00B1173B">
        <w:rPr>
          <w:color w:val="EE0000"/>
        </w:rPr>
        <w:t>policy</w:t>
      </w:r>
      <w:r w:rsidRPr="00B1173B">
        <w:rPr>
          <w:color w:val="EE0000"/>
          <w:spacing w:val="-4"/>
        </w:rPr>
        <w:t xml:space="preserve"> </w:t>
      </w:r>
      <w:r w:rsidRPr="00B1173B">
        <w:rPr>
          <w:color w:val="EE0000"/>
        </w:rPr>
        <w:t>and</w:t>
      </w:r>
      <w:r w:rsidRPr="00B1173B">
        <w:rPr>
          <w:color w:val="EE0000"/>
          <w:spacing w:val="-1"/>
        </w:rPr>
        <w:t xml:space="preserve"> </w:t>
      </w:r>
      <w:r w:rsidRPr="00B1173B">
        <w:rPr>
          <w:color w:val="EE0000"/>
          <w:spacing w:val="-2"/>
        </w:rPr>
        <w:t>procedure.</w:t>
      </w:r>
    </w:p>
    <w:p w14:paraId="2FDE1292" w14:textId="0EC0DEA7" w:rsidR="007F3A93" w:rsidRPr="00B1173B" w:rsidRDefault="007F3A93" w:rsidP="00C13250">
      <w:pPr>
        <w:pStyle w:val="ListParagraph"/>
        <w:numPr>
          <w:ilvl w:val="0"/>
          <w:numId w:val="16"/>
        </w:numPr>
        <w:tabs>
          <w:tab w:val="left" w:pos="830"/>
        </w:tabs>
        <w:spacing w:before="121" w:line="360" w:lineRule="auto"/>
        <w:rPr>
          <w:color w:val="EE0000"/>
        </w:rPr>
      </w:pPr>
      <w:r w:rsidRPr="00B1173B">
        <w:rPr>
          <w:color w:val="EE0000"/>
        </w:rPr>
        <w:t>There are robust whistleblowing procedures in place for all staff, volunteers, and students and the organisation ensures that all staff know how to use it.</w:t>
      </w:r>
    </w:p>
    <w:p w14:paraId="757B45C6" w14:textId="77777777" w:rsidR="007F3A93" w:rsidRPr="00B1173B" w:rsidRDefault="007F3A93" w:rsidP="00C13250">
      <w:pPr>
        <w:pStyle w:val="ListParagraph"/>
        <w:numPr>
          <w:ilvl w:val="0"/>
          <w:numId w:val="16"/>
        </w:numPr>
        <w:tabs>
          <w:tab w:val="left" w:pos="830"/>
        </w:tabs>
        <w:spacing w:before="121" w:line="360" w:lineRule="auto"/>
        <w:ind w:right="220"/>
        <w:rPr>
          <w:color w:val="EE0000"/>
          <w:spacing w:val="-2"/>
        </w:rPr>
      </w:pPr>
      <w:r w:rsidRPr="00B1173B">
        <w:rPr>
          <w:color w:val="EE0000"/>
        </w:rPr>
        <w:t>Safeguarding</w:t>
      </w:r>
      <w:r w:rsidRPr="00B1173B">
        <w:rPr>
          <w:color w:val="EE0000"/>
          <w:spacing w:val="-6"/>
        </w:rPr>
        <w:t xml:space="preserve"> </w:t>
      </w:r>
      <w:r w:rsidRPr="00B1173B">
        <w:rPr>
          <w:color w:val="EE0000"/>
        </w:rPr>
        <w:t>incidents</w:t>
      </w:r>
      <w:r w:rsidRPr="00B1173B">
        <w:rPr>
          <w:color w:val="EE0000"/>
          <w:spacing w:val="-4"/>
        </w:rPr>
        <w:t xml:space="preserve"> </w:t>
      </w:r>
      <w:r w:rsidRPr="00B1173B">
        <w:rPr>
          <w:color w:val="EE0000"/>
        </w:rPr>
        <w:t>are</w:t>
      </w:r>
      <w:r w:rsidRPr="00B1173B">
        <w:rPr>
          <w:color w:val="EE0000"/>
          <w:spacing w:val="-1"/>
        </w:rPr>
        <w:t xml:space="preserve"> </w:t>
      </w:r>
      <w:r w:rsidRPr="00B1173B">
        <w:rPr>
          <w:color w:val="EE0000"/>
        </w:rPr>
        <w:t>reviewed</w:t>
      </w:r>
      <w:r w:rsidRPr="00B1173B">
        <w:rPr>
          <w:color w:val="EE0000"/>
          <w:spacing w:val="-6"/>
        </w:rPr>
        <w:t xml:space="preserve"> </w:t>
      </w:r>
      <w:r w:rsidRPr="00B1173B">
        <w:rPr>
          <w:color w:val="EE0000"/>
        </w:rPr>
        <w:t>and</w:t>
      </w:r>
      <w:r w:rsidRPr="00B1173B">
        <w:rPr>
          <w:color w:val="EE0000"/>
          <w:spacing w:val="-1"/>
        </w:rPr>
        <w:t xml:space="preserve"> </w:t>
      </w:r>
      <w:r w:rsidRPr="00B1173B">
        <w:rPr>
          <w:color w:val="EE0000"/>
        </w:rPr>
        <w:t>reflected</w:t>
      </w:r>
      <w:r w:rsidRPr="00B1173B">
        <w:rPr>
          <w:color w:val="EE0000"/>
          <w:spacing w:val="-1"/>
        </w:rPr>
        <w:t xml:space="preserve"> </w:t>
      </w:r>
      <w:r w:rsidRPr="00B1173B">
        <w:rPr>
          <w:color w:val="EE0000"/>
        </w:rPr>
        <w:t>upon</w:t>
      </w:r>
      <w:r w:rsidRPr="00B1173B">
        <w:rPr>
          <w:color w:val="EE0000"/>
          <w:spacing w:val="-1"/>
        </w:rPr>
        <w:t xml:space="preserve"> </w:t>
      </w:r>
      <w:r w:rsidRPr="00B1173B">
        <w:rPr>
          <w:color w:val="EE0000"/>
        </w:rPr>
        <w:t>so</w:t>
      </w:r>
      <w:r w:rsidRPr="00B1173B">
        <w:rPr>
          <w:color w:val="EE0000"/>
          <w:spacing w:val="-1"/>
        </w:rPr>
        <w:t xml:space="preserve"> </w:t>
      </w:r>
      <w:r w:rsidRPr="00B1173B">
        <w:rPr>
          <w:color w:val="EE0000"/>
        </w:rPr>
        <w:t>that</w:t>
      </w:r>
      <w:r w:rsidRPr="00B1173B">
        <w:rPr>
          <w:color w:val="EE0000"/>
          <w:spacing w:val="-5"/>
        </w:rPr>
        <w:t xml:space="preserve"> </w:t>
      </w:r>
      <w:r w:rsidRPr="00B1173B">
        <w:rPr>
          <w:color w:val="EE0000"/>
        </w:rPr>
        <w:t>learning</w:t>
      </w:r>
      <w:r w:rsidRPr="00B1173B">
        <w:rPr>
          <w:color w:val="EE0000"/>
          <w:spacing w:val="-6"/>
        </w:rPr>
        <w:t xml:space="preserve"> </w:t>
      </w:r>
      <w:r w:rsidRPr="00B1173B">
        <w:rPr>
          <w:color w:val="EE0000"/>
        </w:rPr>
        <w:t>can</w:t>
      </w:r>
      <w:r w:rsidRPr="00B1173B">
        <w:rPr>
          <w:color w:val="EE0000"/>
          <w:spacing w:val="-6"/>
        </w:rPr>
        <w:t xml:space="preserve"> </w:t>
      </w:r>
      <w:r w:rsidRPr="00B1173B">
        <w:rPr>
          <w:color w:val="EE0000"/>
        </w:rPr>
        <w:t>be</w:t>
      </w:r>
      <w:r w:rsidRPr="00B1173B">
        <w:rPr>
          <w:color w:val="EE0000"/>
          <w:spacing w:val="-1"/>
        </w:rPr>
        <w:t xml:space="preserve"> </w:t>
      </w:r>
      <w:r w:rsidRPr="00B1173B">
        <w:rPr>
          <w:color w:val="EE0000"/>
        </w:rPr>
        <w:t>shared</w:t>
      </w:r>
      <w:r w:rsidRPr="00B1173B">
        <w:rPr>
          <w:color w:val="EE0000"/>
          <w:spacing w:val="-6"/>
        </w:rPr>
        <w:t xml:space="preserve"> </w:t>
      </w:r>
      <w:r w:rsidRPr="00B1173B">
        <w:rPr>
          <w:color w:val="EE0000"/>
        </w:rPr>
        <w:t>across</w:t>
      </w:r>
      <w:r w:rsidRPr="00B1173B">
        <w:rPr>
          <w:color w:val="EE0000"/>
          <w:spacing w:val="-4"/>
        </w:rPr>
        <w:t xml:space="preserve"> </w:t>
      </w:r>
      <w:r w:rsidRPr="00B1173B">
        <w:rPr>
          <w:color w:val="EE0000"/>
        </w:rPr>
        <w:t xml:space="preserve">the </w:t>
      </w:r>
      <w:r w:rsidRPr="00B1173B">
        <w:rPr>
          <w:color w:val="EE0000"/>
          <w:spacing w:val="-2"/>
        </w:rPr>
        <w:lastRenderedPageBreak/>
        <w:t>organisation.</w:t>
      </w:r>
    </w:p>
    <w:p w14:paraId="70E6DE0D" w14:textId="167C39B2" w:rsidR="3BC07C43" w:rsidRPr="00B1173B" w:rsidRDefault="3BC07C43" w:rsidP="3BC07C43">
      <w:pPr>
        <w:tabs>
          <w:tab w:val="left" w:pos="830"/>
        </w:tabs>
        <w:spacing w:before="121" w:line="360" w:lineRule="auto"/>
        <w:ind w:right="220"/>
        <w:rPr>
          <w:color w:val="EE0000"/>
        </w:rPr>
      </w:pPr>
    </w:p>
    <w:tbl>
      <w:tblPr>
        <w:tblStyle w:val="TableGrid"/>
        <w:tblW w:w="0" w:type="auto"/>
        <w:tblLook w:val="04A0" w:firstRow="1" w:lastRow="0" w:firstColumn="1" w:lastColumn="0" w:noHBand="0" w:noVBand="1"/>
      </w:tblPr>
      <w:tblGrid>
        <w:gridCol w:w="10580"/>
      </w:tblGrid>
      <w:tr w:rsidR="002E2396" w:rsidRPr="00B1173B" w14:paraId="7134B8AE" w14:textId="77777777" w:rsidTr="3BC07C43">
        <w:trPr>
          <w:trHeight w:val="600"/>
        </w:trPr>
        <w:tc>
          <w:tcPr>
            <w:tcW w:w="10580" w:type="dxa"/>
          </w:tcPr>
          <w:p w14:paraId="7BC9364A" w14:textId="4063D914" w:rsidR="002E2396" w:rsidRPr="00B1173B" w:rsidRDefault="4851B510" w:rsidP="3BC07C43">
            <w:pPr>
              <w:pStyle w:val="BodyText"/>
              <w:spacing w:before="104"/>
              <w:ind w:left="0"/>
              <w:rPr>
                <w:color w:val="EE0000"/>
              </w:rPr>
            </w:pPr>
            <w:bookmarkStart w:id="2" w:name="_Hlk217896734"/>
            <w:r w:rsidRPr="00B1173B">
              <w:rPr>
                <w:color w:val="EE0000"/>
              </w:rPr>
              <w:t>Designated Safeguarding Lead</w:t>
            </w:r>
            <w:r w:rsidR="0F9FDFE4" w:rsidRPr="00B1173B">
              <w:rPr>
                <w:color w:val="EE0000"/>
              </w:rPr>
              <w:t>:</w:t>
            </w:r>
            <w:r w:rsidR="0077194D" w:rsidRPr="00B1173B">
              <w:rPr>
                <w:color w:val="EE0000"/>
              </w:rPr>
              <w:t xml:space="preserve"> </w:t>
            </w:r>
            <w:r w:rsidR="00CD3BF7">
              <w:rPr>
                <w:color w:val="EE0000"/>
              </w:rPr>
              <w:t>Emma Ashmore</w:t>
            </w:r>
          </w:p>
        </w:tc>
      </w:tr>
      <w:bookmarkEnd w:id="2"/>
    </w:tbl>
    <w:p w14:paraId="58414BBA" w14:textId="77777777" w:rsidR="002E2396" w:rsidRPr="00B1173B" w:rsidRDefault="002E2396" w:rsidP="002E2396">
      <w:pPr>
        <w:tabs>
          <w:tab w:val="left" w:pos="830"/>
        </w:tabs>
        <w:spacing w:before="121" w:line="348" w:lineRule="auto"/>
        <w:ind w:right="220"/>
        <w:rPr>
          <w:color w:val="EE0000"/>
        </w:rPr>
      </w:pPr>
    </w:p>
    <w:tbl>
      <w:tblPr>
        <w:tblStyle w:val="TableGrid"/>
        <w:tblW w:w="0" w:type="auto"/>
        <w:tblLook w:val="04A0" w:firstRow="1" w:lastRow="0" w:firstColumn="1" w:lastColumn="0" w:noHBand="0" w:noVBand="1"/>
      </w:tblPr>
      <w:tblGrid>
        <w:gridCol w:w="10580"/>
      </w:tblGrid>
      <w:tr w:rsidR="002E2396" w:rsidRPr="00B1173B" w14:paraId="047B48CE" w14:textId="77777777" w:rsidTr="3BC07C43">
        <w:trPr>
          <w:trHeight w:val="585"/>
        </w:trPr>
        <w:tc>
          <w:tcPr>
            <w:tcW w:w="10580" w:type="dxa"/>
          </w:tcPr>
          <w:p w14:paraId="42850771" w14:textId="5F5306D0" w:rsidR="002E2396" w:rsidRPr="00B1173B" w:rsidRDefault="14B63DB3" w:rsidP="3BC07C43">
            <w:pPr>
              <w:pStyle w:val="BodyText"/>
              <w:spacing w:before="104"/>
              <w:ind w:left="0"/>
              <w:rPr>
                <w:color w:val="EE0000"/>
                <w:sz w:val="24"/>
                <w:szCs w:val="24"/>
              </w:rPr>
            </w:pPr>
            <w:r w:rsidRPr="00B1173B">
              <w:rPr>
                <w:color w:val="EE0000"/>
                <w:sz w:val="24"/>
                <w:szCs w:val="24"/>
              </w:rPr>
              <w:t>Designated Safeguarding Officer:</w:t>
            </w:r>
            <w:r w:rsidR="00155A6B" w:rsidRPr="00B1173B">
              <w:rPr>
                <w:color w:val="EE0000"/>
                <w:sz w:val="24"/>
                <w:szCs w:val="24"/>
              </w:rPr>
              <w:t xml:space="preserve"> </w:t>
            </w:r>
            <w:r w:rsidR="00CD3BF7">
              <w:rPr>
                <w:color w:val="EE0000"/>
                <w:sz w:val="24"/>
                <w:szCs w:val="24"/>
              </w:rPr>
              <w:t>June Barnes</w:t>
            </w:r>
          </w:p>
        </w:tc>
      </w:tr>
    </w:tbl>
    <w:p w14:paraId="55295C87" w14:textId="77777777" w:rsidR="002E2396" w:rsidRPr="00B1173B" w:rsidRDefault="002E2396" w:rsidP="002E2396">
      <w:pPr>
        <w:tabs>
          <w:tab w:val="left" w:pos="830"/>
        </w:tabs>
        <w:spacing w:before="121" w:line="348" w:lineRule="auto"/>
        <w:ind w:right="220"/>
        <w:rPr>
          <w:color w:val="EE0000"/>
        </w:rPr>
      </w:pPr>
    </w:p>
    <w:p w14:paraId="65C2C678" w14:textId="77777777" w:rsidR="00467EC6" w:rsidRPr="00B1173B" w:rsidRDefault="00467EC6">
      <w:pPr>
        <w:rPr>
          <w:b/>
          <w:bCs/>
          <w:color w:val="EE0000"/>
          <w:sz w:val="28"/>
          <w:szCs w:val="28"/>
        </w:rPr>
      </w:pPr>
      <w:r w:rsidRPr="00B1173B">
        <w:rPr>
          <w:b/>
          <w:bCs/>
          <w:color w:val="EE0000"/>
          <w:sz w:val="28"/>
          <w:szCs w:val="28"/>
        </w:rPr>
        <w:br w:type="page"/>
      </w:r>
    </w:p>
    <w:p w14:paraId="1D6C0692" w14:textId="6C2515D0" w:rsidR="00467EC6" w:rsidRPr="00B1173B" w:rsidRDefault="00467EC6" w:rsidP="00467EC6">
      <w:pPr>
        <w:tabs>
          <w:tab w:val="left" w:pos="830"/>
        </w:tabs>
        <w:spacing w:before="121" w:line="348" w:lineRule="auto"/>
        <w:ind w:right="220"/>
        <w:jc w:val="center"/>
        <w:rPr>
          <w:b/>
          <w:bCs/>
          <w:color w:val="EE0000"/>
          <w:sz w:val="28"/>
          <w:szCs w:val="28"/>
        </w:rPr>
      </w:pPr>
      <w:r w:rsidRPr="00B1173B">
        <w:rPr>
          <w:b/>
          <w:bCs/>
          <w:color w:val="EE0000"/>
          <w:sz w:val="28"/>
          <w:szCs w:val="28"/>
        </w:rPr>
        <w:lastRenderedPageBreak/>
        <w:t>Safeguarding and Child Protection Policy</w:t>
      </w:r>
    </w:p>
    <w:p w14:paraId="2DF5456F" w14:textId="77777777" w:rsidR="00467EC6" w:rsidRPr="00B1173B" w:rsidRDefault="00467EC6" w:rsidP="3BC07C43">
      <w:pPr>
        <w:tabs>
          <w:tab w:val="left" w:pos="830"/>
        </w:tabs>
        <w:spacing w:before="121" w:line="348" w:lineRule="auto"/>
        <w:ind w:right="220"/>
        <w:jc w:val="center"/>
        <w:rPr>
          <w:b/>
          <w:bCs/>
          <w:color w:val="EE0000"/>
        </w:rPr>
      </w:pPr>
    </w:p>
    <w:p w14:paraId="1D358106" w14:textId="77777777" w:rsidR="00467EC6" w:rsidRPr="00B1173B" w:rsidRDefault="00467EC6" w:rsidP="3BC07C43">
      <w:pPr>
        <w:pStyle w:val="Heading1"/>
        <w:spacing w:before="65"/>
        <w:ind w:left="0" w:right="529"/>
        <w:rPr>
          <w:color w:val="EE0000"/>
          <w:sz w:val="22"/>
          <w:szCs w:val="22"/>
        </w:rPr>
      </w:pPr>
      <w:r w:rsidRPr="00B1173B">
        <w:rPr>
          <w:color w:val="EE0000"/>
          <w:sz w:val="22"/>
          <w:szCs w:val="22"/>
        </w:rPr>
        <w:t>Scope</w:t>
      </w:r>
      <w:r w:rsidRPr="00B1173B">
        <w:rPr>
          <w:color w:val="EE0000"/>
          <w:spacing w:val="-4"/>
          <w:sz w:val="22"/>
          <w:szCs w:val="22"/>
        </w:rPr>
        <w:t xml:space="preserve"> </w:t>
      </w:r>
      <w:r w:rsidRPr="00B1173B">
        <w:rPr>
          <w:color w:val="EE0000"/>
          <w:sz w:val="22"/>
          <w:szCs w:val="22"/>
        </w:rPr>
        <w:t>of</w:t>
      </w:r>
      <w:r w:rsidRPr="00B1173B">
        <w:rPr>
          <w:color w:val="EE0000"/>
          <w:spacing w:val="-5"/>
          <w:sz w:val="22"/>
          <w:szCs w:val="22"/>
        </w:rPr>
        <w:t xml:space="preserve"> </w:t>
      </w:r>
      <w:r w:rsidRPr="00B1173B">
        <w:rPr>
          <w:color w:val="EE0000"/>
          <w:sz w:val="22"/>
          <w:szCs w:val="22"/>
        </w:rPr>
        <w:t>the</w:t>
      </w:r>
      <w:r w:rsidRPr="00B1173B">
        <w:rPr>
          <w:color w:val="EE0000"/>
          <w:spacing w:val="-1"/>
          <w:sz w:val="22"/>
          <w:szCs w:val="22"/>
        </w:rPr>
        <w:t xml:space="preserve"> </w:t>
      </w:r>
      <w:r w:rsidRPr="00B1173B">
        <w:rPr>
          <w:color w:val="EE0000"/>
          <w:spacing w:val="-2"/>
          <w:sz w:val="22"/>
          <w:szCs w:val="22"/>
        </w:rPr>
        <w:t>policy</w:t>
      </w:r>
    </w:p>
    <w:p w14:paraId="28A3741C" w14:textId="77777777" w:rsidR="00467EC6" w:rsidRPr="00B1173B" w:rsidRDefault="00467EC6" w:rsidP="3BC07C43">
      <w:pPr>
        <w:pStyle w:val="BodyText"/>
        <w:spacing w:before="0" w:line="350" w:lineRule="auto"/>
        <w:ind w:left="0" w:right="214"/>
        <w:rPr>
          <w:color w:val="EE0000"/>
        </w:rPr>
      </w:pPr>
    </w:p>
    <w:p w14:paraId="21AA211A" w14:textId="69240862" w:rsidR="00467EC6" w:rsidRPr="00B1173B" w:rsidRDefault="00467EC6" w:rsidP="3BC07C43">
      <w:pPr>
        <w:pStyle w:val="BodyText"/>
        <w:spacing w:before="0" w:line="350" w:lineRule="auto"/>
        <w:ind w:left="0" w:right="214"/>
        <w:rPr>
          <w:color w:val="EE0000"/>
        </w:rPr>
      </w:pPr>
      <w:r w:rsidRPr="00B1173B">
        <w:rPr>
          <w:noProof/>
          <w:color w:val="EE0000"/>
        </w:rPr>
        <mc:AlternateContent>
          <mc:Choice Requires="wps">
            <w:drawing>
              <wp:anchor distT="0" distB="0" distL="0" distR="0" simplePos="0" relativeHeight="251658245" behindDoc="0" locked="0" layoutInCell="1" allowOverlap="1" wp14:anchorId="5069DC8B" wp14:editId="083E9B8A">
                <wp:simplePos x="0" y="0"/>
                <wp:positionH relativeFrom="page">
                  <wp:posOffset>5288660</wp:posOffset>
                </wp:positionH>
                <wp:positionV relativeFrom="paragraph">
                  <wp:posOffset>147364</wp:posOffset>
                </wp:positionV>
                <wp:extent cx="38100" cy="9525"/>
                <wp:effectExtent l="0" t="0" r="0" b="0"/>
                <wp:wrapNone/>
                <wp:docPr id="5" name="Graphic 5">
                  <a:extLst xmlns:a="http://schemas.openxmlformats.org/drawingml/2006/main">
                    <a:ext uri="{FF2B5EF4-FFF2-40B4-BE49-F238E27FC236}">
                      <a16:creationId xmlns:a16="http://schemas.microsoft.com/office/drawing/2014/main" id="{74916E78-1D68-4A79-9661-40473448BD6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9525"/>
                        </a:xfrm>
                        <a:custGeom>
                          <a:avLst/>
                          <a:gdLst/>
                          <a:ahLst/>
                          <a:cxnLst/>
                          <a:rect l="l" t="t" r="r" b="b"/>
                          <a:pathLst>
                            <a:path w="38100" h="9525">
                              <a:moveTo>
                                <a:pt x="38100" y="0"/>
                              </a:moveTo>
                              <a:lnTo>
                                <a:pt x="0" y="0"/>
                              </a:lnTo>
                              <a:lnTo>
                                <a:pt x="0" y="9525"/>
                              </a:lnTo>
                              <a:lnTo>
                                <a:pt x="38100" y="9525"/>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14="http://schemas.microsoft.com/office/drawing/2010/main" xmlns:pic="http://schemas.openxmlformats.org/drawingml/2006/picture" xmlns:a16="http://schemas.microsoft.com/office/drawing/2014/main" xmlns:a="http://schemas.openxmlformats.org/drawingml/2006/main">
            <w:pict w14:anchorId="35C2F240">
              <v:shape id="Graphic 5" style="position:absolute;margin-left:416.45pt;margin-top:11.6pt;width:3pt;height:.75pt;z-index:251658245;visibility:visible;mso-wrap-style:square;mso-wrap-distance-left:0;mso-wrap-distance-top:0;mso-wrap-distance-right:0;mso-wrap-distance-bottom:0;mso-position-horizontal:absolute;mso-position-horizontal-relative:page;mso-position-vertical:absolute;mso-position-vertical-relative:text;v-text-anchor:top" coordsize="38100,9525" o:spid="_x0000_s1026" fillcolor="black" stroked="f" path="m38100,l,,,9525r38100,l381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" w14:anchorId="5EC0AC57">
                <v:path arrowok="t"/>
                <w10:wrap anchorx="page"/>
              </v:shape>
            </w:pict>
          </mc:Fallback>
        </mc:AlternateContent>
      </w:r>
      <w:r w:rsidRPr="00B1173B">
        <w:rPr>
          <w:color w:val="EE0000"/>
        </w:rPr>
        <w:t>This</w:t>
      </w:r>
      <w:r w:rsidRPr="00B1173B">
        <w:rPr>
          <w:color w:val="EE0000"/>
          <w:spacing w:val="-3"/>
        </w:rPr>
        <w:t xml:space="preserve"> </w:t>
      </w:r>
      <w:r w:rsidRPr="00B1173B">
        <w:rPr>
          <w:color w:val="EE0000"/>
        </w:rPr>
        <w:t>policy</w:t>
      </w:r>
      <w:r w:rsidRPr="00B1173B">
        <w:rPr>
          <w:color w:val="EE0000"/>
          <w:spacing w:val="-3"/>
        </w:rPr>
        <w:t xml:space="preserve"> </w:t>
      </w:r>
      <w:r w:rsidRPr="00B1173B">
        <w:rPr>
          <w:color w:val="EE0000"/>
        </w:rPr>
        <w:t>and associated procedures</w:t>
      </w:r>
      <w:r w:rsidRPr="00B1173B">
        <w:rPr>
          <w:color w:val="EE0000"/>
          <w:spacing w:val="-3"/>
        </w:rPr>
        <w:t xml:space="preserve"> </w:t>
      </w:r>
      <w:r w:rsidRPr="00B1173B">
        <w:rPr>
          <w:color w:val="EE0000"/>
        </w:rPr>
        <w:t>apply</w:t>
      </w:r>
      <w:r w:rsidRPr="00B1173B">
        <w:rPr>
          <w:color w:val="EE0000"/>
          <w:spacing w:val="-3"/>
        </w:rPr>
        <w:t xml:space="preserve"> </w:t>
      </w:r>
      <w:r w:rsidRPr="00B1173B">
        <w:rPr>
          <w:color w:val="EE0000"/>
        </w:rPr>
        <w:t>to</w:t>
      </w:r>
      <w:r w:rsidRPr="00B1173B">
        <w:rPr>
          <w:color w:val="EE0000"/>
          <w:spacing w:val="-5"/>
        </w:rPr>
        <w:t xml:space="preserve"> </w:t>
      </w:r>
      <w:r w:rsidRPr="00B1173B">
        <w:rPr>
          <w:color w:val="EE0000"/>
        </w:rPr>
        <w:t>all</w:t>
      </w:r>
      <w:r w:rsidRPr="00B1173B">
        <w:rPr>
          <w:color w:val="EE0000"/>
          <w:spacing w:val="-2"/>
        </w:rPr>
        <w:t xml:space="preserve"> </w:t>
      </w:r>
      <w:r w:rsidRPr="00B1173B" w:rsidDel="00ED20A5">
        <w:rPr>
          <w:color w:val="EE0000"/>
        </w:rPr>
        <w:t xml:space="preserve"> staff</w:t>
      </w:r>
      <w:r w:rsidRPr="00B1173B">
        <w:rPr>
          <w:color w:val="EE0000"/>
        </w:rPr>
        <w:t xml:space="preserve">, agency staff, apprentices, students and </w:t>
      </w:r>
      <w:r w:rsidR="00F2194A" w:rsidRPr="00B1173B">
        <w:rPr>
          <w:color w:val="EE0000"/>
        </w:rPr>
        <w:t>volunteers</w:t>
      </w:r>
      <w:r w:rsidRPr="00B1173B">
        <w:rPr>
          <w:color w:val="EE0000"/>
        </w:rPr>
        <w:t xml:space="preserve"> working </w:t>
      </w:r>
      <w:r w:rsidR="00ED20A5" w:rsidRPr="00B1173B">
        <w:rPr>
          <w:color w:val="EE0000"/>
        </w:rPr>
        <w:t xml:space="preserve">at </w:t>
      </w:r>
      <w:r w:rsidR="00D70782" w:rsidRPr="00B1173B">
        <w:rPr>
          <w:color w:val="EE0000"/>
        </w:rPr>
        <w:t>Radcliffe on Trent Pre-School Playgroup</w:t>
      </w:r>
      <w:r w:rsidRPr="00B1173B">
        <w:rPr>
          <w:color w:val="EE0000"/>
        </w:rPr>
        <w:t xml:space="preserve">. Throughout the policy we use the term staff to refer to all these groups unless stated otherwise. </w:t>
      </w:r>
    </w:p>
    <w:p w14:paraId="16C4AE80" w14:textId="77777777" w:rsidR="00467EC6" w:rsidRPr="00B1173B" w:rsidRDefault="00467EC6" w:rsidP="3BC07C43">
      <w:pPr>
        <w:pStyle w:val="BodyText"/>
        <w:spacing w:before="0" w:line="350" w:lineRule="auto"/>
        <w:ind w:left="0" w:right="214"/>
        <w:rPr>
          <w:color w:val="EE0000"/>
        </w:rPr>
      </w:pPr>
    </w:p>
    <w:p w14:paraId="126725FE" w14:textId="77777777" w:rsidR="00467EC6" w:rsidRPr="00B1173B" w:rsidRDefault="00467EC6" w:rsidP="3BC07C43">
      <w:pPr>
        <w:pStyle w:val="BodyText"/>
        <w:spacing w:before="1"/>
        <w:ind w:left="0"/>
        <w:jc w:val="both"/>
        <w:rPr>
          <w:color w:val="EE0000"/>
        </w:rPr>
      </w:pPr>
      <w:r w:rsidRPr="00B1173B">
        <w:rPr>
          <w:color w:val="EE0000"/>
        </w:rPr>
        <w:t>This</w:t>
      </w:r>
      <w:r w:rsidRPr="00B1173B">
        <w:rPr>
          <w:color w:val="EE0000"/>
          <w:spacing w:val="-4"/>
        </w:rPr>
        <w:t xml:space="preserve"> </w:t>
      </w:r>
      <w:r w:rsidRPr="00B1173B">
        <w:rPr>
          <w:color w:val="EE0000"/>
        </w:rPr>
        <w:t>policy and associated procedures</w:t>
      </w:r>
      <w:r w:rsidRPr="00B1173B">
        <w:rPr>
          <w:color w:val="EE0000"/>
          <w:spacing w:val="-4"/>
        </w:rPr>
        <w:t xml:space="preserve"> </w:t>
      </w:r>
      <w:r w:rsidRPr="00B1173B">
        <w:rPr>
          <w:color w:val="EE0000"/>
        </w:rPr>
        <w:t>apply</w:t>
      </w:r>
      <w:r w:rsidRPr="00B1173B">
        <w:rPr>
          <w:color w:val="EE0000"/>
          <w:spacing w:val="-3"/>
        </w:rPr>
        <w:t xml:space="preserve"> </w:t>
      </w:r>
      <w:r w:rsidRPr="00B1173B">
        <w:rPr>
          <w:color w:val="EE0000"/>
        </w:rPr>
        <w:t>to</w:t>
      </w:r>
      <w:r w:rsidRPr="00B1173B">
        <w:rPr>
          <w:color w:val="EE0000"/>
          <w:spacing w:val="-1"/>
        </w:rPr>
        <w:t xml:space="preserve"> our work with </w:t>
      </w:r>
      <w:r w:rsidRPr="00B1173B">
        <w:rPr>
          <w:color w:val="EE0000"/>
        </w:rPr>
        <w:t>children,</w:t>
      </w:r>
      <w:r w:rsidRPr="00B1173B">
        <w:rPr>
          <w:color w:val="EE0000"/>
          <w:spacing w:val="-5"/>
        </w:rPr>
        <w:t xml:space="preserve"> </w:t>
      </w:r>
      <w:r w:rsidRPr="00B1173B">
        <w:rPr>
          <w:color w:val="EE0000"/>
        </w:rPr>
        <w:t>young</w:t>
      </w:r>
      <w:r w:rsidRPr="00B1173B">
        <w:rPr>
          <w:color w:val="EE0000"/>
          <w:spacing w:val="-5"/>
        </w:rPr>
        <w:t xml:space="preserve"> </w:t>
      </w:r>
      <w:r w:rsidRPr="00B1173B">
        <w:rPr>
          <w:color w:val="EE0000"/>
        </w:rPr>
        <w:t>people,</w:t>
      </w:r>
      <w:r w:rsidRPr="00B1173B">
        <w:rPr>
          <w:color w:val="EE0000"/>
          <w:spacing w:val="-4"/>
        </w:rPr>
        <w:t xml:space="preserve"> </w:t>
      </w:r>
      <w:r w:rsidRPr="00B1173B">
        <w:rPr>
          <w:color w:val="EE0000"/>
        </w:rPr>
        <w:t>and</w:t>
      </w:r>
      <w:r w:rsidRPr="00B1173B">
        <w:rPr>
          <w:color w:val="EE0000"/>
          <w:spacing w:val="-1"/>
        </w:rPr>
        <w:t xml:space="preserve"> </w:t>
      </w:r>
      <w:r w:rsidRPr="00B1173B">
        <w:rPr>
          <w:color w:val="EE0000"/>
        </w:rPr>
        <w:t>vulnerable</w:t>
      </w:r>
      <w:r w:rsidRPr="00B1173B">
        <w:rPr>
          <w:color w:val="EE0000"/>
          <w:spacing w:val="-5"/>
        </w:rPr>
        <w:t xml:space="preserve"> </w:t>
      </w:r>
      <w:r w:rsidRPr="00B1173B">
        <w:rPr>
          <w:color w:val="EE0000"/>
        </w:rPr>
        <w:t>adults as</w:t>
      </w:r>
      <w:r w:rsidRPr="00B1173B">
        <w:rPr>
          <w:color w:val="EE0000"/>
          <w:spacing w:val="-4"/>
        </w:rPr>
        <w:t xml:space="preserve"> </w:t>
      </w:r>
      <w:r w:rsidRPr="00B1173B">
        <w:rPr>
          <w:color w:val="EE0000"/>
        </w:rPr>
        <w:t xml:space="preserve">defined </w:t>
      </w:r>
      <w:r w:rsidRPr="00B1173B">
        <w:rPr>
          <w:color w:val="EE0000"/>
          <w:spacing w:val="-2"/>
        </w:rPr>
        <w:t>here:</w:t>
      </w:r>
    </w:p>
    <w:p w14:paraId="1A292B50" w14:textId="77777777" w:rsidR="00467EC6" w:rsidRPr="00B1173B" w:rsidRDefault="00467EC6" w:rsidP="3BC07C43">
      <w:pPr>
        <w:pStyle w:val="ListParagraph"/>
        <w:numPr>
          <w:ilvl w:val="1"/>
          <w:numId w:val="13"/>
        </w:numPr>
        <w:tabs>
          <w:tab w:val="left" w:pos="829"/>
        </w:tabs>
        <w:spacing w:before="122"/>
        <w:ind w:left="829" w:hanging="359"/>
        <w:jc w:val="both"/>
        <w:rPr>
          <w:color w:val="EE0000"/>
        </w:rPr>
      </w:pPr>
      <w:r w:rsidRPr="00B1173B">
        <w:rPr>
          <w:color w:val="EE0000"/>
        </w:rPr>
        <w:t>A</w:t>
      </w:r>
      <w:r w:rsidRPr="00B1173B">
        <w:rPr>
          <w:color w:val="EE0000"/>
          <w:spacing w:val="-3"/>
        </w:rPr>
        <w:t xml:space="preserve"> </w:t>
      </w:r>
      <w:r w:rsidRPr="00B1173B">
        <w:rPr>
          <w:color w:val="EE0000"/>
        </w:rPr>
        <w:t>child</w:t>
      </w:r>
      <w:r w:rsidRPr="00B1173B">
        <w:rPr>
          <w:color w:val="EE0000"/>
          <w:spacing w:val="2"/>
        </w:rPr>
        <w:t xml:space="preserve"> </w:t>
      </w:r>
      <w:r w:rsidRPr="00B1173B">
        <w:rPr>
          <w:color w:val="EE0000"/>
        </w:rPr>
        <w:t>is</w:t>
      </w:r>
      <w:r w:rsidRPr="00B1173B">
        <w:rPr>
          <w:color w:val="EE0000"/>
          <w:spacing w:val="-1"/>
        </w:rPr>
        <w:t xml:space="preserve"> </w:t>
      </w:r>
      <w:r w:rsidRPr="00B1173B">
        <w:rPr>
          <w:color w:val="EE0000"/>
        </w:rPr>
        <w:t>anyone</w:t>
      </w:r>
      <w:r w:rsidRPr="00B1173B">
        <w:rPr>
          <w:color w:val="EE0000"/>
          <w:spacing w:val="-3"/>
        </w:rPr>
        <w:t xml:space="preserve"> </w:t>
      </w:r>
      <w:r w:rsidRPr="00B1173B">
        <w:rPr>
          <w:color w:val="EE0000"/>
        </w:rPr>
        <w:t>aged</w:t>
      </w:r>
      <w:r w:rsidRPr="00B1173B">
        <w:rPr>
          <w:color w:val="EE0000"/>
          <w:spacing w:val="-3"/>
        </w:rPr>
        <w:t xml:space="preserve"> </w:t>
      </w:r>
      <w:r w:rsidRPr="00B1173B">
        <w:rPr>
          <w:color w:val="EE0000"/>
        </w:rPr>
        <w:t>0-</w:t>
      </w:r>
      <w:r w:rsidRPr="00B1173B">
        <w:rPr>
          <w:color w:val="EE0000"/>
          <w:spacing w:val="-5"/>
        </w:rPr>
        <w:t>18.</w:t>
      </w:r>
    </w:p>
    <w:p w14:paraId="386F4BB8" w14:textId="26627723" w:rsidR="00467EC6" w:rsidRPr="00B1173B" w:rsidRDefault="00467EC6" w:rsidP="3BC07C43">
      <w:pPr>
        <w:pStyle w:val="ListParagraph"/>
        <w:numPr>
          <w:ilvl w:val="1"/>
          <w:numId w:val="13"/>
        </w:numPr>
        <w:tabs>
          <w:tab w:val="left" w:pos="830"/>
        </w:tabs>
        <w:spacing w:before="120" w:line="343" w:lineRule="auto"/>
        <w:ind w:right="133"/>
        <w:jc w:val="both"/>
        <w:rPr>
          <w:color w:val="EE0000"/>
        </w:rPr>
      </w:pPr>
      <w:r w:rsidRPr="00B1173B">
        <w:rPr>
          <w:color w:val="EE0000"/>
        </w:rPr>
        <w:t>A young</w:t>
      </w:r>
      <w:r w:rsidRPr="00B1173B">
        <w:rPr>
          <w:color w:val="EE0000"/>
          <w:spacing w:val="-5"/>
        </w:rPr>
        <w:t xml:space="preserve"> </w:t>
      </w:r>
      <w:r w:rsidRPr="00B1173B">
        <w:rPr>
          <w:color w:val="EE0000"/>
        </w:rPr>
        <w:t>person is</w:t>
      </w:r>
      <w:r w:rsidRPr="00B1173B">
        <w:rPr>
          <w:color w:val="EE0000"/>
          <w:spacing w:val="-3"/>
        </w:rPr>
        <w:t xml:space="preserve"> </w:t>
      </w:r>
      <w:r w:rsidRPr="00B1173B">
        <w:rPr>
          <w:color w:val="EE0000"/>
        </w:rPr>
        <w:t>defined as</w:t>
      </w:r>
      <w:r w:rsidRPr="00B1173B">
        <w:rPr>
          <w:color w:val="EE0000"/>
          <w:spacing w:val="-3"/>
        </w:rPr>
        <w:t xml:space="preserve"> </w:t>
      </w:r>
      <w:r w:rsidRPr="00B1173B">
        <w:rPr>
          <w:color w:val="EE0000"/>
        </w:rPr>
        <w:t>aged 16 to 19 and may work</w:t>
      </w:r>
      <w:r w:rsidRPr="00B1173B">
        <w:rPr>
          <w:color w:val="EE0000"/>
          <w:spacing w:val="-3"/>
        </w:rPr>
        <w:t xml:space="preserve"> </w:t>
      </w:r>
      <w:r w:rsidRPr="00B1173B">
        <w:rPr>
          <w:color w:val="EE0000"/>
        </w:rPr>
        <w:t>in the settings as</w:t>
      </w:r>
      <w:r w:rsidRPr="00B1173B">
        <w:rPr>
          <w:color w:val="EE0000"/>
          <w:spacing w:val="-3"/>
        </w:rPr>
        <w:t xml:space="preserve"> </w:t>
      </w:r>
      <w:r w:rsidRPr="00B1173B">
        <w:rPr>
          <w:color w:val="EE0000"/>
        </w:rPr>
        <w:t>a student or volunteer or be a parent / carer of a child</w:t>
      </w:r>
      <w:r w:rsidR="00ED20A5" w:rsidRPr="00B1173B">
        <w:rPr>
          <w:color w:val="EE0000"/>
        </w:rPr>
        <w:t>.</w:t>
      </w:r>
    </w:p>
    <w:p w14:paraId="20B89967" w14:textId="77777777" w:rsidR="00467EC6" w:rsidRPr="00B1173B" w:rsidRDefault="00467EC6" w:rsidP="3BC07C43">
      <w:pPr>
        <w:pStyle w:val="ListParagraph"/>
        <w:numPr>
          <w:ilvl w:val="1"/>
          <w:numId w:val="13"/>
        </w:numPr>
        <w:tabs>
          <w:tab w:val="left" w:pos="830"/>
        </w:tabs>
        <w:spacing w:before="14" w:line="348" w:lineRule="auto"/>
        <w:ind w:right="119"/>
        <w:jc w:val="both"/>
        <w:rPr>
          <w:color w:val="EE0000"/>
        </w:rPr>
      </w:pPr>
      <w:r w:rsidRPr="00B1173B">
        <w:rPr>
          <w:color w:val="EE0000"/>
        </w:rPr>
        <w:t>A vulnerable adult is defined as a person aged 18 years or over, who is in receipt of or may need community care services by reason of mental or other disability, age, or illness and who is or may be unable to take care of</w:t>
      </w:r>
      <w:r w:rsidRPr="00B1173B">
        <w:rPr>
          <w:color w:val="EE0000"/>
          <w:spacing w:val="-3"/>
        </w:rPr>
        <w:t xml:space="preserve"> </w:t>
      </w:r>
      <w:r w:rsidRPr="00B1173B">
        <w:rPr>
          <w:color w:val="EE0000"/>
        </w:rPr>
        <w:t>him or herself,</w:t>
      </w:r>
      <w:r w:rsidRPr="00B1173B">
        <w:rPr>
          <w:color w:val="EE0000"/>
          <w:spacing w:val="-3"/>
        </w:rPr>
        <w:t xml:space="preserve"> </w:t>
      </w:r>
      <w:r w:rsidRPr="00B1173B">
        <w:rPr>
          <w:color w:val="EE0000"/>
        </w:rPr>
        <w:t>or unable to</w:t>
      </w:r>
      <w:r w:rsidRPr="00B1173B">
        <w:rPr>
          <w:color w:val="EE0000"/>
          <w:spacing w:val="-4"/>
        </w:rPr>
        <w:t xml:space="preserve"> </w:t>
      </w:r>
      <w:r w:rsidRPr="00B1173B">
        <w:rPr>
          <w:color w:val="EE0000"/>
        </w:rPr>
        <w:t>protect</w:t>
      </w:r>
      <w:r w:rsidRPr="00B1173B">
        <w:rPr>
          <w:color w:val="EE0000"/>
          <w:spacing w:val="-3"/>
        </w:rPr>
        <w:t xml:space="preserve"> </w:t>
      </w:r>
      <w:r w:rsidRPr="00B1173B">
        <w:rPr>
          <w:color w:val="EE0000"/>
        </w:rPr>
        <w:t>him or herself</w:t>
      </w:r>
      <w:r w:rsidRPr="00B1173B">
        <w:rPr>
          <w:color w:val="EE0000"/>
          <w:spacing w:val="-3"/>
        </w:rPr>
        <w:t xml:space="preserve"> </w:t>
      </w:r>
      <w:r w:rsidRPr="00B1173B">
        <w:rPr>
          <w:color w:val="EE0000"/>
        </w:rPr>
        <w:t>against</w:t>
      </w:r>
      <w:r w:rsidRPr="00B1173B">
        <w:rPr>
          <w:color w:val="EE0000"/>
          <w:spacing w:val="-3"/>
        </w:rPr>
        <w:t xml:space="preserve"> </w:t>
      </w:r>
      <w:r w:rsidRPr="00B1173B">
        <w:rPr>
          <w:color w:val="EE0000"/>
        </w:rPr>
        <w:t>significant</w:t>
      </w:r>
      <w:r w:rsidRPr="00B1173B">
        <w:rPr>
          <w:color w:val="EE0000"/>
          <w:spacing w:val="-3"/>
        </w:rPr>
        <w:t xml:space="preserve"> </w:t>
      </w:r>
      <w:r w:rsidRPr="00B1173B">
        <w:rPr>
          <w:color w:val="EE0000"/>
        </w:rPr>
        <w:t>harm or</w:t>
      </w:r>
      <w:r w:rsidRPr="00B1173B">
        <w:rPr>
          <w:color w:val="EE0000"/>
          <w:spacing w:val="-4"/>
        </w:rPr>
        <w:t xml:space="preserve"> </w:t>
      </w:r>
      <w:r w:rsidRPr="00B1173B">
        <w:rPr>
          <w:color w:val="EE0000"/>
        </w:rPr>
        <w:t>exploitation</w:t>
      </w:r>
      <w:r w:rsidRPr="00B1173B">
        <w:rPr>
          <w:color w:val="EE0000"/>
          <w:spacing w:val="-3"/>
        </w:rPr>
        <w:t xml:space="preserve"> </w:t>
      </w:r>
      <w:r w:rsidRPr="00B1173B">
        <w:rPr>
          <w:color w:val="EE0000"/>
        </w:rPr>
        <w:t>(Care</w:t>
      </w:r>
      <w:r w:rsidRPr="00B1173B">
        <w:rPr>
          <w:color w:val="EE0000"/>
          <w:spacing w:val="-3"/>
        </w:rPr>
        <w:t xml:space="preserve"> </w:t>
      </w:r>
      <w:r w:rsidRPr="00B1173B">
        <w:rPr>
          <w:color w:val="EE0000"/>
        </w:rPr>
        <w:t>Act</w:t>
      </w:r>
      <w:r w:rsidRPr="00B1173B">
        <w:rPr>
          <w:color w:val="EE0000"/>
          <w:spacing w:val="-7"/>
        </w:rPr>
        <w:t xml:space="preserve"> </w:t>
      </w:r>
      <w:r w:rsidRPr="00B1173B">
        <w:rPr>
          <w:color w:val="EE0000"/>
        </w:rPr>
        <w:t>2014).</w:t>
      </w:r>
      <w:r w:rsidRPr="00B1173B">
        <w:rPr>
          <w:color w:val="EE0000"/>
          <w:spacing w:val="40"/>
        </w:rPr>
        <w:t xml:space="preserve"> </w:t>
      </w:r>
      <w:r w:rsidRPr="00B1173B">
        <w:rPr>
          <w:color w:val="EE0000"/>
        </w:rPr>
        <w:t>In</w:t>
      </w:r>
      <w:r w:rsidRPr="00B1173B">
        <w:rPr>
          <w:color w:val="EE0000"/>
          <w:spacing w:val="-3"/>
        </w:rPr>
        <w:t xml:space="preserve"> </w:t>
      </w:r>
      <w:r w:rsidRPr="00B1173B">
        <w:rPr>
          <w:color w:val="EE0000"/>
        </w:rPr>
        <w:t>early</w:t>
      </w:r>
      <w:r w:rsidRPr="00B1173B">
        <w:rPr>
          <w:color w:val="EE0000"/>
          <w:spacing w:val="-6"/>
        </w:rPr>
        <w:t xml:space="preserve"> </w:t>
      </w:r>
      <w:r w:rsidRPr="00B1173B">
        <w:rPr>
          <w:color w:val="EE0000"/>
        </w:rPr>
        <w:t>years</w:t>
      </w:r>
      <w:r w:rsidRPr="00B1173B">
        <w:rPr>
          <w:color w:val="EE0000"/>
          <w:spacing w:val="-6"/>
        </w:rPr>
        <w:t xml:space="preserve"> </w:t>
      </w:r>
      <w:r w:rsidRPr="00B1173B">
        <w:rPr>
          <w:color w:val="EE0000"/>
        </w:rPr>
        <w:t>this</w:t>
      </w:r>
      <w:r w:rsidRPr="00B1173B">
        <w:rPr>
          <w:color w:val="EE0000"/>
          <w:spacing w:val="-6"/>
        </w:rPr>
        <w:t xml:space="preserve"> </w:t>
      </w:r>
      <w:r w:rsidRPr="00B1173B">
        <w:rPr>
          <w:color w:val="EE0000"/>
        </w:rPr>
        <w:t>may</w:t>
      </w:r>
      <w:r w:rsidRPr="00B1173B">
        <w:rPr>
          <w:color w:val="EE0000"/>
          <w:spacing w:val="-6"/>
        </w:rPr>
        <w:t xml:space="preserve"> </w:t>
      </w:r>
      <w:r w:rsidRPr="00B1173B">
        <w:rPr>
          <w:color w:val="EE0000"/>
        </w:rPr>
        <w:t>be</w:t>
      </w:r>
      <w:r w:rsidRPr="00B1173B">
        <w:rPr>
          <w:color w:val="EE0000"/>
          <w:spacing w:val="-3"/>
        </w:rPr>
        <w:t xml:space="preserve"> </w:t>
      </w:r>
      <w:r w:rsidRPr="00B1173B">
        <w:rPr>
          <w:color w:val="EE0000"/>
        </w:rPr>
        <w:t>a parent / carer</w:t>
      </w:r>
      <w:r w:rsidRPr="00B1173B">
        <w:rPr>
          <w:color w:val="EE0000"/>
          <w:spacing w:val="-10"/>
        </w:rPr>
        <w:t xml:space="preserve"> </w:t>
      </w:r>
      <w:r w:rsidRPr="00B1173B">
        <w:rPr>
          <w:color w:val="EE0000"/>
        </w:rPr>
        <w:t>of</w:t>
      </w:r>
      <w:r w:rsidRPr="00B1173B">
        <w:rPr>
          <w:color w:val="EE0000"/>
          <w:spacing w:val="-7"/>
        </w:rPr>
        <w:t xml:space="preserve"> </w:t>
      </w:r>
      <w:r w:rsidRPr="00B1173B">
        <w:rPr>
          <w:color w:val="EE0000"/>
        </w:rPr>
        <w:t>a</w:t>
      </w:r>
      <w:r w:rsidRPr="00B1173B">
        <w:rPr>
          <w:color w:val="EE0000"/>
          <w:spacing w:val="-3"/>
        </w:rPr>
        <w:t xml:space="preserve"> </w:t>
      </w:r>
      <w:r w:rsidRPr="00B1173B">
        <w:rPr>
          <w:color w:val="EE0000"/>
        </w:rPr>
        <w:t>child,</w:t>
      </w:r>
      <w:r w:rsidRPr="00B1173B">
        <w:rPr>
          <w:color w:val="EE0000"/>
          <w:spacing w:val="-7"/>
        </w:rPr>
        <w:t xml:space="preserve"> </w:t>
      </w:r>
      <w:r w:rsidRPr="00B1173B">
        <w:rPr>
          <w:color w:val="EE0000"/>
        </w:rPr>
        <w:t>or</w:t>
      </w:r>
      <w:r w:rsidRPr="00B1173B">
        <w:rPr>
          <w:color w:val="EE0000"/>
          <w:spacing w:val="-4"/>
        </w:rPr>
        <w:t xml:space="preserve"> </w:t>
      </w:r>
      <w:r w:rsidRPr="00B1173B">
        <w:rPr>
          <w:color w:val="EE0000"/>
        </w:rPr>
        <w:t>a</w:t>
      </w:r>
      <w:r w:rsidRPr="00B1173B">
        <w:rPr>
          <w:color w:val="EE0000"/>
          <w:spacing w:val="-3"/>
        </w:rPr>
        <w:t xml:space="preserve"> </w:t>
      </w:r>
      <w:r w:rsidRPr="00B1173B">
        <w:rPr>
          <w:color w:val="EE0000"/>
        </w:rPr>
        <w:t>volunteer.</w:t>
      </w:r>
    </w:p>
    <w:p w14:paraId="64E1C9CD" w14:textId="07538794" w:rsidR="00467EC6" w:rsidRPr="00B1173B" w:rsidRDefault="00467EC6" w:rsidP="3BC07C43">
      <w:pPr>
        <w:pStyle w:val="BodyText"/>
        <w:spacing w:before="115"/>
        <w:ind w:left="0"/>
        <w:rPr>
          <w:color w:val="EE0000"/>
        </w:rPr>
      </w:pPr>
    </w:p>
    <w:p w14:paraId="45079EF4" w14:textId="7291A245" w:rsidR="00467EC6" w:rsidRPr="00B1173B" w:rsidRDefault="71A956A9" w:rsidP="3BC07C43">
      <w:pPr>
        <w:spacing w:line="360" w:lineRule="auto"/>
        <w:rPr>
          <w:color w:val="EE0000"/>
        </w:rPr>
      </w:pPr>
      <w:r w:rsidRPr="00B1173B">
        <w:rPr>
          <w:color w:val="EE0000"/>
        </w:rPr>
        <w:t>We share information about</w:t>
      </w:r>
      <w:r w:rsidRPr="00B1173B">
        <w:rPr>
          <w:color w:val="EE0000"/>
          <w:spacing w:val="-3"/>
        </w:rPr>
        <w:t xml:space="preserve"> health and safety and risk assessments </w:t>
      </w:r>
      <w:r w:rsidRPr="00B1173B">
        <w:rPr>
          <w:color w:val="EE0000"/>
        </w:rPr>
        <w:t xml:space="preserve">through information displayed on </w:t>
      </w:r>
      <w:r w:rsidR="4B887E5D" w:rsidRPr="00B1173B">
        <w:rPr>
          <w:color w:val="EE0000"/>
        </w:rPr>
        <w:t>noticeboards, and</w:t>
      </w:r>
      <w:r w:rsidRPr="00B1173B">
        <w:rPr>
          <w:color w:val="EE0000"/>
        </w:rPr>
        <w:t xml:space="preserve"> through regular discussions between staff and parents / </w:t>
      </w:r>
      <w:r w:rsidR="137E2A71" w:rsidRPr="00B1173B">
        <w:rPr>
          <w:color w:val="EE0000"/>
        </w:rPr>
        <w:t>carers.</w:t>
      </w:r>
      <w:r w:rsidR="11006ED6" w:rsidRPr="00B1173B">
        <w:rPr>
          <w:color w:val="EE0000"/>
        </w:rPr>
        <w:t xml:space="preserve"> </w:t>
      </w:r>
    </w:p>
    <w:p w14:paraId="77C12C6E" w14:textId="14F36DAA" w:rsidR="00467EC6" w:rsidRPr="00B1173B" w:rsidRDefault="00467EC6" w:rsidP="3BC07C43">
      <w:pPr>
        <w:spacing w:before="121" w:line="360" w:lineRule="auto"/>
        <w:rPr>
          <w:color w:val="EE0000"/>
        </w:rPr>
      </w:pPr>
    </w:p>
    <w:p w14:paraId="27D0CAC2" w14:textId="2F9E0CB0" w:rsidR="009C7447" w:rsidRPr="00B1173B" w:rsidRDefault="002E2396" w:rsidP="3BC07C43">
      <w:pPr>
        <w:pStyle w:val="Heading1"/>
        <w:ind w:left="0"/>
        <w:rPr>
          <w:rStyle w:val="normaltextrun"/>
          <w:color w:val="EE0000"/>
          <w:sz w:val="22"/>
          <w:szCs w:val="22"/>
        </w:rPr>
      </w:pPr>
      <w:r w:rsidRPr="00B1173B">
        <w:rPr>
          <w:color w:val="EE0000"/>
          <w:sz w:val="22"/>
          <w:szCs w:val="22"/>
        </w:rPr>
        <w:t>Categories and other types of abuse</w:t>
      </w:r>
    </w:p>
    <w:p w14:paraId="522597CB" w14:textId="16F145C5" w:rsidR="002E2396" w:rsidRPr="00B1173B" w:rsidRDefault="002E2396" w:rsidP="002E2396">
      <w:pPr>
        <w:pStyle w:val="paragraph"/>
        <w:textAlignment w:val="baseline"/>
        <w:rPr>
          <w:rFonts w:ascii="Arial" w:hAnsi="Arial" w:cs="Arial"/>
          <w:color w:val="EE0000"/>
          <w:sz w:val="22"/>
          <w:szCs w:val="22"/>
        </w:rPr>
      </w:pPr>
      <w:r w:rsidRPr="00B1173B">
        <w:rPr>
          <w:rFonts w:ascii="Arial" w:hAnsi="Arial" w:cs="Arial"/>
          <w:color w:val="EE0000"/>
          <w:sz w:val="22"/>
          <w:szCs w:val="22"/>
        </w:rPr>
        <w:t>The four main categories of child abuse are:</w:t>
      </w:r>
    </w:p>
    <w:p w14:paraId="52D5E2D0" w14:textId="4DD6C032" w:rsidR="009C7447" w:rsidRPr="00B1173B" w:rsidRDefault="002E2396" w:rsidP="00C13250">
      <w:pPr>
        <w:pStyle w:val="paragraph"/>
        <w:numPr>
          <w:ilvl w:val="0"/>
          <w:numId w:val="5"/>
        </w:numPr>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t>Physical abuse</w:t>
      </w:r>
    </w:p>
    <w:p w14:paraId="5E03655F" w14:textId="459669BA" w:rsidR="002E2396" w:rsidRPr="00B1173B" w:rsidRDefault="002E2396" w:rsidP="00C13250">
      <w:pPr>
        <w:pStyle w:val="paragraph"/>
        <w:numPr>
          <w:ilvl w:val="0"/>
          <w:numId w:val="5"/>
        </w:numPr>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t>Emotional abuse</w:t>
      </w:r>
    </w:p>
    <w:p w14:paraId="1FA6E349" w14:textId="05BC3AC5" w:rsidR="00F36A7A" w:rsidRPr="00B1173B" w:rsidRDefault="002E2396" w:rsidP="00C13250">
      <w:pPr>
        <w:pStyle w:val="paragraph"/>
        <w:numPr>
          <w:ilvl w:val="0"/>
          <w:numId w:val="5"/>
        </w:numPr>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t>Sexual abuse (incorporates child sexual exploitation)</w:t>
      </w:r>
    </w:p>
    <w:p w14:paraId="4E29ACFA" w14:textId="6373DD3D" w:rsidR="4DF1CB79" w:rsidRPr="00B1173B" w:rsidRDefault="4DF1CB79" w:rsidP="39721148">
      <w:pPr>
        <w:pStyle w:val="paragraph"/>
        <w:numPr>
          <w:ilvl w:val="0"/>
          <w:numId w:val="5"/>
        </w:numPr>
        <w:spacing w:line="360" w:lineRule="auto"/>
        <w:jc w:val="both"/>
        <w:rPr>
          <w:rFonts w:ascii="Arial" w:hAnsi="Arial" w:cs="Arial"/>
          <w:color w:val="EE0000"/>
          <w:sz w:val="22"/>
          <w:szCs w:val="22"/>
        </w:rPr>
      </w:pPr>
      <w:r w:rsidRPr="00B1173B">
        <w:rPr>
          <w:rFonts w:ascii="Arial" w:hAnsi="Arial" w:cs="Arial"/>
          <w:color w:val="EE0000"/>
          <w:sz w:val="22"/>
          <w:szCs w:val="22"/>
        </w:rPr>
        <w:t>Neglect</w:t>
      </w:r>
    </w:p>
    <w:p w14:paraId="7DBFAE1F" w14:textId="66686E0E" w:rsidR="002E2396" w:rsidRPr="00B1173B" w:rsidRDefault="00F36A7A" w:rsidP="002E2396">
      <w:pPr>
        <w:pStyle w:val="paragraph"/>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t>Other kinds of abuse include, but are not limited to:</w:t>
      </w:r>
    </w:p>
    <w:p w14:paraId="3EC0CF9A" w14:textId="64F3169B" w:rsidR="00F36A7A" w:rsidRPr="00B1173B" w:rsidRDefault="00F36A7A" w:rsidP="00C13250">
      <w:pPr>
        <w:pStyle w:val="paragraph"/>
        <w:numPr>
          <w:ilvl w:val="0"/>
          <w:numId w:val="2"/>
        </w:numPr>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t>Domestic abuse</w:t>
      </w:r>
      <w:r w:rsidR="00615C63" w:rsidRPr="00B1173B">
        <w:rPr>
          <w:rFonts w:ascii="Arial" w:hAnsi="Arial" w:cs="Arial"/>
          <w:color w:val="EE0000"/>
          <w:sz w:val="22"/>
          <w:szCs w:val="22"/>
        </w:rPr>
        <w:t xml:space="preserve"> and coercive control</w:t>
      </w:r>
    </w:p>
    <w:p w14:paraId="539023AB" w14:textId="5BDFAD93" w:rsidR="00F36A7A" w:rsidRPr="00B1173B" w:rsidRDefault="00F36A7A" w:rsidP="00C13250">
      <w:pPr>
        <w:pStyle w:val="paragraph"/>
        <w:numPr>
          <w:ilvl w:val="0"/>
          <w:numId w:val="2"/>
        </w:numPr>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t>Fabricated or induced illness</w:t>
      </w:r>
    </w:p>
    <w:p w14:paraId="001D448E" w14:textId="6E982B9D" w:rsidR="00F36A7A" w:rsidRPr="00B1173B" w:rsidRDefault="00F36A7A" w:rsidP="00C13250">
      <w:pPr>
        <w:pStyle w:val="paragraph"/>
        <w:numPr>
          <w:ilvl w:val="0"/>
          <w:numId w:val="2"/>
        </w:numPr>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t>Child abuse linked to a belief in spirit possession</w:t>
      </w:r>
    </w:p>
    <w:p w14:paraId="258F64A1" w14:textId="3FC3A706" w:rsidR="00F36A7A" w:rsidRPr="00B1173B" w:rsidRDefault="00F36A7A" w:rsidP="00C13250">
      <w:pPr>
        <w:pStyle w:val="paragraph"/>
        <w:numPr>
          <w:ilvl w:val="0"/>
          <w:numId w:val="2"/>
        </w:numPr>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t>Child criminal exploitation</w:t>
      </w:r>
      <w:r w:rsidR="347ABBF7" w:rsidRPr="00B1173B">
        <w:rPr>
          <w:rFonts w:ascii="Arial" w:hAnsi="Arial" w:cs="Arial"/>
          <w:color w:val="EE0000"/>
          <w:sz w:val="22"/>
          <w:szCs w:val="22"/>
        </w:rPr>
        <w:t xml:space="preserve"> and gangs</w:t>
      </w:r>
    </w:p>
    <w:p w14:paraId="61649F81" w14:textId="5FCB5EC3" w:rsidR="00F36A7A" w:rsidRPr="00B1173B" w:rsidRDefault="00F36A7A" w:rsidP="00C13250">
      <w:pPr>
        <w:pStyle w:val="paragraph"/>
        <w:numPr>
          <w:ilvl w:val="0"/>
          <w:numId w:val="2"/>
        </w:numPr>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t>Female genital mutilation</w:t>
      </w:r>
    </w:p>
    <w:p w14:paraId="34CC8148" w14:textId="72227B4D" w:rsidR="00F36A7A" w:rsidRPr="00B1173B" w:rsidRDefault="00F36A7A" w:rsidP="00C13250">
      <w:pPr>
        <w:pStyle w:val="paragraph"/>
        <w:numPr>
          <w:ilvl w:val="0"/>
          <w:numId w:val="2"/>
        </w:numPr>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lastRenderedPageBreak/>
        <w:t>Extremism / radicalisation</w:t>
      </w:r>
    </w:p>
    <w:p w14:paraId="69F477CA" w14:textId="3E44F6C6" w:rsidR="00F36A7A" w:rsidRPr="00B1173B" w:rsidRDefault="00F36A7A" w:rsidP="00C13250">
      <w:pPr>
        <w:pStyle w:val="paragraph"/>
        <w:numPr>
          <w:ilvl w:val="0"/>
          <w:numId w:val="2"/>
        </w:numPr>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t>Complex, multiple or organised abuse</w:t>
      </w:r>
    </w:p>
    <w:p w14:paraId="21F84469" w14:textId="3236B91E" w:rsidR="00F36A7A" w:rsidRPr="00B1173B" w:rsidRDefault="00F36A7A" w:rsidP="00C13250">
      <w:pPr>
        <w:pStyle w:val="paragraph"/>
        <w:numPr>
          <w:ilvl w:val="0"/>
          <w:numId w:val="2"/>
        </w:numPr>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t>Forced marriage or honour-based violence</w:t>
      </w:r>
    </w:p>
    <w:p w14:paraId="5C746FF4" w14:textId="10955A86" w:rsidR="00F36A7A" w:rsidRPr="00B1173B" w:rsidRDefault="00F36A7A" w:rsidP="00C13250">
      <w:pPr>
        <w:pStyle w:val="paragraph"/>
        <w:numPr>
          <w:ilvl w:val="0"/>
          <w:numId w:val="2"/>
        </w:numPr>
        <w:spacing w:line="360" w:lineRule="auto"/>
        <w:jc w:val="both"/>
        <w:textAlignment w:val="baseline"/>
        <w:rPr>
          <w:rFonts w:ascii="Arial" w:hAnsi="Arial" w:cs="Arial"/>
          <w:color w:val="EE0000"/>
          <w:sz w:val="22"/>
          <w:szCs w:val="22"/>
        </w:rPr>
      </w:pPr>
      <w:r w:rsidRPr="00B1173B">
        <w:rPr>
          <w:rFonts w:ascii="Arial" w:hAnsi="Arial" w:cs="Arial"/>
          <w:color w:val="EE0000"/>
          <w:sz w:val="22"/>
          <w:szCs w:val="22"/>
        </w:rPr>
        <w:t>Child victims of trafficking</w:t>
      </w:r>
    </w:p>
    <w:p w14:paraId="224683B6" w14:textId="16A1958F" w:rsidR="4C8175AE" w:rsidRPr="00B1173B" w:rsidRDefault="4C8175AE" w:rsidP="39721148">
      <w:pPr>
        <w:pStyle w:val="paragraph"/>
        <w:numPr>
          <w:ilvl w:val="0"/>
          <w:numId w:val="2"/>
        </w:numPr>
        <w:spacing w:line="360" w:lineRule="auto"/>
        <w:jc w:val="both"/>
        <w:rPr>
          <w:rFonts w:ascii="Arial" w:hAnsi="Arial" w:cs="Arial"/>
          <w:color w:val="EE0000"/>
          <w:sz w:val="22"/>
          <w:szCs w:val="22"/>
        </w:rPr>
      </w:pPr>
      <w:r w:rsidRPr="00B1173B">
        <w:rPr>
          <w:rFonts w:ascii="Arial" w:hAnsi="Arial" w:cs="Arial"/>
          <w:color w:val="EE0000"/>
          <w:sz w:val="22"/>
          <w:szCs w:val="22"/>
        </w:rPr>
        <w:t>Bullying and cyberbullying</w:t>
      </w:r>
    </w:p>
    <w:p w14:paraId="7A3715D7" w14:textId="524733C8" w:rsidR="00615C63" w:rsidRPr="00B1173B" w:rsidRDefault="00615C63" w:rsidP="39721148">
      <w:pPr>
        <w:pStyle w:val="paragraph"/>
        <w:numPr>
          <w:ilvl w:val="0"/>
          <w:numId w:val="2"/>
        </w:numPr>
        <w:spacing w:line="360" w:lineRule="auto"/>
        <w:jc w:val="both"/>
        <w:rPr>
          <w:rFonts w:ascii="Arial" w:hAnsi="Arial" w:cs="Arial"/>
          <w:color w:val="EE0000"/>
          <w:sz w:val="22"/>
          <w:szCs w:val="22"/>
        </w:rPr>
      </w:pPr>
      <w:r w:rsidRPr="00B1173B">
        <w:rPr>
          <w:rFonts w:ascii="Arial" w:hAnsi="Arial" w:cs="Arial"/>
          <w:color w:val="EE0000"/>
          <w:sz w:val="22"/>
          <w:szCs w:val="22"/>
        </w:rPr>
        <w:t>Online harm and exploitation</w:t>
      </w:r>
    </w:p>
    <w:p w14:paraId="6A5046CB" w14:textId="0676A27B" w:rsidR="00615C63" w:rsidRPr="00B1173B" w:rsidRDefault="00615C63" w:rsidP="39721148">
      <w:pPr>
        <w:pStyle w:val="paragraph"/>
        <w:numPr>
          <w:ilvl w:val="0"/>
          <w:numId w:val="2"/>
        </w:numPr>
        <w:spacing w:line="360" w:lineRule="auto"/>
        <w:jc w:val="both"/>
        <w:rPr>
          <w:rFonts w:ascii="Arial" w:hAnsi="Arial" w:cs="Arial"/>
          <w:color w:val="EE0000"/>
          <w:sz w:val="22"/>
          <w:szCs w:val="22"/>
        </w:rPr>
      </w:pPr>
      <w:r w:rsidRPr="00B1173B">
        <w:rPr>
          <w:rFonts w:ascii="Arial" w:hAnsi="Arial" w:cs="Arial"/>
          <w:color w:val="EE0000"/>
          <w:sz w:val="22"/>
          <w:szCs w:val="22"/>
        </w:rPr>
        <w:t>Children experiencing multiple harms at the same time</w:t>
      </w:r>
    </w:p>
    <w:p w14:paraId="79193EFE" w14:textId="0C9C8F64" w:rsidR="00B07B8E" w:rsidRPr="00B1173B" w:rsidRDefault="00F36A7A" w:rsidP="3BC07C43">
      <w:pPr>
        <w:pStyle w:val="Heading1"/>
        <w:ind w:left="0"/>
        <w:rPr>
          <w:color w:val="EE0000"/>
          <w:sz w:val="22"/>
          <w:szCs w:val="22"/>
        </w:rPr>
      </w:pPr>
      <w:r w:rsidRPr="00B1173B">
        <w:rPr>
          <w:color w:val="EE0000"/>
          <w:sz w:val="22"/>
          <w:szCs w:val="22"/>
        </w:rPr>
        <w:t>Signs and signals of abuse</w:t>
      </w:r>
    </w:p>
    <w:p w14:paraId="0535F469" w14:textId="77777777" w:rsidR="00F36A7A" w:rsidRPr="00B1173B" w:rsidRDefault="00F36A7A" w:rsidP="3BC07C43">
      <w:pPr>
        <w:pStyle w:val="Heading1"/>
        <w:ind w:left="0"/>
        <w:rPr>
          <w:rStyle w:val="normaltextrun"/>
          <w:color w:val="EE0000"/>
          <w:sz w:val="22"/>
          <w:szCs w:val="22"/>
        </w:rPr>
      </w:pPr>
    </w:p>
    <w:p w14:paraId="7D1BD3B8" w14:textId="0568554B" w:rsidR="00CB5266" w:rsidRPr="00B1173B" w:rsidRDefault="00F36A7A" w:rsidP="3BC07C43">
      <w:pPr>
        <w:spacing w:line="360" w:lineRule="auto"/>
        <w:jc w:val="both"/>
        <w:rPr>
          <w:color w:val="EE0000"/>
        </w:rPr>
      </w:pPr>
      <w:r w:rsidRPr="00B1173B">
        <w:rPr>
          <w:color w:val="EE0000"/>
        </w:rPr>
        <w:t xml:space="preserve">Staff are always alert to indicators of abuse. All staff have received training which is renewed </w:t>
      </w:r>
      <w:r w:rsidR="613D4E69" w:rsidRPr="00B1173B">
        <w:rPr>
          <w:color w:val="EE0000"/>
        </w:rPr>
        <w:t>every two</w:t>
      </w:r>
      <w:r w:rsidRPr="00B1173B">
        <w:rPr>
          <w:color w:val="EE0000"/>
        </w:rPr>
        <w:t xml:space="preserve"> </w:t>
      </w:r>
      <w:r w:rsidR="20686236" w:rsidRPr="00B1173B">
        <w:rPr>
          <w:color w:val="EE0000"/>
        </w:rPr>
        <w:t>years</w:t>
      </w:r>
      <w:r w:rsidRPr="00B1173B">
        <w:rPr>
          <w:color w:val="EE0000"/>
        </w:rPr>
        <w:t xml:space="preserve">, </w:t>
      </w:r>
      <w:r w:rsidR="790B5911" w:rsidRPr="00B1173B">
        <w:rPr>
          <w:color w:val="EE0000"/>
        </w:rPr>
        <w:t>on signs</w:t>
      </w:r>
      <w:r w:rsidRPr="00B1173B">
        <w:rPr>
          <w:color w:val="EE0000"/>
        </w:rPr>
        <w:t xml:space="preserve"> and signals of abuse in line with the EYFS and all concerns are reported to the Designated Safeguarding Lead.</w:t>
      </w:r>
    </w:p>
    <w:p w14:paraId="2FCF308F" w14:textId="48DCFFB5" w:rsidR="00CB5266" w:rsidRPr="00B1173B" w:rsidRDefault="7FEAA12F" w:rsidP="3BC07C43">
      <w:pPr>
        <w:spacing w:line="360" w:lineRule="auto"/>
        <w:jc w:val="both"/>
        <w:rPr>
          <w:color w:val="EE0000"/>
        </w:rPr>
      </w:pPr>
      <w:r w:rsidRPr="00B1173B">
        <w:rPr>
          <w:color w:val="EE0000"/>
        </w:rPr>
        <w:t>The signs and signals of different types of abuse are detailed in Appendix 4 Signs and signals of abuse.</w:t>
      </w:r>
    </w:p>
    <w:p w14:paraId="369C8B92" w14:textId="6A271C96" w:rsidR="15270D6D" w:rsidRPr="00B1173B" w:rsidRDefault="15270D6D" w:rsidP="3BC07C43">
      <w:pPr>
        <w:spacing w:line="360" w:lineRule="auto"/>
        <w:jc w:val="both"/>
        <w:rPr>
          <w:color w:val="EE0000"/>
        </w:rPr>
      </w:pPr>
    </w:p>
    <w:p w14:paraId="290862CA" w14:textId="00B98DF2" w:rsidR="00F36A7A" w:rsidRPr="00B1173B" w:rsidRDefault="00F36A7A" w:rsidP="3BC07C43">
      <w:pPr>
        <w:pStyle w:val="Heading1"/>
        <w:ind w:left="0"/>
        <w:rPr>
          <w:color w:val="EE0000"/>
          <w:sz w:val="22"/>
          <w:szCs w:val="22"/>
        </w:rPr>
      </w:pPr>
      <w:r w:rsidRPr="00B1173B">
        <w:rPr>
          <w:color w:val="EE0000"/>
          <w:sz w:val="22"/>
          <w:szCs w:val="22"/>
        </w:rPr>
        <w:t>Children and young people with additional vulnerabilities</w:t>
      </w:r>
    </w:p>
    <w:p w14:paraId="41C2999A" w14:textId="77777777" w:rsidR="00F36A7A" w:rsidRPr="00B1173B" w:rsidRDefault="00F36A7A" w:rsidP="3BC07C43">
      <w:pPr>
        <w:pStyle w:val="Heading1"/>
        <w:ind w:left="0"/>
        <w:rPr>
          <w:rStyle w:val="normaltextrun"/>
          <w:color w:val="EE0000"/>
          <w:sz w:val="22"/>
          <w:szCs w:val="22"/>
        </w:rPr>
      </w:pPr>
    </w:p>
    <w:p w14:paraId="2F3F435F" w14:textId="19916A13" w:rsidR="00F36A7A" w:rsidRPr="00B1173B" w:rsidRDefault="00F36A7A" w:rsidP="3BC07C43">
      <w:pPr>
        <w:spacing w:line="360" w:lineRule="auto"/>
        <w:jc w:val="both"/>
        <w:rPr>
          <w:color w:val="EE0000"/>
        </w:rPr>
      </w:pPr>
      <w:r w:rsidRPr="00B1173B">
        <w:rPr>
          <w:color w:val="EE0000"/>
        </w:rPr>
        <w:t xml:space="preserve">Children and young people may be at increased risk due to additional vulnerabilities that arise from inequalities of race, gender, disability, language, religion, sexual orientation, or culture. Staff fully consider these vulnerabilities when there is </w:t>
      </w:r>
      <w:r w:rsidR="00CF1F48" w:rsidRPr="00B1173B">
        <w:rPr>
          <w:color w:val="EE0000"/>
        </w:rPr>
        <w:t>safeguarding,</w:t>
      </w:r>
      <w:r w:rsidRPr="00B1173B">
        <w:rPr>
          <w:color w:val="EE0000"/>
        </w:rPr>
        <w:t xml:space="preserve"> or child protection matter</w:t>
      </w:r>
      <w:r w:rsidR="130AF205" w:rsidRPr="00B1173B">
        <w:rPr>
          <w:color w:val="EE0000"/>
        </w:rPr>
        <w:t>s</w:t>
      </w:r>
      <w:r w:rsidRPr="00B1173B">
        <w:rPr>
          <w:color w:val="EE0000"/>
        </w:rPr>
        <w:t>.</w:t>
      </w:r>
    </w:p>
    <w:p w14:paraId="424B35C9" w14:textId="4231CE82" w:rsidR="00433BF0" w:rsidRPr="00B1173B" w:rsidRDefault="00433BF0" w:rsidP="3BC07C43">
      <w:pPr>
        <w:spacing w:line="360" w:lineRule="auto"/>
        <w:jc w:val="both"/>
        <w:rPr>
          <w:color w:val="EE0000"/>
        </w:rPr>
      </w:pPr>
      <w:r w:rsidRPr="00B1173B">
        <w:rPr>
          <w:color w:val="EE0000"/>
        </w:rPr>
        <w:t>Staff must be aware of the needs of very young children and exercise appropriate professional curiosity where concerns are raised.</w:t>
      </w:r>
    </w:p>
    <w:p w14:paraId="69922E24" w14:textId="4091B485" w:rsidR="009541A9" w:rsidRPr="00B1173B" w:rsidRDefault="009541A9" w:rsidP="3BC07C43">
      <w:pPr>
        <w:widowControl/>
        <w:autoSpaceDE/>
        <w:autoSpaceDN/>
        <w:rPr>
          <w:rFonts w:eastAsia="Times New Roman"/>
          <w:color w:val="EE0000"/>
          <w:lang w:val="en-GB"/>
        </w:rPr>
      </w:pPr>
    </w:p>
    <w:p w14:paraId="098B2D8B" w14:textId="193F2551" w:rsidR="15270D6D" w:rsidRPr="00B1173B" w:rsidRDefault="15270D6D" w:rsidP="3BC07C43">
      <w:pPr>
        <w:widowControl/>
        <w:rPr>
          <w:rFonts w:eastAsia="Times New Roman"/>
          <w:color w:val="EE0000"/>
          <w:lang w:val="en-GB"/>
        </w:rPr>
      </w:pPr>
    </w:p>
    <w:p w14:paraId="3D139379" w14:textId="69A6EDE8" w:rsidR="00F36A7A" w:rsidRPr="00B1173B" w:rsidRDefault="00F36A7A" w:rsidP="3BC07C43">
      <w:pPr>
        <w:pStyle w:val="Heading1"/>
        <w:ind w:left="0"/>
        <w:rPr>
          <w:color w:val="EE0000"/>
          <w:sz w:val="22"/>
          <w:szCs w:val="22"/>
        </w:rPr>
      </w:pPr>
      <w:r w:rsidRPr="00B1173B">
        <w:rPr>
          <w:color w:val="EE0000"/>
          <w:sz w:val="22"/>
          <w:szCs w:val="22"/>
        </w:rPr>
        <w:t xml:space="preserve">Safeguarding and </w:t>
      </w:r>
      <w:r w:rsidR="00E8709C" w:rsidRPr="00B1173B">
        <w:rPr>
          <w:color w:val="EE0000"/>
          <w:sz w:val="22"/>
          <w:szCs w:val="22"/>
        </w:rPr>
        <w:t>c</w:t>
      </w:r>
      <w:r w:rsidRPr="00B1173B">
        <w:rPr>
          <w:color w:val="EE0000"/>
          <w:sz w:val="22"/>
          <w:szCs w:val="22"/>
        </w:rPr>
        <w:t xml:space="preserve">hild </w:t>
      </w:r>
      <w:r w:rsidR="00E8709C" w:rsidRPr="00B1173B">
        <w:rPr>
          <w:color w:val="EE0000"/>
          <w:sz w:val="22"/>
          <w:szCs w:val="22"/>
        </w:rPr>
        <w:t>p</w:t>
      </w:r>
      <w:r w:rsidRPr="00B1173B">
        <w:rPr>
          <w:color w:val="EE0000"/>
          <w:sz w:val="22"/>
          <w:szCs w:val="22"/>
        </w:rPr>
        <w:t xml:space="preserve">rotection </w:t>
      </w:r>
      <w:r w:rsidR="00E8709C" w:rsidRPr="00B1173B">
        <w:rPr>
          <w:color w:val="EE0000"/>
          <w:sz w:val="22"/>
          <w:szCs w:val="22"/>
        </w:rPr>
        <w:t>r</w:t>
      </w:r>
      <w:r w:rsidRPr="00B1173B">
        <w:rPr>
          <w:color w:val="EE0000"/>
          <w:sz w:val="22"/>
          <w:szCs w:val="22"/>
        </w:rPr>
        <w:t xml:space="preserve">oles and </w:t>
      </w:r>
      <w:r w:rsidR="00E8709C" w:rsidRPr="00B1173B">
        <w:rPr>
          <w:color w:val="EE0000"/>
          <w:sz w:val="22"/>
          <w:szCs w:val="22"/>
        </w:rPr>
        <w:t>r</w:t>
      </w:r>
      <w:r w:rsidRPr="00B1173B">
        <w:rPr>
          <w:color w:val="EE0000"/>
          <w:sz w:val="22"/>
          <w:szCs w:val="22"/>
        </w:rPr>
        <w:t>esponsibilities</w:t>
      </w:r>
    </w:p>
    <w:p w14:paraId="330D669E" w14:textId="77777777" w:rsidR="00F36A7A" w:rsidRPr="00B1173B" w:rsidRDefault="00F36A7A" w:rsidP="3BC07C43">
      <w:pPr>
        <w:pStyle w:val="Heading1"/>
        <w:spacing w:line="360" w:lineRule="auto"/>
        <w:ind w:left="0"/>
        <w:rPr>
          <w:rStyle w:val="normaltextrun"/>
          <w:color w:val="EE0000"/>
          <w:sz w:val="22"/>
          <w:szCs w:val="22"/>
        </w:rPr>
      </w:pPr>
    </w:p>
    <w:p w14:paraId="151BBC15" w14:textId="65E3D811" w:rsidR="00F36A7A" w:rsidRPr="00B1173B" w:rsidRDefault="3DF186E1" w:rsidP="3BC07C43">
      <w:pPr>
        <w:widowControl/>
        <w:autoSpaceDE/>
        <w:autoSpaceDN/>
        <w:spacing w:line="360" w:lineRule="auto"/>
        <w:rPr>
          <w:color w:val="EE0000"/>
        </w:rPr>
      </w:pPr>
      <w:r w:rsidRPr="00B1173B">
        <w:rPr>
          <w:color w:val="EE0000"/>
        </w:rPr>
        <w:t xml:space="preserve">Safeguarding is everybody’s responsibility. </w:t>
      </w:r>
      <w:r w:rsidR="00CF1F48" w:rsidRPr="00B1173B">
        <w:rPr>
          <w:color w:val="EE0000"/>
        </w:rPr>
        <w:t xml:space="preserve">All staff </w:t>
      </w:r>
      <w:r w:rsidR="0E77985D" w:rsidRPr="00B1173B">
        <w:rPr>
          <w:color w:val="EE0000"/>
        </w:rPr>
        <w:t>must understand</w:t>
      </w:r>
      <w:r w:rsidRPr="00B1173B">
        <w:rPr>
          <w:color w:val="EE0000"/>
        </w:rPr>
        <w:t xml:space="preserve"> the safeguarding policy and procedures. </w:t>
      </w:r>
      <w:r w:rsidR="00433BF0" w:rsidRPr="00B1173B">
        <w:rPr>
          <w:color w:val="EE0000"/>
        </w:rPr>
        <w:t>S</w:t>
      </w:r>
      <w:r w:rsidRPr="00B1173B">
        <w:rPr>
          <w:color w:val="EE0000"/>
        </w:rPr>
        <w:t xml:space="preserve">taff </w:t>
      </w:r>
      <w:r w:rsidR="00433BF0" w:rsidRPr="00B1173B">
        <w:rPr>
          <w:color w:val="EE0000"/>
        </w:rPr>
        <w:t xml:space="preserve">must </w:t>
      </w:r>
      <w:r w:rsidRPr="00B1173B">
        <w:rPr>
          <w:color w:val="EE0000"/>
        </w:rPr>
        <w:t xml:space="preserve">understand the different types of abuse and </w:t>
      </w:r>
      <w:proofErr w:type="spellStart"/>
      <w:r w:rsidRPr="00B1173B">
        <w:rPr>
          <w:color w:val="EE0000"/>
        </w:rPr>
        <w:t>recognise</w:t>
      </w:r>
      <w:proofErr w:type="spellEnd"/>
      <w:r w:rsidRPr="00B1173B">
        <w:rPr>
          <w:color w:val="EE0000"/>
        </w:rPr>
        <w:t xml:space="preserve"> the indicators of abuse</w:t>
      </w:r>
      <w:r w:rsidR="35300786" w:rsidRPr="00B1173B">
        <w:rPr>
          <w:color w:val="EE0000"/>
        </w:rPr>
        <w:t xml:space="preserve"> and know what to do if they are worried about a child or the behaviour of a member of staff.</w:t>
      </w:r>
    </w:p>
    <w:p w14:paraId="5D99E887" w14:textId="77777777" w:rsidR="00F36A7A" w:rsidRPr="00B1173B" w:rsidRDefault="00F36A7A" w:rsidP="00F36A7A">
      <w:pPr>
        <w:widowControl/>
        <w:autoSpaceDE/>
        <w:autoSpaceDN/>
        <w:spacing w:line="360" w:lineRule="auto"/>
        <w:rPr>
          <w:color w:val="EE0000"/>
        </w:rPr>
      </w:pPr>
    </w:p>
    <w:p w14:paraId="1331CCE5" w14:textId="7AA9A1EC" w:rsidR="00F36A7A" w:rsidRPr="00B1173B" w:rsidRDefault="00F36A7A" w:rsidP="00F36A7A">
      <w:pPr>
        <w:pStyle w:val="Heading1"/>
        <w:spacing w:line="360" w:lineRule="auto"/>
        <w:ind w:left="0"/>
        <w:rPr>
          <w:color w:val="EE0000"/>
        </w:rPr>
      </w:pPr>
      <w:r w:rsidRPr="00B1173B">
        <w:rPr>
          <w:color w:val="EE0000"/>
        </w:rPr>
        <w:t>Designated Safeguarding Lead</w:t>
      </w:r>
    </w:p>
    <w:p w14:paraId="03BB9AD5" w14:textId="61B82E2F" w:rsidR="00F36A7A" w:rsidRPr="00B1173B" w:rsidRDefault="002C5873" w:rsidP="00F36A7A">
      <w:pPr>
        <w:pStyle w:val="BodyText"/>
        <w:spacing w:before="118" w:line="360" w:lineRule="auto"/>
        <w:ind w:left="0" w:right="115"/>
        <w:jc w:val="both"/>
        <w:rPr>
          <w:color w:val="EE0000"/>
        </w:rPr>
      </w:pPr>
      <w:r w:rsidRPr="00B1173B">
        <w:rPr>
          <w:color w:val="EE0000"/>
        </w:rPr>
        <w:t>Radcliffe on Trent Pre-School Playgroup</w:t>
      </w:r>
      <w:r w:rsidR="00F36A7A" w:rsidRPr="00B1173B" w:rsidDel="00CF1F48">
        <w:rPr>
          <w:color w:val="EE0000"/>
        </w:rPr>
        <w:t xml:space="preserve"> has</w:t>
      </w:r>
      <w:r w:rsidR="00F36A7A" w:rsidRPr="00B1173B">
        <w:rPr>
          <w:color w:val="EE0000"/>
        </w:rPr>
        <w:t xml:space="preserve"> </w:t>
      </w:r>
      <w:r w:rsidR="552A561D" w:rsidRPr="00B1173B">
        <w:rPr>
          <w:color w:val="EE0000"/>
        </w:rPr>
        <w:t>a Designated</w:t>
      </w:r>
      <w:r w:rsidR="00F36A7A" w:rsidRPr="00B1173B">
        <w:rPr>
          <w:color w:val="EE0000"/>
        </w:rPr>
        <w:t xml:space="preserve"> Safeguarding Lead (DSL)</w:t>
      </w:r>
      <w:r w:rsidR="0BD23E1E" w:rsidRPr="00B1173B">
        <w:rPr>
          <w:color w:val="EE0000"/>
        </w:rPr>
        <w:t>,</w:t>
      </w:r>
      <w:r w:rsidR="0043289A" w:rsidRPr="00B1173B">
        <w:rPr>
          <w:color w:val="EE0000"/>
        </w:rPr>
        <w:t xml:space="preserve"> who </w:t>
      </w:r>
      <w:r w:rsidR="3B2A6773" w:rsidRPr="00B1173B">
        <w:rPr>
          <w:color w:val="EE0000"/>
        </w:rPr>
        <w:t>is responsible</w:t>
      </w:r>
      <w:r w:rsidR="00F36A7A" w:rsidRPr="00B1173B">
        <w:rPr>
          <w:color w:val="EE0000"/>
        </w:rPr>
        <w:t xml:space="preserve"> for all safeguarding and child protection concerns in the setting. Their information and contact details are clearly </w:t>
      </w:r>
      <w:r w:rsidR="29F60A32" w:rsidRPr="00B1173B">
        <w:rPr>
          <w:color w:val="EE0000"/>
        </w:rPr>
        <w:t>displayed</w:t>
      </w:r>
      <w:r w:rsidR="0043289A" w:rsidRPr="00B1173B">
        <w:rPr>
          <w:color w:val="EE0000"/>
        </w:rPr>
        <w:t>.</w:t>
      </w:r>
      <w:r w:rsidR="00F36A7A" w:rsidRPr="00B1173B">
        <w:rPr>
          <w:color w:val="EE0000"/>
        </w:rPr>
        <w:t xml:space="preserve"> The DSL must attend </w:t>
      </w:r>
      <w:r w:rsidR="0E4D3F01" w:rsidRPr="00B1173B">
        <w:rPr>
          <w:color w:val="EE0000"/>
        </w:rPr>
        <w:t>specific DSL</w:t>
      </w:r>
      <w:r w:rsidR="00F36A7A" w:rsidRPr="00B1173B">
        <w:rPr>
          <w:color w:val="EE0000"/>
        </w:rPr>
        <w:t xml:space="preserve"> training, retaken every two years. </w:t>
      </w:r>
      <w:bookmarkStart w:id="3" w:name="_Int_5eYECeXj"/>
      <w:bookmarkEnd w:id="3"/>
    </w:p>
    <w:p w14:paraId="249CEB7B" w14:textId="77777777" w:rsidR="00F36A7A" w:rsidRPr="00B1173B" w:rsidRDefault="00F36A7A" w:rsidP="00F36A7A">
      <w:pPr>
        <w:pStyle w:val="BodyText"/>
        <w:spacing w:before="0" w:line="350" w:lineRule="auto"/>
        <w:ind w:left="0" w:right="124"/>
        <w:jc w:val="both"/>
        <w:rPr>
          <w:color w:val="EE0000"/>
        </w:rPr>
      </w:pPr>
    </w:p>
    <w:p w14:paraId="70368352" w14:textId="54D5751D" w:rsidR="00F36A7A" w:rsidRPr="00B1173B" w:rsidRDefault="3DF186E1" w:rsidP="15270D6D">
      <w:pPr>
        <w:pStyle w:val="BodyText"/>
        <w:spacing w:before="0" w:line="350" w:lineRule="auto"/>
        <w:ind w:left="0" w:right="124"/>
        <w:jc w:val="both"/>
        <w:rPr>
          <w:color w:val="EE0000"/>
          <w:highlight w:val="yellow"/>
        </w:rPr>
      </w:pPr>
      <w:r w:rsidRPr="00B1173B">
        <w:rPr>
          <w:color w:val="EE0000"/>
        </w:rPr>
        <w:t>The DSL is responsible for ensuring all staff are supported, trained, understand, and can follo</w:t>
      </w:r>
      <w:r w:rsidR="04D1A89B" w:rsidRPr="00B1173B">
        <w:rPr>
          <w:color w:val="EE0000"/>
        </w:rPr>
        <w:t>w</w:t>
      </w:r>
      <w:r w:rsidRPr="00B1173B">
        <w:rPr>
          <w:color w:val="EE0000"/>
        </w:rPr>
        <w:t xml:space="preserve"> the safeguarding policies and procedures.</w:t>
      </w:r>
      <w:r w:rsidR="38C6E757" w:rsidRPr="00B1173B">
        <w:rPr>
          <w:color w:val="EE0000"/>
        </w:rPr>
        <w:t xml:space="preserve">  The DSL is responsible for liaison with local statutory children’s services agencies, and with the </w:t>
      </w:r>
      <w:r w:rsidR="1D043B43" w:rsidRPr="00B1173B">
        <w:rPr>
          <w:color w:val="EE0000"/>
        </w:rPr>
        <w:t>l</w:t>
      </w:r>
      <w:r w:rsidR="38C6E757" w:rsidRPr="00B1173B">
        <w:rPr>
          <w:color w:val="EE0000"/>
        </w:rPr>
        <w:t xml:space="preserve">ocal Safeguarding </w:t>
      </w:r>
      <w:r w:rsidR="1963B15E" w:rsidRPr="00B1173B">
        <w:rPr>
          <w:color w:val="EE0000"/>
        </w:rPr>
        <w:t xml:space="preserve">Children Partnership (SCP).  </w:t>
      </w:r>
    </w:p>
    <w:p w14:paraId="06D63D62" w14:textId="77777777" w:rsidR="00F36A7A" w:rsidRPr="00B1173B" w:rsidRDefault="00F36A7A" w:rsidP="00F36A7A">
      <w:pPr>
        <w:pStyle w:val="BodyText"/>
        <w:spacing w:before="0" w:line="350" w:lineRule="auto"/>
        <w:ind w:left="0" w:right="120"/>
        <w:jc w:val="both"/>
        <w:rPr>
          <w:color w:val="EE0000"/>
        </w:rPr>
      </w:pPr>
    </w:p>
    <w:p w14:paraId="4971B0D1" w14:textId="38329D2E" w:rsidR="00F36A7A" w:rsidRPr="00B1173B" w:rsidRDefault="00F36A7A" w:rsidP="00F36A7A">
      <w:pPr>
        <w:pStyle w:val="BodyText"/>
        <w:spacing w:before="0" w:line="350" w:lineRule="auto"/>
        <w:ind w:left="0" w:right="120"/>
        <w:jc w:val="both"/>
        <w:rPr>
          <w:color w:val="EE0000"/>
        </w:rPr>
      </w:pPr>
      <w:r w:rsidRPr="00B1173B">
        <w:rPr>
          <w:color w:val="EE0000"/>
        </w:rPr>
        <w:t xml:space="preserve">The DSL </w:t>
      </w:r>
      <w:r w:rsidR="7334DDFD" w:rsidRPr="00B1173B">
        <w:rPr>
          <w:color w:val="EE0000"/>
        </w:rPr>
        <w:t>understands local Safeguarding Children Partnership (SCP)</w:t>
      </w:r>
      <w:r w:rsidRPr="00B1173B">
        <w:rPr>
          <w:color w:val="EE0000"/>
        </w:rPr>
        <w:t xml:space="preserve"> procedures and acts</w:t>
      </w:r>
      <w:r w:rsidRPr="00B1173B">
        <w:rPr>
          <w:color w:val="EE0000"/>
          <w:spacing w:val="-3"/>
        </w:rPr>
        <w:t xml:space="preserve"> </w:t>
      </w:r>
      <w:r w:rsidRPr="00B1173B">
        <w:rPr>
          <w:color w:val="EE0000"/>
        </w:rPr>
        <w:t>as the lead contact for local Multi Agency Safeguarding Hub (MASH) and Early Support Services and the Local Authority Designated Officer (LADO).</w:t>
      </w:r>
    </w:p>
    <w:p w14:paraId="1257AC6B" w14:textId="77777777" w:rsidR="00F36A7A" w:rsidRPr="00B1173B" w:rsidRDefault="00F36A7A" w:rsidP="00F36A7A">
      <w:pPr>
        <w:widowControl/>
        <w:autoSpaceDE/>
        <w:autoSpaceDN/>
        <w:spacing w:line="360" w:lineRule="auto"/>
        <w:rPr>
          <w:color w:val="EE0000"/>
        </w:rPr>
      </w:pPr>
    </w:p>
    <w:p w14:paraId="667BD280" w14:textId="01462AE8" w:rsidR="00F9710D" w:rsidRPr="00B1173B" w:rsidRDefault="00C85274" w:rsidP="3BC07C43">
      <w:pPr>
        <w:pStyle w:val="Heading1"/>
        <w:spacing w:line="360" w:lineRule="auto"/>
        <w:ind w:left="0"/>
        <w:rPr>
          <w:color w:val="EE0000"/>
          <w:sz w:val="22"/>
          <w:szCs w:val="22"/>
        </w:rPr>
      </w:pPr>
      <w:r w:rsidRPr="00B1173B">
        <w:rPr>
          <w:color w:val="EE0000"/>
          <w:sz w:val="22"/>
          <w:szCs w:val="22"/>
        </w:rPr>
        <w:t xml:space="preserve"> Safeguarding training</w:t>
      </w:r>
      <w:r w:rsidR="3D9DE64F" w:rsidRPr="00B1173B">
        <w:rPr>
          <w:color w:val="EE0000"/>
          <w:sz w:val="22"/>
          <w:szCs w:val="22"/>
        </w:rPr>
        <w:t xml:space="preserve"> </w:t>
      </w:r>
    </w:p>
    <w:p w14:paraId="21E5D31F" w14:textId="0C189E15" w:rsidR="00F9710D" w:rsidRPr="00B1173B" w:rsidRDefault="00F9710D" w:rsidP="3BC07C43">
      <w:pPr>
        <w:pStyle w:val="Heading1"/>
        <w:spacing w:line="360" w:lineRule="auto"/>
        <w:ind w:left="0"/>
        <w:rPr>
          <w:b w:val="0"/>
          <w:bCs w:val="0"/>
          <w:color w:val="EE0000"/>
          <w:sz w:val="22"/>
          <w:szCs w:val="22"/>
        </w:rPr>
      </w:pPr>
      <w:r w:rsidRPr="00B1173B">
        <w:rPr>
          <w:b w:val="0"/>
          <w:bCs w:val="0"/>
          <w:color w:val="EE0000"/>
          <w:sz w:val="22"/>
          <w:szCs w:val="22"/>
        </w:rPr>
        <w:t>All staff are trained in line with the criteria set out in Annex C</w:t>
      </w:r>
      <w:r w:rsidR="006D28A5" w:rsidRPr="00B1173B">
        <w:rPr>
          <w:b w:val="0"/>
          <w:bCs w:val="0"/>
          <w:color w:val="EE0000"/>
          <w:sz w:val="22"/>
          <w:szCs w:val="22"/>
        </w:rPr>
        <w:t xml:space="preserve"> </w:t>
      </w:r>
      <w:r w:rsidRPr="00B1173B">
        <w:rPr>
          <w:b w:val="0"/>
          <w:bCs w:val="0"/>
          <w:color w:val="EE0000"/>
          <w:sz w:val="22"/>
          <w:szCs w:val="22"/>
        </w:rPr>
        <w:t>of the EYFS. Safeguarding training is renewed every two years. The designated safeguarding lead ensures support, advice and guidance for all staff to meet their safeguarding responsibilities by:</w:t>
      </w:r>
    </w:p>
    <w:p w14:paraId="56A88FCC" w14:textId="7F56E7A9" w:rsidR="00C85274" w:rsidRPr="00B1173B" w:rsidRDefault="14E1CF56" w:rsidP="3BC07C43">
      <w:pPr>
        <w:pStyle w:val="Heading1"/>
        <w:numPr>
          <w:ilvl w:val="0"/>
          <w:numId w:val="1"/>
        </w:numPr>
        <w:spacing w:line="360" w:lineRule="auto"/>
        <w:rPr>
          <w:b w:val="0"/>
          <w:bCs w:val="0"/>
          <w:color w:val="EE0000"/>
          <w:sz w:val="22"/>
          <w:szCs w:val="22"/>
        </w:rPr>
      </w:pPr>
      <w:r w:rsidRPr="00B1173B">
        <w:rPr>
          <w:b w:val="0"/>
          <w:bCs w:val="0"/>
          <w:color w:val="EE0000"/>
          <w:sz w:val="22"/>
          <w:szCs w:val="22"/>
        </w:rPr>
        <w:t>r</w:t>
      </w:r>
      <w:r w:rsidR="00F9710D" w:rsidRPr="00B1173B">
        <w:rPr>
          <w:b w:val="0"/>
          <w:bCs w:val="0"/>
          <w:color w:val="EE0000"/>
          <w:sz w:val="22"/>
          <w:szCs w:val="22"/>
        </w:rPr>
        <w:t xml:space="preserve">egular supervision </w:t>
      </w:r>
    </w:p>
    <w:p w14:paraId="6FAC8710" w14:textId="1E13F71C" w:rsidR="00C85274" w:rsidRPr="00B1173B" w:rsidRDefault="00F9710D" w:rsidP="3BC07C43">
      <w:pPr>
        <w:pStyle w:val="Heading1"/>
        <w:numPr>
          <w:ilvl w:val="0"/>
          <w:numId w:val="1"/>
        </w:numPr>
        <w:spacing w:line="360" w:lineRule="auto"/>
        <w:rPr>
          <w:rStyle w:val="normaltextrun"/>
          <w:b w:val="0"/>
          <w:bCs w:val="0"/>
          <w:color w:val="EE0000"/>
          <w:sz w:val="22"/>
          <w:szCs w:val="22"/>
        </w:rPr>
      </w:pPr>
      <w:r w:rsidRPr="00B1173B">
        <w:rPr>
          <w:b w:val="0"/>
          <w:bCs w:val="0"/>
          <w:color w:val="EE0000"/>
          <w:sz w:val="22"/>
          <w:szCs w:val="22"/>
        </w:rPr>
        <w:t xml:space="preserve">1:1 </w:t>
      </w:r>
      <w:r w:rsidR="03CD5E46" w:rsidRPr="00B1173B">
        <w:rPr>
          <w:b w:val="0"/>
          <w:bCs w:val="0"/>
          <w:color w:val="EE0000"/>
          <w:sz w:val="22"/>
          <w:szCs w:val="22"/>
        </w:rPr>
        <w:t>support</w:t>
      </w:r>
    </w:p>
    <w:p w14:paraId="03C92136" w14:textId="5B69B94B" w:rsidR="00C85274" w:rsidRPr="00B1173B" w:rsidRDefault="03CD5E46" w:rsidP="3BC07C43">
      <w:pPr>
        <w:pStyle w:val="Heading1"/>
        <w:numPr>
          <w:ilvl w:val="0"/>
          <w:numId w:val="1"/>
        </w:numPr>
        <w:spacing w:line="360" w:lineRule="auto"/>
        <w:rPr>
          <w:rStyle w:val="normaltextrun"/>
          <w:b w:val="0"/>
          <w:bCs w:val="0"/>
          <w:color w:val="EE0000"/>
          <w:sz w:val="22"/>
          <w:szCs w:val="22"/>
        </w:rPr>
      </w:pPr>
      <w:r w:rsidRPr="00B1173B">
        <w:rPr>
          <w:b w:val="0"/>
          <w:bCs w:val="0"/>
          <w:color w:val="EE0000"/>
          <w:sz w:val="22"/>
          <w:szCs w:val="22"/>
        </w:rPr>
        <w:t>t</w:t>
      </w:r>
      <w:r w:rsidR="00F9710D" w:rsidRPr="00B1173B">
        <w:rPr>
          <w:b w:val="0"/>
          <w:bCs w:val="0"/>
          <w:color w:val="EE0000"/>
          <w:sz w:val="22"/>
          <w:szCs w:val="22"/>
        </w:rPr>
        <w:t>eam briefings</w:t>
      </w:r>
    </w:p>
    <w:p w14:paraId="7078B44E" w14:textId="63587C90" w:rsidR="00C85274" w:rsidRPr="00B1173B" w:rsidRDefault="00F9710D" w:rsidP="3BC07C43">
      <w:pPr>
        <w:pStyle w:val="Heading1"/>
        <w:numPr>
          <w:ilvl w:val="0"/>
          <w:numId w:val="1"/>
        </w:numPr>
        <w:spacing w:line="360" w:lineRule="auto"/>
        <w:rPr>
          <w:rStyle w:val="normaltextrun"/>
          <w:b w:val="0"/>
          <w:bCs w:val="0"/>
          <w:color w:val="EE0000"/>
          <w:sz w:val="22"/>
          <w:szCs w:val="22"/>
        </w:rPr>
      </w:pPr>
      <w:r w:rsidRPr="00B1173B">
        <w:rPr>
          <w:b w:val="0"/>
          <w:bCs w:val="0"/>
          <w:color w:val="EE0000"/>
          <w:sz w:val="22"/>
          <w:szCs w:val="22"/>
        </w:rPr>
        <w:t>bulletins</w:t>
      </w:r>
    </w:p>
    <w:p w14:paraId="4F9B0F77" w14:textId="6FA27CA7" w:rsidR="00C85274" w:rsidRPr="00B1173B" w:rsidRDefault="00F9710D" w:rsidP="3BC07C43">
      <w:pPr>
        <w:pStyle w:val="Heading1"/>
        <w:numPr>
          <w:ilvl w:val="0"/>
          <w:numId w:val="1"/>
        </w:numPr>
        <w:spacing w:line="360" w:lineRule="auto"/>
        <w:rPr>
          <w:rStyle w:val="normaltextrun"/>
          <w:b w:val="0"/>
          <w:bCs w:val="0"/>
          <w:color w:val="EE0000"/>
          <w:sz w:val="22"/>
          <w:szCs w:val="22"/>
        </w:rPr>
      </w:pPr>
      <w:r w:rsidRPr="00B1173B">
        <w:rPr>
          <w:b w:val="0"/>
          <w:bCs w:val="0"/>
          <w:color w:val="EE0000"/>
          <w:sz w:val="22"/>
          <w:szCs w:val="22"/>
        </w:rPr>
        <w:t>group supervision</w:t>
      </w:r>
    </w:p>
    <w:p w14:paraId="0C6B4F8A" w14:textId="2BE44745" w:rsidR="00C85274" w:rsidRPr="00B1173B" w:rsidRDefault="00F9710D" w:rsidP="3BC07C43">
      <w:pPr>
        <w:pStyle w:val="Heading1"/>
        <w:numPr>
          <w:ilvl w:val="0"/>
          <w:numId w:val="1"/>
        </w:numPr>
        <w:spacing w:line="360" w:lineRule="auto"/>
        <w:rPr>
          <w:rStyle w:val="normaltextrun"/>
          <w:b w:val="0"/>
          <w:bCs w:val="0"/>
          <w:color w:val="EE0000"/>
          <w:sz w:val="22"/>
          <w:szCs w:val="22"/>
        </w:rPr>
      </w:pPr>
      <w:r w:rsidRPr="00B1173B">
        <w:rPr>
          <w:b w:val="0"/>
          <w:bCs w:val="0"/>
          <w:color w:val="EE0000"/>
          <w:sz w:val="22"/>
          <w:szCs w:val="22"/>
        </w:rPr>
        <w:t>reviewing safeguarding cases</w:t>
      </w:r>
    </w:p>
    <w:p w14:paraId="62530C8A" w14:textId="0E8BCCE7" w:rsidR="00F36A7A" w:rsidRPr="00B1173B" w:rsidRDefault="00F36A7A" w:rsidP="3BC07C43">
      <w:pPr>
        <w:pStyle w:val="Heading1"/>
        <w:widowControl/>
        <w:autoSpaceDE/>
        <w:autoSpaceDN/>
        <w:spacing w:line="360" w:lineRule="auto"/>
        <w:ind w:left="0"/>
        <w:rPr>
          <w:color w:val="EE0000"/>
        </w:rPr>
      </w:pPr>
    </w:p>
    <w:p w14:paraId="6CEF90E8" w14:textId="052C8DEC" w:rsidR="34438EC3" w:rsidRPr="00B1173B" w:rsidRDefault="34438EC3" w:rsidP="3BC07C43">
      <w:pPr>
        <w:pStyle w:val="Heading1"/>
        <w:ind w:left="0"/>
        <w:rPr>
          <w:color w:val="EE0000"/>
          <w:sz w:val="22"/>
          <w:szCs w:val="22"/>
        </w:rPr>
      </w:pPr>
      <w:r w:rsidRPr="00B1173B">
        <w:rPr>
          <w:color w:val="EE0000"/>
          <w:sz w:val="22"/>
          <w:szCs w:val="22"/>
        </w:rPr>
        <w:t>Parental responsibility</w:t>
      </w:r>
    </w:p>
    <w:p w14:paraId="50BCF8B4" w14:textId="0BD33281" w:rsidR="34438EC3" w:rsidRPr="00B1173B" w:rsidRDefault="34438EC3" w:rsidP="3BC07C43">
      <w:pPr>
        <w:widowControl/>
        <w:spacing w:line="360" w:lineRule="auto"/>
        <w:rPr>
          <w:color w:val="EE0000"/>
        </w:rPr>
      </w:pPr>
      <w:r w:rsidRPr="00B1173B">
        <w:rPr>
          <w:color w:val="EE0000"/>
        </w:rPr>
        <w:t xml:space="preserve">When a child or young person is registered  staff will ask who has parental responsibility for the child or young person. This is defined in the Children Act 1989 and defines who is responsible for the child or young person. If a person with parental responsibility is not to have contact with a child or young </w:t>
      </w:r>
      <w:r w:rsidR="4F007B44" w:rsidRPr="00B1173B">
        <w:rPr>
          <w:color w:val="EE0000"/>
        </w:rPr>
        <w:t>person,</w:t>
      </w:r>
      <w:r w:rsidRPr="00B1173B">
        <w:rPr>
          <w:color w:val="EE0000"/>
        </w:rPr>
        <w:t xml:space="preserve"> this will be discussed and a risk assessment put in place. </w:t>
      </w:r>
    </w:p>
    <w:p w14:paraId="0F3873B5" w14:textId="582CDBED" w:rsidR="00F36A7A" w:rsidRPr="00B1173B" w:rsidRDefault="00F36A7A" w:rsidP="39721148">
      <w:pPr>
        <w:widowControl/>
        <w:autoSpaceDE/>
        <w:autoSpaceDN/>
        <w:spacing w:line="360" w:lineRule="auto"/>
        <w:rPr>
          <w:color w:val="EE0000"/>
        </w:rPr>
      </w:pPr>
    </w:p>
    <w:p w14:paraId="327F5F1E" w14:textId="41645504" w:rsidR="00F36A7A" w:rsidRPr="00B1173B" w:rsidRDefault="00C27BD1" w:rsidP="3BC07C43">
      <w:pPr>
        <w:pStyle w:val="Heading1"/>
        <w:ind w:left="0"/>
        <w:rPr>
          <w:color w:val="EE0000"/>
          <w:sz w:val="22"/>
          <w:szCs w:val="22"/>
        </w:rPr>
      </w:pPr>
      <w:r w:rsidRPr="00B1173B">
        <w:rPr>
          <w:color w:val="EE0000"/>
          <w:sz w:val="22"/>
          <w:szCs w:val="22"/>
        </w:rPr>
        <w:t>Mobile phones, cameras and other electronic devices with imaging</w:t>
      </w:r>
      <w:r w:rsidR="00992CAF" w:rsidRPr="00B1173B">
        <w:rPr>
          <w:color w:val="EE0000"/>
          <w:sz w:val="22"/>
          <w:szCs w:val="22"/>
        </w:rPr>
        <w:t xml:space="preserve"> and sharing capabilities</w:t>
      </w:r>
    </w:p>
    <w:p w14:paraId="5B70C87B" w14:textId="77777777" w:rsidR="00F36A7A" w:rsidRPr="00B1173B" w:rsidRDefault="00F36A7A" w:rsidP="3BC07C43">
      <w:pPr>
        <w:pStyle w:val="Heading1"/>
        <w:spacing w:line="360" w:lineRule="auto"/>
        <w:ind w:left="0"/>
        <w:rPr>
          <w:rStyle w:val="normaltextrun"/>
          <w:color w:val="EE0000"/>
          <w:sz w:val="22"/>
          <w:szCs w:val="22"/>
        </w:rPr>
      </w:pPr>
    </w:p>
    <w:p w14:paraId="05AFFD73" w14:textId="4A91385B" w:rsidR="00C27BD1" w:rsidRPr="00B1173B" w:rsidRDefault="4330C72E" w:rsidP="3BC07C43">
      <w:pPr>
        <w:widowControl/>
        <w:autoSpaceDE/>
        <w:autoSpaceDN/>
        <w:spacing w:line="360" w:lineRule="auto"/>
        <w:rPr>
          <w:color w:val="EE0000"/>
        </w:rPr>
      </w:pPr>
      <w:r w:rsidRPr="00B1173B">
        <w:rPr>
          <w:color w:val="EE0000"/>
        </w:rPr>
        <w:t xml:space="preserve">Personal mobile </w:t>
      </w:r>
      <w:r w:rsidR="62895A2A" w:rsidRPr="00B1173B">
        <w:rPr>
          <w:color w:val="EE0000"/>
        </w:rPr>
        <w:t>phones,</w:t>
      </w:r>
      <w:r w:rsidRPr="00B1173B">
        <w:rPr>
          <w:color w:val="EE0000"/>
        </w:rPr>
        <w:t xml:space="preserve"> smart </w:t>
      </w:r>
      <w:r w:rsidR="5B2C0DBB" w:rsidRPr="00B1173B">
        <w:rPr>
          <w:color w:val="EE0000"/>
        </w:rPr>
        <w:t>watches,</w:t>
      </w:r>
      <w:r w:rsidR="5DB6F03E" w:rsidRPr="00B1173B">
        <w:rPr>
          <w:color w:val="EE0000"/>
        </w:rPr>
        <w:t xml:space="preserve"> and AI glasses</w:t>
      </w:r>
      <w:r w:rsidRPr="00B1173B">
        <w:rPr>
          <w:color w:val="EE0000"/>
        </w:rPr>
        <w:t xml:space="preserve"> are not to be used or worn in </w:t>
      </w:r>
      <w:r w:rsidR="245E2A9F" w:rsidRPr="00B1173B">
        <w:rPr>
          <w:color w:val="EE0000"/>
        </w:rPr>
        <w:t>the setting</w:t>
      </w:r>
      <w:r w:rsidRPr="00B1173B">
        <w:rPr>
          <w:color w:val="EE0000"/>
        </w:rPr>
        <w:t xml:space="preserve"> when children and young people are present. Parents / carers and visitors are asked to put </w:t>
      </w:r>
      <w:r w:rsidR="06972159" w:rsidRPr="00B1173B">
        <w:rPr>
          <w:color w:val="EE0000"/>
        </w:rPr>
        <w:t>all digital devices</w:t>
      </w:r>
      <w:r w:rsidRPr="00B1173B">
        <w:rPr>
          <w:color w:val="EE0000"/>
        </w:rPr>
        <w:t xml:space="preserve"> away on entering the setting. Staff are required to store all internet-enabled devices, including phones,</w:t>
      </w:r>
      <w:r w:rsidR="07C8E624" w:rsidRPr="00B1173B">
        <w:rPr>
          <w:color w:val="EE0000"/>
        </w:rPr>
        <w:t xml:space="preserve"> smart watches and AI</w:t>
      </w:r>
      <w:r w:rsidRPr="00B1173B">
        <w:rPr>
          <w:color w:val="EE0000"/>
        </w:rPr>
        <w:t xml:space="preserve"> in a secure place designated by the manager and only access them in their personal time when they are not caring for children and there are no children or young people present. Any electronic devices which are used to manage medical needs must be </w:t>
      </w:r>
      <w:r w:rsidR="5CC8D5D6" w:rsidRPr="00B1173B">
        <w:rPr>
          <w:color w:val="EE0000"/>
        </w:rPr>
        <w:t xml:space="preserve">agreed </w:t>
      </w:r>
      <w:r w:rsidRPr="00B1173B">
        <w:rPr>
          <w:color w:val="EE0000"/>
        </w:rPr>
        <w:t>with the manager. A risk assessment for the storage and management of devices is completed by the manager</w:t>
      </w:r>
      <w:r w:rsidR="00E356A4" w:rsidRPr="00B1173B">
        <w:rPr>
          <w:color w:val="EE0000"/>
        </w:rPr>
        <w:t>.</w:t>
      </w:r>
    </w:p>
    <w:p w14:paraId="4B9AC838" w14:textId="77777777" w:rsidR="00C27BD1" w:rsidRPr="00B1173B" w:rsidRDefault="00C27BD1" w:rsidP="3BC07C43">
      <w:pPr>
        <w:widowControl/>
        <w:autoSpaceDE/>
        <w:autoSpaceDN/>
        <w:spacing w:line="360" w:lineRule="auto"/>
        <w:rPr>
          <w:color w:val="EE0000"/>
        </w:rPr>
      </w:pPr>
    </w:p>
    <w:p w14:paraId="16A8CC00" w14:textId="1F890308" w:rsidR="00F36A7A" w:rsidRPr="00B1173B" w:rsidRDefault="00C27BD1" w:rsidP="3BC07C43">
      <w:pPr>
        <w:widowControl/>
        <w:autoSpaceDE/>
        <w:autoSpaceDN/>
        <w:spacing w:line="360" w:lineRule="auto"/>
        <w:rPr>
          <w:color w:val="EE0000"/>
        </w:rPr>
      </w:pPr>
      <w:r w:rsidRPr="00B1173B">
        <w:rPr>
          <w:color w:val="EE0000"/>
        </w:rPr>
        <w:t xml:space="preserve">Photographs and videos are only taken on </w:t>
      </w:r>
      <w:r w:rsidR="6985C82C" w:rsidRPr="00B1173B">
        <w:rPr>
          <w:color w:val="EE0000"/>
        </w:rPr>
        <w:t>setting devices</w:t>
      </w:r>
      <w:r w:rsidRPr="00B1173B">
        <w:rPr>
          <w:color w:val="EE0000"/>
        </w:rPr>
        <w:t xml:space="preserve"> and stored safely in line with our Data Protection policy. Parents, </w:t>
      </w:r>
      <w:r w:rsidR="6C46851D" w:rsidRPr="00B1173B">
        <w:rPr>
          <w:color w:val="EE0000"/>
        </w:rPr>
        <w:t>carers,</w:t>
      </w:r>
      <w:r w:rsidRPr="00B1173B">
        <w:rPr>
          <w:color w:val="EE0000"/>
        </w:rPr>
        <w:t xml:space="preserve"> and visitors are not allowed to take photographs </w:t>
      </w:r>
      <w:r w:rsidR="58E02C45" w:rsidRPr="00B1173B">
        <w:rPr>
          <w:color w:val="EE0000"/>
        </w:rPr>
        <w:t xml:space="preserve">or videos </w:t>
      </w:r>
      <w:r w:rsidRPr="00B1173B">
        <w:rPr>
          <w:color w:val="EE0000"/>
        </w:rPr>
        <w:t xml:space="preserve">in </w:t>
      </w:r>
      <w:r w:rsidR="00A86946" w:rsidRPr="00B1173B">
        <w:rPr>
          <w:color w:val="EE0000"/>
        </w:rPr>
        <w:t>the</w:t>
      </w:r>
      <w:r w:rsidRPr="00B1173B">
        <w:rPr>
          <w:color w:val="EE0000"/>
        </w:rPr>
        <w:t xml:space="preserve"> setting</w:t>
      </w:r>
      <w:r w:rsidR="00A86946" w:rsidRPr="00B1173B">
        <w:rPr>
          <w:color w:val="EE0000"/>
        </w:rPr>
        <w:t xml:space="preserve">. </w:t>
      </w:r>
    </w:p>
    <w:p w14:paraId="244E7909" w14:textId="77777777" w:rsidR="00C27BD1" w:rsidRPr="00B1173B" w:rsidRDefault="00C27BD1" w:rsidP="00C27BD1">
      <w:pPr>
        <w:widowControl/>
        <w:autoSpaceDE/>
        <w:autoSpaceDN/>
        <w:spacing w:line="360" w:lineRule="auto"/>
        <w:rPr>
          <w:color w:val="EE0000"/>
        </w:rPr>
      </w:pPr>
    </w:p>
    <w:p w14:paraId="50EE317A" w14:textId="77777777" w:rsidR="00C27BD1" w:rsidRPr="00B1173B" w:rsidRDefault="00C27BD1" w:rsidP="00C27BD1">
      <w:pPr>
        <w:widowControl/>
        <w:autoSpaceDE/>
        <w:autoSpaceDN/>
        <w:spacing w:line="360" w:lineRule="auto"/>
        <w:rPr>
          <w:rFonts w:eastAsia="Times New Roman"/>
          <w:color w:val="EE0000"/>
          <w:lang w:val="en-GB"/>
        </w:rPr>
      </w:pPr>
    </w:p>
    <w:p w14:paraId="6762F7B6" w14:textId="2F12B671" w:rsidR="00C27BD1" w:rsidRPr="00B1173B" w:rsidRDefault="00C27BD1" w:rsidP="3BC07C43">
      <w:pPr>
        <w:pStyle w:val="Heading1"/>
        <w:ind w:left="0"/>
        <w:rPr>
          <w:color w:val="EE0000"/>
          <w:sz w:val="22"/>
          <w:szCs w:val="22"/>
        </w:rPr>
      </w:pPr>
      <w:r w:rsidRPr="00B1173B">
        <w:rPr>
          <w:color w:val="EE0000"/>
          <w:sz w:val="22"/>
          <w:szCs w:val="22"/>
        </w:rPr>
        <w:t xml:space="preserve">Online </w:t>
      </w:r>
      <w:r w:rsidR="00E8709C" w:rsidRPr="00B1173B">
        <w:rPr>
          <w:color w:val="EE0000"/>
          <w:sz w:val="22"/>
          <w:szCs w:val="22"/>
        </w:rPr>
        <w:t>s</w:t>
      </w:r>
      <w:r w:rsidRPr="00B1173B">
        <w:rPr>
          <w:color w:val="EE0000"/>
          <w:sz w:val="22"/>
          <w:szCs w:val="22"/>
        </w:rPr>
        <w:t>afety</w:t>
      </w:r>
    </w:p>
    <w:p w14:paraId="5AC6006B" w14:textId="77777777" w:rsidR="00C27BD1" w:rsidRPr="00B1173B" w:rsidRDefault="00C27BD1" w:rsidP="3BC07C43">
      <w:pPr>
        <w:pStyle w:val="Heading1"/>
        <w:spacing w:line="360" w:lineRule="auto"/>
        <w:ind w:left="0"/>
        <w:rPr>
          <w:rStyle w:val="normaltextrun"/>
          <w:color w:val="EE0000"/>
          <w:sz w:val="22"/>
          <w:szCs w:val="22"/>
        </w:rPr>
      </w:pPr>
    </w:p>
    <w:p w14:paraId="4154AD1C" w14:textId="5DAAE79B" w:rsidR="00C27BD1" w:rsidRPr="00B1173B" w:rsidRDefault="00C27BD1" w:rsidP="3BC07C43">
      <w:pPr>
        <w:spacing w:line="360" w:lineRule="auto"/>
        <w:rPr>
          <w:color w:val="EE0000"/>
        </w:rPr>
      </w:pPr>
      <w:r w:rsidRPr="00B1173B">
        <w:rPr>
          <w:color w:val="EE0000"/>
        </w:rPr>
        <w:t xml:space="preserve">The following online </w:t>
      </w:r>
      <w:r w:rsidR="02C40B5C" w:rsidRPr="00B1173B">
        <w:rPr>
          <w:color w:val="EE0000"/>
        </w:rPr>
        <w:t xml:space="preserve">systems and </w:t>
      </w:r>
      <w:r w:rsidRPr="00B1173B">
        <w:rPr>
          <w:color w:val="EE0000"/>
        </w:rPr>
        <w:t xml:space="preserve">devices are used </w:t>
      </w:r>
      <w:r w:rsidR="00A86946" w:rsidRPr="00B1173B">
        <w:rPr>
          <w:color w:val="EE0000"/>
        </w:rPr>
        <w:t>with</w:t>
      </w:r>
      <w:r w:rsidRPr="00B1173B">
        <w:rPr>
          <w:color w:val="EE0000"/>
        </w:rPr>
        <w:t xml:space="preserve">in </w:t>
      </w:r>
      <w:r w:rsidR="1AC85825" w:rsidRPr="00B1173B">
        <w:rPr>
          <w:color w:val="EE0000"/>
        </w:rPr>
        <w:t>the settings</w:t>
      </w:r>
      <w:r w:rsidRPr="00B1173B">
        <w:rPr>
          <w:color w:val="EE0000"/>
        </w:rPr>
        <w:t>:</w:t>
      </w:r>
    </w:p>
    <w:p w14:paraId="75D5DB1F" w14:textId="77777777" w:rsidR="00C27BD1" w:rsidRPr="00B1173B" w:rsidRDefault="00C27BD1" w:rsidP="3BC07C43">
      <w:pPr>
        <w:spacing w:line="360" w:lineRule="auto"/>
        <w:rPr>
          <w:color w:val="EE0000"/>
        </w:rPr>
      </w:pPr>
    </w:p>
    <w:p w14:paraId="6881D161" w14:textId="1A00DED5" w:rsidR="00C27BD1" w:rsidRPr="00B1173B" w:rsidRDefault="00C27BD1" w:rsidP="3BC07C43">
      <w:pPr>
        <w:pStyle w:val="ListParagraph"/>
        <w:numPr>
          <w:ilvl w:val="0"/>
          <w:numId w:val="3"/>
        </w:numPr>
        <w:spacing w:before="0" w:line="360" w:lineRule="auto"/>
        <w:rPr>
          <w:color w:val="EE0000"/>
        </w:rPr>
      </w:pPr>
      <w:r w:rsidRPr="00B1173B">
        <w:rPr>
          <w:color w:val="EE0000"/>
        </w:rPr>
        <w:t>Tablets for promoting and recording children’s learning and development</w:t>
      </w:r>
    </w:p>
    <w:p w14:paraId="3A73FBC1" w14:textId="428F0886" w:rsidR="62E797ED" w:rsidRPr="00B1173B" w:rsidRDefault="62E797ED" w:rsidP="3BC07C43">
      <w:pPr>
        <w:pStyle w:val="ListParagraph"/>
        <w:numPr>
          <w:ilvl w:val="0"/>
          <w:numId w:val="3"/>
        </w:numPr>
        <w:spacing w:before="0" w:line="360" w:lineRule="auto"/>
        <w:rPr>
          <w:color w:val="EE0000"/>
        </w:rPr>
      </w:pPr>
      <w:r w:rsidRPr="00B1173B">
        <w:rPr>
          <w:color w:val="EE0000"/>
        </w:rPr>
        <w:t>Computers and tablets for children’s use</w:t>
      </w:r>
    </w:p>
    <w:p w14:paraId="574A57A5" w14:textId="37CB9922" w:rsidR="00C27BD1" w:rsidRPr="00B1173B" w:rsidRDefault="6C71F4F0" w:rsidP="3BC07C43">
      <w:pPr>
        <w:pStyle w:val="ListParagraph"/>
        <w:numPr>
          <w:ilvl w:val="0"/>
          <w:numId w:val="3"/>
        </w:numPr>
        <w:spacing w:line="360" w:lineRule="auto"/>
        <w:rPr>
          <w:color w:val="EE0000"/>
        </w:rPr>
      </w:pPr>
      <w:r w:rsidRPr="00B1173B">
        <w:rPr>
          <w:color w:val="EE0000"/>
        </w:rPr>
        <w:t xml:space="preserve">Electronic / online management software </w:t>
      </w:r>
    </w:p>
    <w:p w14:paraId="5A1133E0" w14:textId="37F495F5" w:rsidR="00C27BD1" w:rsidRPr="00B1173B" w:rsidRDefault="00C27BD1" w:rsidP="3BC07C43">
      <w:pPr>
        <w:pStyle w:val="ListParagraph"/>
        <w:spacing w:before="0" w:line="360" w:lineRule="auto"/>
        <w:ind w:left="720"/>
        <w:rPr>
          <w:color w:val="EE0000"/>
        </w:rPr>
      </w:pPr>
    </w:p>
    <w:p w14:paraId="542CB34B" w14:textId="3EDD23D2" w:rsidR="00C27BD1" w:rsidRPr="00B1173B" w:rsidRDefault="4330C72E" w:rsidP="3BC07C43">
      <w:pPr>
        <w:spacing w:line="360" w:lineRule="auto"/>
        <w:rPr>
          <w:color w:val="EE0000"/>
        </w:rPr>
      </w:pPr>
      <w:r w:rsidRPr="00B1173B">
        <w:rPr>
          <w:color w:val="EE0000"/>
        </w:rPr>
        <w:t xml:space="preserve">Children and young people never have unsupervised access to devices with online </w:t>
      </w:r>
      <w:r w:rsidR="00A86946" w:rsidRPr="00B1173B">
        <w:rPr>
          <w:color w:val="EE0000"/>
        </w:rPr>
        <w:t>capability,</w:t>
      </w:r>
      <w:r w:rsidRPr="00B1173B">
        <w:rPr>
          <w:color w:val="EE0000"/>
        </w:rPr>
        <w:t xml:space="preserve"> and all devices are restricted to prevent access to inappropriate content. </w:t>
      </w:r>
      <w:r w:rsidR="0D6E5EE8" w:rsidRPr="00B1173B">
        <w:rPr>
          <w:color w:val="EE0000"/>
        </w:rPr>
        <w:t>Educators</w:t>
      </w:r>
      <w:r w:rsidRPr="00B1173B">
        <w:rPr>
          <w:color w:val="EE0000"/>
        </w:rPr>
        <w:t xml:space="preserve"> give consistent messages about the safe use of technology and support children and young people to understand the risks posed in the real and virtual world. Only reputable sites with a focus on learning are used.</w:t>
      </w:r>
    </w:p>
    <w:p w14:paraId="51E72D12" w14:textId="77777777" w:rsidR="00C27BD1" w:rsidRPr="00B1173B" w:rsidRDefault="00C27BD1" w:rsidP="00C27BD1">
      <w:pPr>
        <w:spacing w:line="360" w:lineRule="auto"/>
        <w:rPr>
          <w:color w:val="EE0000"/>
        </w:rPr>
      </w:pPr>
    </w:p>
    <w:p w14:paraId="2CB8E9CD" w14:textId="2942A785" w:rsidR="00C27BD1" w:rsidRPr="00B1173B" w:rsidRDefault="1E457BAD" w:rsidP="39721148">
      <w:pPr>
        <w:spacing w:line="360" w:lineRule="auto"/>
        <w:rPr>
          <w:color w:val="EE0000"/>
        </w:rPr>
      </w:pPr>
      <w:r w:rsidRPr="00B1173B">
        <w:rPr>
          <w:color w:val="EE0000"/>
        </w:rPr>
        <w:t>Online risks include:</w:t>
      </w:r>
    </w:p>
    <w:p w14:paraId="3DF6B81C" w14:textId="640123CC" w:rsidR="00C27BD1" w:rsidRPr="00B1173B" w:rsidRDefault="00C27BD1" w:rsidP="00C27BD1">
      <w:pPr>
        <w:spacing w:line="360" w:lineRule="auto"/>
        <w:rPr>
          <w:color w:val="EE0000"/>
        </w:rPr>
      </w:pPr>
      <w:r w:rsidRPr="00B1173B">
        <w:rPr>
          <w:color w:val="EE0000"/>
        </w:rPr>
        <w:t xml:space="preserve">Content – being exposed to illegal, inappropriate, or harmful material </w:t>
      </w:r>
    </w:p>
    <w:p w14:paraId="4CEE2448" w14:textId="3FF394B0" w:rsidR="00C27BD1" w:rsidRPr="00B1173B" w:rsidRDefault="00C27BD1" w:rsidP="00C27BD1">
      <w:pPr>
        <w:spacing w:line="360" w:lineRule="auto"/>
        <w:rPr>
          <w:color w:val="EE0000"/>
        </w:rPr>
      </w:pPr>
      <w:r w:rsidRPr="00B1173B">
        <w:rPr>
          <w:color w:val="EE0000"/>
        </w:rPr>
        <w:t>Contact – being subjected to harmful online interaction with other users.</w:t>
      </w:r>
    </w:p>
    <w:p w14:paraId="66F2AA95" w14:textId="5641813B" w:rsidR="00C27BD1" w:rsidRPr="00B1173B" w:rsidRDefault="00C27BD1" w:rsidP="00C27BD1">
      <w:pPr>
        <w:spacing w:line="360" w:lineRule="auto"/>
        <w:rPr>
          <w:color w:val="EE0000"/>
        </w:rPr>
      </w:pPr>
      <w:r w:rsidRPr="00B1173B">
        <w:rPr>
          <w:color w:val="EE0000"/>
        </w:rPr>
        <w:t xml:space="preserve">Conduct – personal online behaviour that increases the likelihood </w:t>
      </w:r>
      <w:r w:rsidR="36897A00" w:rsidRPr="00B1173B">
        <w:rPr>
          <w:color w:val="EE0000"/>
        </w:rPr>
        <w:t>of or</w:t>
      </w:r>
      <w:r w:rsidRPr="00B1173B">
        <w:rPr>
          <w:color w:val="EE0000"/>
        </w:rPr>
        <w:t xml:space="preserve"> causes harm.</w:t>
      </w:r>
    </w:p>
    <w:p w14:paraId="0686FA76" w14:textId="77777777" w:rsidR="00C27BD1" w:rsidRPr="00B1173B" w:rsidRDefault="00C27BD1" w:rsidP="00C27BD1">
      <w:pPr>
        <w:spacing w:line="360" w:lineRule="auto"/>
        <w:rPr>
          <w:color w:val="EE0000"/>
        </w:rPr>
      </w:pPr>
    </w:p>
    <w:p w14:paraId="72581046" w14:textId="564408E9" w:rsidR="00272DFA" w:rsidRPr="00B1173B" w:rsidRDefault="247995BE" w:rsidP="15270D6D">
      <w:pPr>
        <w:spacing w:line="350" w:lineRule="auto"/>
        <w:ind w:left="110" w:right="117"/>
        <w:rPr>
          <w:color w:val="EE0000"/>
        </w:rPr>
      </w:pPr>
      <w:r w:rsidRPr="00B1173B">
        <w:rPr>
          <w:color w:val="EE0000"/>
        </w:rPr>
        <w:t>Educators</w:t>
      </w:r>
      <w:r w:rsidR="4330C72E" w:rsidRPr="00B1173B">
        <w:rPr>
          <w:color w:val="EE0000"/>
        </w:rPr>
        <w:t xml:space="preserve"> seek to understand a child’s or young person’s context regarding technology within the home learning environment, including how much technology is used and for what purpose. Concerns that a child or young person is at risk or has been exposed to inappropriate online content </w:t>
      </w:r>
      <w:r w:rsidR="796639F3" w:rsidRPr="00B1173B">
        <w:rPr>
          <w:color w:val="EE0000"/>
        </w:rPr>
        <w:t xml:space="preserve">must be </w:t>
      </w:r>
      <w:r w:rsidR="4330C72E" w:rsidRPr="00B1173B">
        <w:rPr>
          <w:color w:val="EE0000"/>
        </w:rPr>
        <w:t>reported to the Designated Safeguarding Lead as a safeguarding concern.</w:t>
      </w:r>
      <w:r w:rsidR="1A1F0530" w:rsidRPr="00B1173B">
        <w:rPr>
          <w:color w:val="EE0000"/>
        </w:rPr>
        <w:t xml:space="preserve"> </w:t>
      </w:r>
      <w:r w:rsidR="4330C72E" w:rsidRPr="00B1173B">
        <w:rPr>
          <w:color w:val="EE0000"/>
        </w:rPr>
        <w:t xml:space="preserve">If a child or young person has experienced cyber </w:t>
      </w:r>
      <w:r w:rsidR="0A5A7F78" w:rsidRPr="00B1173B">
        <w:rPr>
          <w:color w:val="EE0000"/>
        </w:rPr>
        <w:t>bullying,</w:t>
      </w:r>
      <w:r w:rsidR="4330C72E" w:rsidRPr="00B1173B">
        <w:rPr>
          <w:color w:val="EE0000"/>
        </w:rPr>
        <w:t xml:space="preserve"> the DSL must be informed</w:t>
      </w:r>
      <w:r w:rsidR="3DF2DFFE" w:rsidRPr="00B1173B">
        <w:rPr>
          <w:color w:val="EE0000"/>
        </w:rPr>
        <w:t>.</w:t>
      </w:r>
      <w:r w:rsidR="5CD10BE0" w:rsidRPr="00B1173B">
        <w:rPr>
          <w:color w:val="EE0000"/>
        </w:rPr>
        <w:t xml:space="preserve"> All concerns must be </w:t>
      </w:r>
      <w:r w:rsidR="70CB5EAA" w:rsidRPr="00B1173B">
        <w:rPr>
          <w:color w:val="EE0000"/>
        </w:rPr>
        <w:t>recorded on</w:t>
      </w:r>
      <w:r w:rsidR="5CD10BE0" w:rsidRPr="00B1173B">
        <w:rPr>
          <w:color w:val="EE0000"/>
        </w:rPr>
        <w:t xml:space="preserve"> the day the concern was raised.</w:t>
      </w:r>
    </w:p>
    <w:p w14:paraId="21C552A6" w14:textId="77777777" w:rsidR="00433BF0" w:rsidRPr="00B1173B" w:rsidRDefault="00433BF0" w:rsidP="15270D6D">
      <w:pPr>
        <w:spacing w:line="350" w:lineRule="auto"/>
        <w:ind w:left="110" w:right="117"/>
        <w:rPr>
          <w:color w:val="EE0000"/>
        </w:rPr>
      </w:pPr>
    </w:p>
    <w:p w14:paraId="779E774E" w14:textId="3BB85047" w:rsidR="00433BF0" w:rsidRPr="00B1173B" w:rsidRDefault="00D37DEA" w:rsidP="15270D6D">
      <w:pPr>
        <w:spacing w:line="350" w:lineRule="auto"/>
        <w:ind w:left="110" w:right="117"/>
        <w:rPr>
          <w:color w:val="EE0000"/>
        </w:rPr>
      </w:pPr>
      <w:r w:rsidRPr="00B1173B">
        <w:rPr>
          <w:color w:val="EE0000"/>
        </w:rPr>
        <w:t>Radcliffe on Trent Pre-School Playgroup</w:t>
      </w:r>
      <w:r w:rsidR="00433BF0" w:rsidRPr="00B1173B">
        <w:rPr>
          <w:color w:val="EE0000"/>
        </w:rPr>
        <w:t xml:space="preserve"> will work with families to share messages about the risk of inappropriate digital content, and other associated risks.</w:t>
      </w:r>
    </w:p>
    <w:p w14:paraId="28687A23" w14:textId="77777777" w:rsidR="00141A2B" w:rsidRPr="00B1173B" w:rsidRDefault="00141A2B" w:rsidP="3BC07C43">
      <w:pPr>
        <w:spacing w:line="350" w:lineRule="auto"/>
        <w:ind w:left="110" w:right="117"/>
        <w:rPr>
          <w:b/>
          <w:bCs/>
          <w:color w:val="EE0000"/>
        </w:rPr>
      </w:pPr>
    </w:p>
    <w:p w14:paraId="644948D8" w14:textId="21B1349A" w:rsidR="00141A2B" w:rsidRPr="00B1173B" w:rsidRDefault="00141A2B" w:rsidP="3BC07C43">
      <w:pPr>
        <w:spacing w:line="350" w:lineRule="auto"/>
        <w:ind w:right="117"/>
        <w:rPr>
          <w:b/>
          <w:bCs/>
          <w:color w:val="EE0000"/>
          <w:highlight w:val="yellow"/>
        </w:rPr>
      </w:pPr>
      <w:r w:rsidRPr="00B1173B">
        <w:rPr>
          <w:b/>
          <w:bCs/>
          <w:color w:val="EE0000"/>
        </w:rPr>
        <w:t>Dangerous Dogs</w:t>
      </w:r>
    </w:p>
    <w:p w14:paraId="2E436934" w14:textId="77777777" w:rsidR="00A33D57" w:rsidRPr="00B1173B" w:rsidRDefault="00A33D57" w:rsidP="3BC07C43">
      <w:pPr>
        <w:spacing w:line="360" w:lineRule="auto"/>
        <w:rPr>
          <w:color w:val="EE0000"/>
        </w:rPr>
      </w:pPr>
      <w:r w:rsidRPr="00B1173B">
        <w:rPr>
          <w:color w:val="EE0000"/>
        </w:rPr>
        <w:t xml:space="preserve">Banned dog breeds (meaning dogs to which section 1 of the Dangerous Dogs Act 1991 </w:t>
      </w:r>
    </w:p>
    <w:p w14:paraId="77E2DDEA" w14:textId="62E88182" w:rsidR="00272DFA" w:rsidRPr="00B1173B" w:rsidRDefault="00A33D57" w:rsidP="3BC07C43">
      <w:pPr>
        <w:spacing w:line="360" w:lineRule="auto"/>
        <w:rPr>
          <w:color w:val="EE0000"/>
        </w:rPr>
      </w:pPr>
      <w:r w:rsidRPr="00B1173B">
        <w:rPr>
          <w:color w:val="EE0000"/>
        </w:rPr>
        <w:t xml:space="preserve">applies including the XL Bully type), must not be </w:t>
      </w:r>
      <w:r w:rsidR="00E74C2E" w:rsidRPr="00B1173B">
        <w:rPr>
          <w:color w:val="EE0000"/>
        </w:rPr>
        <w:t xml:space="preserve">kept or </w:t>
      </w:r>
      <w:r w:rsidRPr="00B1173B">
        <w:rPr>
          <w:color w:val="EE0000"/>
        </w:rPr>
        <w:t>present on the premises</w:t>
      </w:r>
      <w:r w:rsidR="00AE3FF7" w:rsidRPr="00B1173B">
        <w:rPr>
          <w:color w:val="EE0000"/>
        </w:rPr>
        <w:t>. This includes dogs with an</w:t>
      </w:r>
      <w:r w:rsidR="00486808" w:rsidRPr="00B1173B">
        <w:rPr>
          <w:color w:val="EE0000"/>
        </w:rPr>
        <w:t xml:space="preserve"> exemption certificate.</w:t>
      </w:r>
      <w:r w:rsidRPr="00B1173B">
        <w:rPr>
          <w:color w:val="EE0000"/>
        </w:rPr>
        <w:t xml:space="preserve"> </w:t>
      </w:r>
      <w:r w:rsidR="00B52C69" w:rsidRPr="00B1173B">
        <w:rPr>
          <w:color w:val="EE0000"/>
        </w:rPr>
        <w:t xml:space="preserve"> </w:t>
      </w:r>
      <w:hyperlink w:history="1">
        <w:r w:rsidR="00FB3DB1" w:rsidRPr="00B1173B">
          <w:rPr>
            <w:rStyle w:val="Hyperlink"/>
            <w:color w:val="EE0000"/>
          </w:rPr>
          <w:t>https://www.gov.uk/control-dog-public/banned-dogs</w:t>
        </w:r>
      </w:hyperlink>
    </w:p>
    <w:p w14:paraId="57A90B5F" w14:textId="6FC0EDE3" w:rsidR="00FD0C64" w:rsidRPr="00B1173B" w:rsidRDefault="00FD0C64" w:rsidP="3BC07C43">
      <w:pPr>
        <w:spacing w:line="360" w:lineRule="auto"/>
        <w:rPr>
          <w:color w:val="EE0000"/>
        </w:rPr>
      </w:pPr>
      <w:r w:rsidRPr="00B1173B">
        <w:rPr>
          <w:color w:val="EE0000"/>
        </w:rPr>
        <w:t xml:space="preserve">If the setting </w:t>
      </w:r>
      <w:r w:rsidR="00C62B5F" w:rsidRPr="00B1173B">
        <w:rPr>
          <w:color w:val="EE0000"/>
        </w:rPr>
        <w:t>has</w:t>
      </w:r>
      <w:r w:rsidR="00915DCB" w:rsidRPr="00B1173B">
        <w:rPr>
          <w:color w:val="EE0000"/>
        </w:rPr>
        <w:t xml:space="preserve"> reason to believe c</w:t>
      </w:r>
      <w:r w:rsidR="00451F0F" w:rsidRPr="00B1173B">
        <w:rPr>
          <w:color w:val="EE0000"/>
        </w:rPr>
        <w:t xml:space="preserve">hildren under 12 years are left </w:t>
      </w:r>
      <w:r w:rsidR="00F86B74" w:rsidRPr="00B1173B">
        <w:rPr>
          <w:color w:val="EE0000"/>
        </w:rPr>
        <w:t>in close contact with a banned dog in a private place without adult supervision</w:t>
      </w:r>
      <w:r w:rsidR="00915DCB" w:rsidRPr="00B1173B">
        <w:rPr>
          <w:color w:val="EE0000"/>
        </w:rPr>
        <w:t xml:space="preserve">, this will be treated as a safeguarding concern and </w:t>
      </w:r>
      <w:r w:rsidR="635DA3B3" w:rsidRPr="00B1173B">
        <w:rPr>
          <w:color w:val="EE0000"/>
        </w:rPr>
        <w:t>acted</w:t>
      </w:r>
      <w:r w:rsidR="00915DCB" w:rsidRPr="00B1173B">
        <w:rPr>
          <w:color w:val="EE0000"/>
        </w:rPr>
        <w:t xml:space="preserve"> </w:t>
      </w:r>
      <w:r w:rsidR="00B611FB" w:rsidRPr="00B1173B">
        <w:rPr>
          <w:color w:val="EE0000"/>
        </w:rPr>
        <w:t xml:space="preserve">in </w:t>
      </w:r>
      <w:r w:rsidR="0F492FF6" w:rsidRPr="00B1173B">
        <w:rPr>
          <w:color w:val="EE0000"/>
        </w:rPr>
        <w:t>line with</w:t>
      </w:r>
      <w:r w:rsidR="00B611FB" w:rsidRPr="00B1173B">
        <w:rPr>
          <w:color w:val="EE0000"/>
        </w:rPr>
        <w:t xml:space="preserve"> our policy and procedures.</w:t>
      </w:r>
      <w:r w:rsidR="17599BB1" w:rsidRPr="00B1173B">
        <w:rPr>
          <w:color w:val="EE0000"/>
        </w:rPr>
        <w:t xml:space="preserve"> </w:t>
      </w:r>
      <w:r w:rsidR="6EECF4E7" w:rsidRPr="00B1173B">
        <w:rPr>
          <w:color w:val="EE0000"/>
        </w:rPr>
        <w:t>All parents/carers are notified that banned dog breeds are not to be brought on to the premises</w:t>
      </w:r>
      <w:r w:rsidR="0ED7E24C" w:rsidRPr="00B1173B">
        <w:rPr>
          <w:color w:val="EE0000"/>
        </w:rPr>
        <w:t>.</w:t>
      </w:r>
    </w:p>
    <w:p w14:paraId="5176C60A" w14:textId="19D5A6DD" w:rsidR="3BC07C43" w:rsidRPr="00B1173B" w:rsidRDefault="3BC07C43" w:rsidP="3BC07C43">
      <w:pPr>
        <w:spacing w:line="360" w:lineRule="auto"/>
        <w:rPr>
          <w:color w:val="EE0000"/>
        </w:rPr>
      </w:pPr>
    </w:p>
    <w:p w14:paraId="2EC16ABE" w14:textId="3F69EAC8" w:rsidR="007E5AB3" w:rsidRPr="00B1173B" w:rsidRDefault="007E5AB3" w:rsidP="3BC07C43">
      <w:pPr>
        <w:spacing w:line="360" w:lineRule="auto"/>
        <w:rPr>
          <w:color w:val="EE0000"/>
        </w:rPr>
      </w:pPr>
      <w:r w:rsidRPr="00B1173B">
        <w:rPr>
          <w:color w:val="EE0000"/>
        </w:rPr>
        <w:lastRenderedPageBreak/>
        <w:t xml:space="preserve">Further advice </w:t>
      </w:r>
      <w:r w:rsidR="008D4F58" w:rsidRPr="00B1173B">
        <w:rPr>
          <w:color w:val="EE0000"/>
        </w:rPr>
        <w:t>may be sought</w:t>
      </w:r>
      <w:r w:rsidR="00661E35" w:rsidRPr="00B1173B">
        <w:rPr>
          <w:color w:val="EE0000"/>
        </w:rPr>
        <w:t xml:space="preserve"> and reports about dangerous dogs</w:t>
      </w:r>
      <w:r w:rsidR="008D4F58" w:rsidRPr="00B1173B">
        <w:rPr>
          <w:color w:val="EE0000"/>
        </w:rPr>
        <w:t xml:space="preserve"> </w:t>
      </w:r>
      <w:r w:rsidR="00BF080A" w:rsidRPr="00B1173B">
        <w:rPr>
          <w:color w:val="EE0000"/>
        </w:rPr>
        <w:t xml:space="preserve">can be made to </w:t>
      </w:r>
      <w:r w:rsidR="008D4F58" w:rsidRPr="00B1173B">
        <w:rPr>
          <w:color w:val="EE0000"/>
        </w:rPr>
        <w:t>the local council dog warden or the police</w:t>
      </w:r>
    </w:p>
    <w:p w14:paraId="3FF9D000" w14:textId="7970C985" w:rsidR="00C27BD1" w:rsidRPr="00B1173B" w:rsidRDefault="00C27BD1" w:rsidP="3BC07C43">
      <w:pPr>
        <w:spacing w:line="360" w:lineRule="auto"/>
        <w:rPr>
          <w:color w:val="EE0000"/>
        </w:rPr>
      </w:pPr>
    </w:p>
    <w:p w14:paraId="1A3C2817" w14:textId="6CC8D826" w:rsidR="00C27BD1" w:rsidRPr="00B1173B" w:rsidRDefault="00E8709C" w:rsidP="00C27BD1">
      <w:pPr>
        <w:pStyle w:val="Heading1"/>
        <w:ind w:left="0"/>
        <w:rPr>
          <w:color w:val="EE0000"/>
        </w:rPr>
      </w:pPr>
      <w:r w:rsidRPr="00B1173B">
        <w:rPr>
          <w:color w:val="EE0000"/>
        </w:rPr>
        <w:t>Unexplained absence</w:t>
      </w:r>
    </w:p>
    <w:p w14:paraId="10DAACEF" w14:textId="77777777" w:rsidR="00C27BD1" w:rsidRPr="00B1173B" w:rsidRDefault="00C27BD1" w:rsidP="3BC07C43">
      <w:pPr>
        <w:pStyle w:val="Heading1"/>
        <w:spacing w:line="360" w:lineRule="auto"/>
        <w:ind w:left="0"/>
        <w:rPr>
          <w:rStyle w:val="normaltextrun"/>
          <w:color w:val="EE0000"/>
          <w:sz w:val="22"/>
          <w:szCs w:val="22"/>
        </w:rPr>
      </w:pPr>
    </w:p>
    <w:p w14:paraId="3029179B" w14:textId="55F16EF8" w:rsidR="00C27BD1" w:rsidRPr="00B1173B" w:rsidRDefault="13F18E6D" w:rsidP="3BC07C43">
      <w:pPr>
        <w:widowControl/>
        <w:autoSpaceDE/>
        <w:autoSpaceDN/>
        <w:spacing w:line="360" w:lineRule="auto"/>
        <w:rPr>
          <w:color w:val="EE0000"/>
        </w:rPr>
      </w:pPr>
      <w:r w:rsidRPr="00B1173B">
        <w:rPr>
          <w:color w:val="EE0000"/>
        </w:rPr>
        <w:t xml:space="preserve">Families are asked to </w:t>
      </w:r>
      <w:r w:rsidR="589694AE" w:rsidRPr="00B1173B">
        <w:rPr>
          <w:color w:val="EE0000"/>
        </w:rPr>
        <w:t xml:space="preserve">always </w:t>
      </w:r>
      <w:r w:rsidRPr="00B1173B">
        <w:rPr>
          <w:color w:val="EE0000"/>
        </w:rPr>
        <w:t xml:space="preserve">contact the setting if their child is going to be absent.  </w:t>
      </w:r>
      <w:r w:rsidR="00E8709C" w:rsidRPr="00B1173B">
        <w:rPr>
          <w:color w:val="EE0000"/>
        </w:rPr>
        <w:t xml:space="preserve">If a child or young person does not attend at the expected time and there is no explanation for the absence, the key person </w:t>
      </w:r>
      <w:r w:rsidR="1FC0C8B0" w:rsidRPr="00B1173B">
        <w:rPr>
          <w:color w:val="EE0000"/>
        </w:rPr>
        <w:t>will contact the parent/carer</w:t>
      </w:r>
      <w:r w:rsidR="00DA349B" w:rsidRPr="00B1173B">
        <w:rPr>
          <w:color w:val="EE0000"/>
        </w:rPr>
        <w:t xml:space="preserve"> on the first day of absence</w:t>
      </w:r>
      <w:r w:rsidR="00E8709C" w:rsidRPr="00B1173B">
        <w:rPr>
          <w:color w:val="EE0000"/>
        </w:rPr>
        <w:t xml:space="preserve">. </w:t>
      </w:r>
      <w:r w:rsidR="0519937F" w:rsidRPr="00B1173B">
        <w:rPr>
          <w:color w:val="EE0000"/>
        </w:rPr>
        <w:t xml:space="preserve"> </w:t>
      </w:r>
      <w:r w:rsidR="00E8709C" w:rsidRPr="00B1173B">
        <w:rPr>
          <w:color w:val="EE0000"/>
        </w:rPr>
        <w:t>Where no contact can be made with the parent / carer or there is a safeguarding concern</w:t>
      </w:r>
      <w:r w:rsidR="004B4A3A" w:rsidRPr="00B1173B">
        <w:rPr>
          <w:color w:val="EE0000"/>
        </w:rPr>
        <w:t>,</w:t>
      </w:r>
      <w:r w:rsidR="00E8709C" w:rsidRPr="00B1173B">
        <w:rPr>
          <w:color w:val="EE0000"/>
        </w:rPr>
        <w:t xml:space="preserve"> the Designated Safeguarding Lead will </w:t>
      </w:r>
      <w:r w:rsidR="4E0EF16A" w:rsidRPr="00B1173B">
        <w:rPr>
          <w:color w:val="EE0000"/>
        </w:rPr>
        <w:t xml:space="preserve">follow the Absence Policy </w:t>
      </w:r>
      <w:r w:rsidR="00E8709C" w:rsidRPr="00B1173B">
        <w:rPr>
          <w:color w:val="EE0000"/>
        </w:rPr>
        <w:t xml:space="preserve">and local </w:t>
      </w:r>
      <w:r w:rsidR="047728EA" w:rsidRPr="00B1173B">
        <w:rPr>
          <w:color w:val="EE0000"/>
        </w:rPr>
        <w:t>authority safeguarding</w:t>
      </w:r>
      <w:r w:rsidR="00E8709C" w:rsidRPr="00B1173B">
        <w:rPr>
          <w:color w:val="EE0000"/>
        </w:rPr>
        <w:t xml:space="preserve"> procedures.</w:t>
      </w:r>
      <w:r w:rsidR="5C1FC8DA" w:rsidRPr="00B1173B">
        <w:rPr>
          <w:color w:val="EE0000"/>
        </w:rPr>
        <w:t xml:space="preserve"> </w:t>
      </w:r>
    </w:p>
    <w:p w14:paraId="14158FD9" w14:textId="77777777" w:rsidR="00C27BD1" w:rsidRPr="00B1173B" w:rsidRDefault="00C27BD1" w:rsidP="3BC07C43">
      <w:pPr>
        <w:spacing w:line="360" w:lineRule="auto"/>
        <w:rPr>
          <w:b/>
          <w:bCs/>
          <w:color w:val="EE0000"/>
          <w:spacing w:val="40"/>
        </w:rPr>
      </w:pPr>
    </w:p>
    <w:p w14:paraId="66722C51" w14:textId="0ECFEBE2" w:rsidR="00C27BD1" w:rsidRPr="00B1173B" w:rsidRDefault="00E8709C" w:rsidP="3BC07C43">
      <w:pPr>
        <w:pStyle w:val="Heading1"/>
        <w:spacing w:line="360" w:lineRule="auto"/>
        <w:ind w:left="0"/>
        <w:rPr>
          <w:color w:val="EE0000"/>
          <w:sz w:val="22"/>
          <w:szCs w:val="22"/>
        </w:rPr>
      </w:pPr>
      <w:r w:rsidRPr="00B1173B">
        <w:rPr>
          <w:color w:val="EE0000"/>
          <w:sz w:val="22"/>
          <w:szCs w:val="22"/>
        </w:rPr>
        <w:t>Accidents and injuries</w:t>
      </w:r>
    </w:p>
    <w:p w14:paraId="4F8BD6B0" w14:textId="4E3A55EB" w:rsidR="00E8709C" w:rsidRPr="00B1173B" w:rsidRDefault="461406A1" w:rsidP="3BC07C43">
      <w:pPr>
        <w:spacing w:line="360" w:lineRule="auto"/>
        <w:rPr>
          <w:color w:val="EE0000"/>
        </w:rPr>
      </w:pPr>
      <w:r w:rsidRPr="00B1173B">
        <w:rPr>
          <w:color w:val="EE0000"/>
        </w:rPr>
        <w:t>When a child or young person arrives with a mark or injury, whether explained or unexplained, this is recorded</w:t>
      </w:r>
      <w:r w:rsidR="00610331" w:rsidRPr="00B1173B">
        <w:rPr>
          <w:color w:val="EE0000"/>
        </w:rPr>
        <w:t>.</w:t>
      </w:r>
      <w:r w:rsidRPr="00B1173B">
        <w:rPr>
          <w:color w:val="EE0000"/>
        </w:rPr>
        <w:t xml:space="preserve">  </w:t>
      </w:r>
      <w:r w:rsidR="00610331" w:rsidRPr="00B1173B">
        <w:rPr>
          <w:color w:val="EE0000"/>
        </w:rPr>
        <w:t xml:space="preserve">The child’s parents/carers </w:t>
      </w:r>
      <w:r w:rsidRPr="00B1173B">
        <w:rPr>
          <w:color w:val="EE0000"/>
        </w:rPr>
        <w:t xml:space="preserve">, the staff member who was informed of or noticed the </w:t>
      </w:r>
      <w:r w:rsidR="5CE08762" w:rsidRPr="00B1173B">
        <w:rPr>
          <w:color w:val="EE0000"/>
        </w:rPr>
        <w:t>injury,</w:t>
      </w:r>
      <w:r w:rsidRPr="00B1173B">
        <w:rPr>
          <w:color w:val="EE0000"/>
        </w:rPr>
        <w:t xml:space="preserve"> and the DSL</w:t>
      </w:r>
      <w:r w:rsidR="00610331" w:rsidRPr="00B1173B">
        <w:rPr>
          <w:color w:val="EE0000"/>
        </w:rPr>
        <w:t xml:space="preserve"> must sign their confirmation</w:t>
      </w:r>
      <w:r w:rsidRPr="00B1173B">
        <w:rPr>
          <w:color w:val="EE0000"/>
        </w:rPr>
        <w:t>.</w:t>
      </w:r>
    </w:p>
    <w:p w14:paraId="6D09A2C8" w14:textId="77777777" w:rsidR="00E8709C" w:rsidRPr="00B1173B" w:rsidRDefault="00E8709C" w:rsidP="3BC07C43">
      <w:pPr>
        <w:spacing w:line="360" w:lineRule="auto"/>
        <w:rPr>
          <w:color w:val="EE0000"/>
        </w:rPr>
      </w:pPr>
    </w:p>
    <w:p w14:paraId="42B7F4EE" w14:textId="7889BD18" w:rsidR="00E8709C" w:rsidRPr="00B1173B" w:rsidRDefault="00E8709C" w:rsidP="3BC07C43">
      <w:pPr>
        <w:spacing w:line="360" w:lineRule="auto"/>
        <w:rPr>
          <w:color w:val="EE0000"/>
        </w:rPr>
      </w:pPr>
      <w:r w:rsidRPr="00B1173B">
        <w:rPr>
          <w:color w:val="EE0000"/>
        </w:rPr>
        <w:t>If a child or young person is brought to the s</w:t>
      </w:r>
      <w:r w:rsidR="00610331" w:rsidRPr="00B1173B">
        <w:rPr>
          <w:color w:val="EE0000"/>
        </w:rPr>
        <w:t>etting</w:t>
      </w:r>
      <w:r w:rsidRPr="00B1173B">
        <w:rPr>
          <w:color w:val="EE0000"/>
        </w:rPr>
        <w:t xml:space="preserve"> by someone who is not their parent / carer, the DSL will contact the parent / carer to confirm how the injury occurred. </w:t>
      </w:r>
    </w:p>
    <w:p w14:paraId="3B3EDA60" w14:textId="77777777" w:rsidR="00E8709C" w:rsidRPr="00B1173B" w:rsidRDefault="00E8709C" w:rsidP="3BC07C43">
      <w:pPr>
        <w:spacing w:line="360" w:lineRule="auto"/>
        <w:rPr>
          <w:color w:val="EE0000"/>
        </w:rPr>
      </w:pPr>
    </w:p>
    <w:p w14:paraId="1D3C4654" w14:textId="3CDFDB1A" w:rsidR="00C27BD1" w:rsidRPr="00B1173B" w:rsidRDefault="461406A1" w:rsidP="00E8709C">
      <w:pPr>
        <w:spacing w:line="360" w:lineRule="auto"/>
        <w:rPr>
          <w:color w:val="EE0000"/>
        </w:rPr>
      </w:pPr>
      <w:r w:rsidRPr="00B1173B">
        <w:rPr>
          <w:color w:val="EE0000"/>
        </w:rPr>
        <w:t xml:space="preserve">The process of filling in </w:t>
      </w:r>
      <w:r w:rsidR="0B3D8125" w:rsidRPr="00B1173B">
        <w:rPr>
          <w:color w:val="EE0000"/>
        </w:rPr>
        <w:t>a form</w:t>
      </w:r>
      <w:r w:rsidRPr="00B1173B">
        <w:rPr>
          <w:color w:val="EE0000"/>
        </w:rPr>
        <w:t xml:space="preserve"> does not override the need to follow </w:t>
      </w:r>
      <w:r w:rsidR="00610331" w:rsidRPr="00B1173B">
        <w:rPr>
          <w:color w:val="EE0000"/>
        </w:rPr>
        <w:t xml:space="preserve">the settings </w:t>
      </w:r>
      <w:r w:rsidR="3D75E292" w:rsidRPr="00B1173B">
        <w:rPr>
          <w:color w:val="EE0000"/>
        </w:rPr>
        <w:t>and Local</w:t>
      </w:r>
      <w:r w:rsidRPr="00B1173B">
        <w:rPr>
          <w:color w:val="EE0000"/>
        </w:rPr>
        <w:t xml:space="preserve"> Authority reporting procedures should there be concerns about an injury or mark.</w:t>
      </w:r>
      <w:r w:rsidR="1E196F93" w:rsidRPr="00B1173B">
        <w:rPr>
          <w:color w:val="EE0000"/>
        </w:rPr>
        <w:t xml:space="preserve"> </w:t>
      </w:r>
    </w:p>
    <w:p w14:paraId="7585FEA3" w14:textId="77777777" w:rsidR="00E8709C" w:rsidRPr="00B1173B" w:rsidRDefault="00E8709C" w:rsidP="00E8709C">
      <w:pPr>
        <w:spacing w:line="360" w:lineRule="auto"/>
        <w:rPr>
          <w:b/>
          <w:bCs/>
          <w:color w:val="EE0000"/>
          <w:spacing w:val="40"/>
        </w:rPr>
      </w:pPr>
    </w:p>
    <w:p w14:paraId="42627BEA" w14:textId="5D2C03DF" w:rsidR="7025A8F7" w:rsidRPr="00B1173B" w:rsidRDefault="7025A8F7" w:rsidP="3BC07C43">
      <w:pPr>
        <w:shd w:val="clear" w:color="auto" w:fill="FFFFFF" w:themeFill="background1"/>
        <w:spacing w:after="160"/>
        <w:rPr>
          <w:b/>
          <w:bCs/>
          <w:color w:val="EE0000"/>
        </w:rPr>
      </w:pPr>
      <w:r w:rsidRPr="00B1173B">
        <w:rPr>
          <w:b/>
          <w:bCs/>
          <w:color w:val="EE0000"/>
        </w:rPr>
        <w:t>The Prevent Duty</w:t>
      </w:r>
    </w:p>
    <w:p w14:paraId="44C267E0" w14:textId="73309FA2" w:rsidR="77A23961" w:rsidRPr="00B1173B" w:rsidRDefault="2AC7D11F" w:rsidP="3BC07C43">
      <w:pPr>
        <w:shd w:val="clear" w:color="auto" w:fill="FFFFFF" w:themeFill="background1"/>
        <w:spacing w:after="160" w:line="360" w:lineRule="auto"/>
        <w:rPr>
          <w:color w:val="EE0000"/>
        </w:rPr>
      </w:pPr>
      <w:r w:rsidRPr="00B1173B">
        <w:rPr>
          <w:color w:val="EE0000"/>
        </w:rPr>
        <w:t xml:space="preserve">All early years settings have a duty to identify vulnerable children and young people and prevent </w:t>
      </w:r>
      <w:r w:rsidR="5204484C" w:rsidRPr="00B1173B">
        <w:rPr>
          <w:color w:val="EE0000"/>
        </w:rPr>
        <w:t>them from</w:t>
      </w:r>
      <w:r w:rsidRPr="00B1173B">
        <w:rPr>
          <w:color w:val="EE0000"/>
        </w:rPr>
        <w:t xml:space="preserve"> being drawn into </w:t>
      </w:r>
      <w:proofErr w:type="spellStart"/>
      <w:r w:rsidRPr="00B1173B">
        <w:rPr>
          <w:color w:val="EE0000"/>
        </w:rPr>
        <w:t>radicalisation</w:t>
      </w:r>
      <w:proofErr w:type="spellEnd"/>
      <w:r w:rsidRPr="00B1173B">
        <w:rPr>
          <w:color w:val="EE0000"/>
        </w:rPr>
        <w:t xml:space="preserve"> and extremism as part of our overall safeguarding responsibilities.  This is known as the Prevent duty.  All staff are trained in the Prevent </w:t>
      </w:r>
      <w:r w:rsidR="00DB59C9" w:rsidRPr="00B1173B">
        <w:rPr>
          <w:color w:val="EE0000"/>
        </w:rPr>
        <w:t>d</w:t>
      </w:r>
      <w:r w:rsidRPr="00B1173B">
        <w:rPr>
          <w:color w:val="EE0000"/>
        </w:rPr>
        <w:t xml:space="preserve">uty.  This training is renewed every two years as a minimum.  A Prevent </w:t>
      </w:r>
      <w:r w:rsidR="00DB59C9" w:rsidRPr="00B1173B">
        <w:rPr>
          <w:color w:val="EE0000"/>
        </w:rPr>
        <w:t>d</w:t>
      </w:r>
      <w:r w:rsidRPr="00B1173B">
        <w:rPr>
          <w:color w:val="EE0000"/>
        </w:rPr>
        <w:t>uty Risk Assessment is in place and reviewed annually.</w:t>
      </w:r>
    </w:p>
    <w:p w14:paraId="58505DB3" w14:textId="1C165305" w:rsidR="77A23961" w:rsidRPr="00B1173B" w:rsidRDefault="2AC7D11F" w:rsidP="3BC07C43">
      <w:pPr>
        <w:shd w:val="clear" w:color="auto" w:fill="FFFFFF" w:themeFill="background1"/>
        <w:spacing w:after="160" w:line="360" w:lineRule="auto"/>
        <w:rPr>
          <w:color w:val="EE0000"/>
        </w:rPr>
      </w:pPr>
      <w:r w:rsidRPr="00B1173B">
        <w:rPr>
          <w:color w:val="EE0000"/>
        </w:rPr>
        <w:t>For very young children</w:t>
      </w:r>
      <w:r w:rsidR="00610331" w:rsidRPr="00B1173B">
        <w:rPr>
          <w:color w:val="EE0000"/>
        </w:rPr>
        <w:t>,</w:t>
      </w:r>
      <w:r w:rsidRPr="00B1173B">
        <w:rPr>
          <w:color w:val="EE0000"/>
        </w:rPr>
        <w:t xml:space="preserve"> the risk may be through their families and may be observed through conversation about extremist beliefs or </w:t>
      </w:r>
      <w:proofErr w:type="spellStart"/>
      <w:r w:rsidRPr="00B1173B">
        <w:rPr>
          <w:color w:val="EE0000"/>
        </w:rPr>
        <w:t>behaviours</w:t>
      </w:r>
      <w:proofErr w:type="spellEnd"/>
      <w:r w:rsidRPr="00B1173B">
        <w:rPr>
          <w:color w:val="EE0000"/>
        </w:rPr>
        <w:t xml:space="preserve">.  Children and young people may be at risk of </w:t>
      </w:r>
      <w:proofErr w:type="spellStart"/>
      <w:r w:rsidRPr="00B1173B">
        <w:rPr>
          <w:color w:val="EE0000"/>
        </w:rPr>
        <w:t>radicalisation</w:t>
      </w:r>
      <w:proofErr w:type="spellEnd"/>
      <w:r w:rsidRPr="00B1173B">
        <w:rPr>
          <w:color w:val="EE0000"/>
        </w:rPr>
        <w:t xml:space="preserve"> through online content.  Online safety is a part of our </w:t>
      </w:r>
      <w:r w:rsidR="435F9713" w:rsidRPr="00B1173B">
        <w:rPr>
          <w:color w:val="EE0000"/>
        </w:rPr>
        <w:t>curriculum,</w:t>
      </w:r>
      <w:r w:rsidRPr="00B1173B">
        <w:rPr>
          <w:color w:val="EE0000"/>
        </w:rPr>
        <w:t xml:space="preserve"> and all devices that children and young people use have restricted access.</w:t>
      </w:r>
    </w:p>
    <w:p w14:paraId="17D019B8" w14:textId="28DD2B0B" w:rsidR="77A23961" w:rsidRPr="00B1173B" w:rsidRDefault="2AC7D11F" w:rsidP="3BC07C43">
      <w:pPr>
        <w:shd w:val="clear" w:color="auto" w:fill="FFFFFF" w:themeFill="background1"/>
        <w:spacing w:after="160" w:line="360" w:lineRule="auto"/>
        <w:rPr>
          <w:color w:val="EE0000"/>
        </w:rPr>
      </w:pPr>
      <w:r w:rsidRPr="00B1173B">
        <w:rPr>
          <w:color w:val="EE0000"/>
        </w:rPr>
        <w:t xml:space="preserve">All </w:t>
      </w:r>
      <w:r w:rsidR="713806EB" w:rsidRPr="00B1173B">
        <w:rPr>
          <w:color w:val="EE0000"/>
        </w:rPr>
        <w:t>staff actively</w:t>
      </w:r>
      <w:r w:rsidRPr="00B1173B">
        <w:rPr>
          <w:color w:val="EE0000"/>
        </w:rPr>
        <w:t xml:space="preserve"> </w:t>
      </w:r>
      <w:r w:rsidR="19968024" w:rsidRPr="00B1173B">
        <w:rPr>
          <w:color w:val="EE0000"/>
        </w:rPr>
        <w:t>promote values</w:t>
      </w:r>
      <w:r w:rsidR="00610331" w:rsidRPr="00B1173B">
        <w:rPr>
          <w:color w:val="EE0000"/>
        </w:rPr>
        <w:t xml:space="preserve"> such as</w:t>
      </w:r>
      <w:r w:rsidRPr="00B1173B">
        <w:rPr>
          <w:color w:val="EE0000"/>
        </w:rPr>
        <w:t xml:space="preserve"> democracy, rule of law, individual liberty and mutual respect and tolerance.  These values are embedded in the curriculum. </w:t>
      </w:r>
    </w:p>
    <w:p w14:paraId="7C7D5363" w14:textId="5C3ECCA9" w:rsidR="77A23961" w:rsidRPr="00B1173B" w:rsidRDefault="2AC7D11F" w:rsidP="3BC07C43">
      <w:pPr>
        <w:shd w:val="clear" w:color="auto" w:fill="FFFFFF" w:themeFill="background1"/>
        <w:spacing w:after="160" w:line="360" w:lineRule="auto"/>
        <w:rPr>
          <w:color w:val="EE0000"/>
        </w:rPr>
      </w:pPr>
      <w:r w:rsidRPr="00B1173B">
        <w:rPr>
          <w:color w:val="EE0000"/>
        </w:rPr>
        <w:t xml:space="preserve">If a member of staff is concerned about a child, </w:t>
      </w:r>
      <w:r w:rsidR="49331AE9" w:rsidRPr="00B1173B">
        <w:rPr>
          <w:color w:val="EE0000"/>
        </w:rPr>
        <w:t xml:space="preserve">or </w:t>
      </w:r>
      <w:r w:rsidRPr="00B1173B">
        <w:rPr>
          <w:color w:val="EE0000"/>
        </w:rPr>
        <w:t xml:space="preserve">young person of their </w:t>
      </w:r>
      <w:r w:rsidR="26D85774" w:rsidRPr="00B1173B">
        <w:rPr>
          <w:color w:val="EE0000"/>
        </w:rPr>
        <w:t>family</w:t>
      </w:r>
      <w:r w:rsidRPr="00B1173B">
        <w:rPr>
          <w:color w:val="EE0000"/>
        </w:rPr>
        <w:t xml:space="preserve"> must speak to the DSL immediately.   Actions may include the prevent advice line being contacted and a report submitted through </w:t>
      </w:r>
      <w:r w:rsidRPr="00B1173B">
        <w:rPr>
          <w:color w:val="EE0000"/>
        </w:rPr>
        <w:lastRenderedPageBreak/>
        <w:t xml:space="preserve">report extremism in education.  Where there is a concern about a member of </w:t>
      </w:r>
      <w:r w:rsidR="03897DA4" w:rsidRPr="00B1173B">
        <w:rPr>
          <w:color w:val="EE0000"/>
        </w:rPr>
        <w:t>staff,</w:t>
      </w:r>
      <w:r w:rsidRPr="00B1173B">
        <w:rPr>
          <w:color w:val="EE0000"/>
        </w:rPr>
        <w:t xml:space="preserve"> the LADO (Local Authority Designated Officer) must be notified.</w:t>
      </w:r>
    </w:p>
    <w:p w14:paraId="3CA1EB63" w14:textId="2776BB34" w:rsidR="77A23961" w:rsidRPr="00B1173B" w:rsidRDefault="77A23961" w:rsidP="77A23961">
      <w:pPr>
        <w:spacing w:line="360" w:lineRule="auto"/>
        <w:rPr>
          <w:b/>
          <w:bCs/>
          <w:color w:val="EE0000"/>
        </w:rPr>
      </w:pPr>
    </w:p>
    <w:p w14:paraId="7C659A1F" w14:textId="59D1B941" w:rsidR="00C27BD1" w:rsidRPr="00B1173B" w:rsidRDefault="00E8709C" w:rsidP="00C27BD1">
      <w:pPr>
        <w:pStyle w:val="Heading1"/>
        <w:spacing w:line="360" w:lineRule="auto"/>
        <w:ind w:left="0"/>
        <w:rPr>
          <w:color w:val="EE0000"/>
        </w:rPr>
      </w:pPr>
      <w:r w:rsidRPr="00B1173B">
        <w:rPr>
          <w:color w:val="EE0000"/>
        </w:rPr>
        <w:t>Information Sharing</w:t>
      </w:r>
    </w:p>
    <w:p w14:paraId="3B5E1F05" w14:textId="0B4E4A99" w:rsidR="00E8709C" w:rsidRPr="00B1173B" w:rsidRDefault="00E8709C" w:rsidP="7D476459">
      <w:pPr>
        <w:spacing w:line="360" w:lineRule="auto"/>
        <w:rPr>
          <w:color w:val="EE0000"/>
        </w:rPr>
      </w:pPr>
      <w:r w:rsidRPr="00B1173B">
        <w:rPr>
          <w:color w:val="EE0000"/>
        </w:rPr>
        <w:t>When a parent / carer registers their child or young person</w:t>
      </w:r>
      <w:r w:rsidR="00610331" w:rsidRPr="00B1173B">
        <w:rPr>
          <w:color w:val="EE0000"/>
        </w:rPr>
        <w:t>,</w:t>
      </w:r>
      <w:r w:rsidRPr="00B1173B">
        <w:rPr>
          <w:color w:val="EE0000"/>
        </w:rPr>
        <w:t xml:space="preserve"> they are made aware of </w:t>
      </w:r>
      <w:r w:rsidR="00610331" w:rsidRPr="00B1173B">
        <w:rPr>
          <w:color w:val="EE0000"/>
        </w:rPr>
        <w:t>our</w:t>
      </w:r>
      <w:r w:rsidRPr="00B1173B">
        <w:rPr>
          <w:color w:val="EE0000"/>
        </w:rPr>
        <w:t xml:space="preserve"> Privacy Notice which explains the circumstances under which information about their child or young person will be shared with other agencies.</w:t>
      </w:r>
    </w:p>
    <w:p w14:paraId="24D8DC6F" w14:textId="673E20A7" w:rsidR="00E8709C" w:rsidRPr="00B1173B" w:rsidRDefault="00E8709C" w:rsidP="00E8709C">
      <w:pPr>
        <w:spacing w:line="360" w:lineRule="auto"/>
        <w:rPr>
          <w:color w:val="EE0000"/>
        </w:rPr>
      </w:pPr>
      <w:r w:rsidRPr="00B1173B">
        <w:rPr>
          <w:color w:val="EE0000"/>
        </w:rPr>
        <w:t>The consent of a parent / carer to share information with other professionals is always sought, unless doing so would put the child or young person at risk of significant harm. For concerns that do not meet this threshold</w:t>
      </w:r>
      <w:r w:rsidR="00610331" w:rsidRPr="00B1173B">
        <w:rPr>
          <w:color w:val="EE0000"/>
        </w:rPr>
        <w:t>,</w:t>
      </w:r>
      <w:r w:rsidRPr="00B1173B">
        <w:rPr>
          <w:color w:val="EE0000"/>
        </w:rPr>
        <w:t xml:space="preserve"> then consent must be </w:t>
      </w:r>
      <w:r w:rsidR="68ED7D1A" w:rsidRPr="00B1173B">
        <w:rPr>
          <w:color w:val="EE0000"/>
        </w:rPr>
        <w:t>obtained,</w:t>
      </w:r>
      <w:r w:rsidR="00610331" w:rsidRPr="00B1173B">
        <w:rPr>
          <w:color w:val="EE0000"/>
        </w:rPr>
        <w:t xml:space="preserve"> e.g. Early Help</w:t>
      </w:r>
      <w:r w:rsidRPr="00B1173B">
        <w:rPr>
          <w:color w:val="EE0000"/>
        </w:rPr>
        <w:t xml:space="preserve">. </w:t>
      </w:r>
    </w:p>
    <w:p w14:paraId="2E8D4B18" w14:textId="6FDA456A" w:rsidR="00E8709C" w:rsidRPr="00B1173B" w:rsidRDefault="00E8709C" w:rsidP="00E8709C">
      <w:pPr>
        <w:spacing w:line="360" w:lineRule="auto"/>
        <w:rPr>
          <w:color w:val="EE0000"/>
        </w:rPr>
      </w:pPr>
      <w:r w:rsidRPr="00B1173B">
        <w:rPr>
          <w:color w:val="EE0000"/>
        </w:rPr>
        <w:t>If a parent / carer refuses to consent for information to be shared, then the DSL must seek the advice of local children’s safeguarding team</w:t>
      </w:r>
      <w:r w:rsidR="6DDBCE7D" w:rsidRPr="00B1173B">
        <w:rPr>
          <w:color w:val="EE0000"/>
        </w:rPr>
        <w:t xml:space="preserve"> </w:t>
      </w:r>
      <w:r w:rsidRPr="00B1173B">
        <w:rPr>
          <w:color w:val="EE0000"/>
        </w:rPr>
        <w:t xml:space="preserve">without giving any personal details. </w:t>
      </w:r>
      <w:r w:rsidR="5F6ED2FF" w:rsidRPr="00B1173B">
        <w:rPr>
          <w:color w:val="EE0000"/>
        </w:rPr>
        <w:t>If</w:t>
      </w:r>
      <w:r w:rsidRPr="00B1173B">
        <w:rPr>
          <w:color w:val="EE0000"/>
        </w:rPr>
        <w:t xml:space="preserve"> not accessing support</w:t>
      </w:r>
      <w:r w:rsidR="00610331" w:rsidRPr="00B1173B">
        <w:rPr>
          <w:color w:val="EE0000"/>
        </w:rPr>
        <w:t>,</w:t>
      </w:r>
      <w:r w:rsidRPr="00B1173B">
        <w:rPr>
          <w:color w:val="EE0000"/>
        </w:rPr>
        <w:t xml:space="preserve"> this puts the child or young person at risk of significant harm, then information must be shared wit</w:t>
      </w:r>
      <w:r w:rsidR="7A8D1897" w:rsidRPr="00B1173B">
        <w:rPr>
          <w:color w:val="EE0000"/>
        </w:rPr>
        <w:t>h the children’s safeguarding team</w:t>
      </w:r>
      <w:r w:rsidRPr="00B1173B">
        <w:rPr>
          <w:color w:val="EE0000"/>
        </w:rPr>
        <w:t xml:space="preserve"> without parental consent.</w:t>
      </w:r>
    </w:p>
    <w:p w14:paraId="7D86971B" w14:textId="77777777" w:rsidR="00E8709C" w:rsidRPr="00B1173B" w:rsidRDefault="00E8709C" w:rsidP="00E8709C">
      <w:pPr>
        <w:spacing w:line="360" w:lineRule="auto"/>
        <w:rPr>
          <w:color w:val="EE0000"/>
        </w:rPr>
      </w:pPr>
    </w:p>
    <w:p w14:paraId="2F5FDA46" w14:textId="766B5243" w:rsidR="00E8709C" w:rsidRPr="00B1173B" w:rsidRDefault="00E8709C" w:rsidP="00E8709C">
      <w:pPr>
        <w:spacing w:line="360" w:lineRule="auto"/>
        <w:rPr>
          <w:color w:val="EE0000"/>
        </w:rPr>
      </w:pPr>
      <w:r w:rsidRPr="00B1173B">
        <w:rPr>
          <w:color w:val="EE0000"/>
        </w:rPr>
        <w:t>If a child protection referral has been made without the consent of the parents / carers, the DSL will seek the agreement of</w:t>
      </w:r>
      <w:r w:rsidR="03AF39A9" w:rsidRPr="00B1173B">
        <w:rPr>
          <w:color w:val="EE0000"/>
        </w:rPr>
        <w:t xml:space="preserve"> the children’s safeguarding team</w:t>
      </w:r>
      <w:r w:rsidRPr="00B1173B">
        <w:rPr>
          <w:color w:val="EE0000"/>
        </w:rPr>
        <w:t xml:space="preserve"> to inform the parents / carers that the referral has been made and agree the information that will be shared.</w:t>
      </w:r>
    </w:p>
    <w:p w14:paraId="0B4585D3" w14:textId="77777777" w:rsidR="00E8709C" w:rsidRPr="00B1173B" w:rsidRDefault="00E8709C" w:rsidP="00E8709C">
      <w:pPr>
        <w:spacing w:line="360" w:lineRule="auto"/>
        <w:rPr>
          <w:color w:val="EE0000"/>
        </w:rPr>
      </w:pPr>
    </w:p>
    <w:p w14:paraId="052BB3B1" w14:textId="77777777" w:rsidR="00E8709C" w:rsidRPr="00B1173B" w:rsidRDefault="00E8709C" w:rsidP="00E8709C">
      <w:pPr>
        <w:spacing w:line="360" w:lineRule="auto"/>
        <w:rPr>
          <w:color w:val="EE0000"/>
        </w:rPr>
      </w:pPr>
      <w:r w:rsidRPr="00B1173B">
        <w:rPr>
          <w:color w:val="EE0000"/>
        </w:rPr>
        <w:t>Parents / Carers are not informed prior to making a referral if:</w:t>
      </w:r>
    </w:p>
    <w:p w14:paraId="78993E13" w14:textId="2237C2EE" w:rsidR="00E8709C" w:rsidRPr="00B1173B" w:rsidRDefault="00E8709C" w:rsidP="00C13250">
      <w:pPr>
        <w:pStyle w:val="ListParagraph"/>
        <w:numPr>
          <w:ilvl w:val="0"/>
          <w:numId w:val="10"/>
        </w:numPr>
        <w:spacing w:before="0" w:line="360" w:lineRule="auto"/>
        <w:rPr>
          <w:color w:val="EE0000"/>
        </w:rPr>
      </w:pPr>
      <w:r w:rsidRPr="00B1173B">
        <w:rPr>
          <w:color w:val="EE0000"/>
        </w:rPr>
        <w:t>There is a possibility that a child or young person may be put at risk of harm by discussion with a parent / carer.</w:t>
      </w:r>
    </w:p>
    <w:p w14:paraId="29EF689F" w14:textId="64BFB256" w:rsidR="00E8709C" w:rsidRPr="00B1173B" w:rsidRDefault="00E8709C" w:rsidP="00C13250">
      <w:pPr>
        <w:pStyle w:val="ListParagraph"/>
        <w:numPr>
          <w:ilvl w:val="0"/>
          <w:numId w:val="10"/>
        </w:numPr>
        <w:spacing w:before="0" w:line="360" w:lineRule="auto"/>
        <w:rPr>
          <w:color w:val="EE0000"/>
        </w:rPr>
      </w:pPr>
      <w:r w:rsidRPr="00B1173B">
        <w:rPr>
          <w:color w:val="EE0000"/>
        </w:rPr>
        <w:t xml:space="preserve">If a serious offence may have been committed, it is important that any potential police investigation is not </w:t>
      </w:r>
      <w:proofErr w:type="spellStart"/>
      <w:r w:rsidRPr="00B1173B">
        <w:rPr>
          <w:color w:val="EE0000"/>
        </w:rPr>
        <w:t>jeopardised</w:t>
      </w:r>
      <w:proofErr w:type="spellEnd"/>
      <w:r w:rsidRPr="00B1173B">
        <w:rPr>
          <w:color w:val="EE0000"/>
        </w:rPr>
        <w:t>.</w:t>
      </w:r>
    </w:p>
    <w:p w14:paraId="608D7034" w14:textId="21ADEF21" w:rsidR="00E8709C" w:rsidRPr="00B1173B" w:rsidRDefault="00E8709C" w:rsidP="00C13250">
      <w:pPr>
        <w:pStyle w:val="ListParagraph"/>
        <w:numPr>
          <w:ilvl w:val="0"/>
          <w:numId w:val="10"/>
        </w:numPr>
        <w:spacing w:before="0" w:line="360" w:lineRule="auto"/>
        <w:rPr>
          <w:color w:val="EE0000"/>
        </w:rPr>
      </w:pPr>
      <w:r w:rsidRPr="00B1173B">
        <w:rPr>
          <w:color w:val="EE0000"/>
        </w:rPr>
        <w:t>There are potential concerns about sexual abuse, fabricated illness, FGM or forced marriage</w:t>
      </w:r>
    </w:p>
    <w:p w14:paraId="2D166FEE" w14:textId="3850C225" w:rsidR="00E8709C" w:rsidRPr="00B1173B" w:rsidRDefault="00E8709C" w:rsidP="00C13250">
      <w:pPr>
        <w:pStyle w:val="ListParagraph"/>
        <w:numPr>
          <w:ilvl w:val="0"/>
          <w:numId w:val="10"/>
        </w:numPr>
        <w:spacing w:before="0" w:line="360" w:lineRule="auto"/>
        <w:rPr>
          <w:color w:val="EE0000"/>
        </w:rPr>
      </w:pPr>
      <w:r w:rsidRPr="00B1173B">
        <w:rPr>
          <w:color w:val="EE0000"/>
        </w:rPr>
        <w:t xml:space="preserve">Contacting the parent / carer puts another person at </w:t>
      </w:r>
      <w:r w:rsidR="06CA8F7F" w:rsidRPr="00B1173B">
        <w:rPr>
          <w:color w:val="EE0000"/>
        </w:rPr>
        <w:t>risk,</w:t>
      </w:r>
      <w:r w:rsidRPr="00B1173B">
        <w:rPr>
          <w:color w:val="EE0000"/>
        </w:rPr>
        <w:t xml:space="preserve"> for example</w:t>
      </w:r>
      <w:r w:rsidR="00C42EC7" w:rsidRPr="00B1173B">
        <w:rPr>
          <w:color w:val="EE0000"/>
        </w:rPr>
        <w:t>,</w:t>
      </w:r>
      <w:r w:rsidRPr="00B1173B">
        <w:rPr>
          <w:color w:val="EE0000"/>
        </w:rPr>
        <w:t xml:space="preserve"> where there is domestic abuse.</w:t>
      </w:r>
    </w:p>
    <w:p w14:paraId="6FA49656" w14:textId="77777777" w:rsidR="00E8709C" w:rsidRPr="00B1173B" w:rsidRDefault="00E8709C" w:rsidP="00E8709C">
      <w:pPr>
        <w:spacing w:line="360" w:lineRule="auto"/>
        <w:rPr>
          <w:color w:val="EE0000"/>
        </w:rPr>
      </w:pPr>
    </w:p>
    <w:p w14:paraId="1FF009CF" w14:textId="69AA30DA" w:rsidR="00C27BD1" w:rsidRPr="00B1173B" w:rsidRDefault="00E8709C" w:rsidP="00E8709C">
      <w:pPr>
        <w:spacing w:line="360" w:lineRule="auto"/>
        <w:rPr>
          <w:color w:val="EE0000"/>
        </w:rPr>
      </w:pPr>
      <w:r w:rsidRPr="00B1173B">
        <w:rPr>
          <w:color w:val="EE0000"/>
        </w:rPr>
        <w:t xml:space="preserve">The decision not to inform a parent / carer before sharing information and the reason for not doing so must be </w:t>
      </w:r>
      <w:r w:rsidR="31000318" w:rsidRPr="00B1173B">
        <w:rPr>
          <w:color w:val="EE0000"/>
        </w:rPr>
        <w:t>recorded.</w:t>
      </w:r>
      <w:r w:rsidRPr="00B1173B">
        <w:rPr>
          <w:color w:val="EE0000"/>
        </w:rPr>
        <w:t xml:space="preserve"> .</w:t>
      </w:r>
    </w:p>
    <w:p w14:paraId="7B395B1E" w14:textId="77777777" w:rsidR="00E8709C" w:rsidRPr="00B1173B" w:rsidRDefault="00E8709C" w:rsidP="00E8709C">
      <w:pPr>
        <w:spacing w:line="360" w:lineRule="auto"/>
        <w:rPr>
          <w:b/>
          <w:bCs/>
          <w:color w:val="EE0000"/>
          <w:spacing w:val="40"/>
        </w:rPr>
      </w:pPr>
    </w:p>
    <w:p w14:paraId="2A019654" w14:textId="146CFC5E" w:rsidR="00C27BD1" w:rsidRPr="00B1173B" w:rsidRDefault="00904DEB" w:rsidP="3BC07C43">
      <w:pPr>
        <w:pStyle w:val="Heading1"/>
        <w:ind w:left="0"/>
        <w:rPr>
          <w:color w:val="EE0000"/>
          <w:sz w:val="22"/>
          <w:szCs w:val="22"/>
        </w:rPr>
      </w:pPr>
      <w:r w:rsidRPr="00B1173B">
        <w:rPr>
          <w:color w:val="EE0000"/>
          <w:sz w:val="22"/>
          <w:szCs w:val="22"/>
        </w:rPr>
        <w:t>What to do if you are worried about a child</w:t>
      </w:r>
    </w:p>
    <w:p w14:paraId="19F0D45B" w14:textId="77777777" w:rsidR="00C27BD1" w:rsidRPr="00B1173B" w:rsidRDefault="00C27BD1" w:rsidP="3BC07C43">
      <w:pPr>
        <w:pStyle w:val="Heading1"/>
        <w:spacing w:line="360" w:lineRule="auto"/>
        <w:ind w:left="0"/>
        <w:rPr>
          <w:rStyle w:val="normaltextrun"/>
          <w:color w:val="EE0000"/>
          <w:sz w:val="22"/>
          <w:szCs w:val="22"/>
        </w:rPr>
      </w:pPr>
    </w:p>
    <w:p w14:paraId="0C80C6E2" w14:textId="4911E6A8" w:rsidR="00904DEB" w:rsidRPr="00B1173B" w:rsidRDefault="00904DEB" w:rsidP="3BC07C43">
      <w:pPr>
        <w:spacing w:line="360" w:lineRule="auto"/>
        <w:rPr>
          <w:color w:val="EE0000"/>
        </w:rPr>
      </w:pPr>
      <w:r w:rsidRPr="00B1173B">
        <w:rPr>
          <w:color w:val="EE0000"/>
        </w:rPr>
        <w:t xml:space="preserve">If a child or young person is believed to be at risk of immediate </w:t>
      </w:r>
      <w:r w:rsidR="23E08DA7" w:rsidRPr="00B1173B">
        <w:rPr>
          <w:color w:val="EE0000"/>
        </w:rPr>
        <w:t>harm,</w:t>
      </w:r>
      <w:r w:rsidRPr="00B1173B">
        <w:rPr>
          <w:color w:val="EE0000"/>
        </w:rPr>
        <w:t xml:space="preserve"> staff must contact the </w:t>
      </w:r>
      <w:r w:rsidR="002B7632" w:rsidRPr="00B1173B">
        <w:rPr>
          <w:color w:val="EE0000"/>
        </w:rPr>
        <w:t>p</w:t>
      </w:r>
      <w:r w:rsidRPr="00B1173B">
        <w:rPr>
          <w:color w:val="EE0000"/>
        </w:rPr>
        <w:t>olice by dialing 999.</w:t>
      </w:r>
    </w:p>
    <w:p w14:paraId="435A70BE" w14:textId="77777777" w:rsidR="00904DEB" w:rsidRPr="00B1173B" w:rsidRDefault="00904DEB" w:rsidP="3BC07C43">
      <w:pPr>
        <w:spacing w:line="360" w:lineRule="auto"/>
        <w:rPr>
          <w:color w:val="EE0000"/>
        </w:rPr>
      </w:pPr>
    </w:p>
    <w:p w14:paraId="61BEBB1C" w14:textId="6D1D074C" w:rsidR="00904DEB" w:rsidRPr="00B1173B" w:rsidRDefault="00904DEB" w:rsidP="3BC07C43">
      <w:pPr>
        <w:spacing w:line="360" w:lineRule="auto"/>
        <w:rPr>
          <w:color w:val="EE0000"/>
        </w:rPr>
      </w:pPr>
      <w:r w:rsidRPr="00B1173B">
        <w:rPr>
          <w:color w:val="EE0000"/>
        </w:rPr>
        <w:lastRenderedPageBreak/>
        <w:t>If a member of staff has a concern about a child, young person, or parent / carer they must:</w:t>
      </w:r>
    </w:p>
    <w:p w14:paraId="547B3203" w14:textId="1CDE16F9" w:rsidR="00904DEB" w:rsidRPr="00B1173B" w:rsidRDefault="00904DEB" w:rsidP="3BC07C43">
      <w:pPr>
        <w:pStyle w:val="ListParagraph"/>
        <w:numPr>
          <w:ilvl w:val="0"/>
          <w:numId w:val="4"/>
        </w:numPr>
        <w:spacing w:before="0" w:line="360" w:lineRule="auto"/>
        <w:rPr>
          <w:color w:val="EE0000"/>
        </w:rPr>
      </w:pPr>
      <w:r w:rsidRPr="00B1173B">
        <w:rPr>
          <w:color w:val="EE0000"/>
        </w:rPr>
        <w:t xml:space="preserve">Immediately speak to the DSL </w:t>
      </w:r>
    </w:p>
    <w:p w14:paraId="16CF4E75" w14:textId="240B5F8A" w:rsidR="00C27BD1" w:rsidRPr="00B1173B" w:rsidRDefault="00904DEB" w:rsidP="3BC07C43">
      <w:pPr>
        <w:pStyle w:val="ListParagraph"/>
        <w:numPr>
          <w:ilvl w:val="0"/>
          <w:numId w:val="4"/>
        </w:numPr>
        <w:spacing w:before="0" w:line="360" w:lineRule="auto"/>
        <w:rPr>
          <w:color w:val="EE0000"/>
        </w:rPr>
      </w:pPr>
      <w:r w:rsidRPr="00B1173B">
        <w:rPr>
          <w:color w:val="EE0000"/>
        </w:rPr>
        <w:t xml:space="preserve">Record their </w:t>
      </w:r>
      <w:r w:rsidR="56B4EFC2" w:rsidRPr="00B1173B">
        <w:rPr>
          <w:color w:val="EE0000"/>
        </w:rPr>
        <w:t>concern within</w:t>
      </w:r>
      <w:r w:rsidRPr="00B1173B">
        <w:rPr>
          <w:color w:val="EE0000"/>
        </w:rPr>
        <w:t xml:space="preserve"> one working day</w:t>
      </w:r>
    </w:p>
    <w:p w14:paraId="76B3629C" w14:textId="250AB9B1" w:rsidR="00904DEB" w:rsidRPr="00B1173B" w:rsidRDefault="4CD97002" w:rsidP="15270D6D">
      <w:pPr>
        <w:spacing w:line="360" w:lineRule="auto"/>
        <w:rPr>
          <w:color w:val="EE0000"/>
        </w:rPr>
      </w:pPr>
      <w:r w:rsidRPr="00B1173B">
        <w:rPr>
          <w:color w:val="EE0000"/>
        </w:rPr>
        <w:t xml:space="preserve">Refer to Appendix 7 What to do if you are worried about a child </w:t>
      </w:r>
    </w:p>
    <w:p w14:paraId="4FB072F0" w14:textId="15B23F56" w:rsidR="15270D6D" w:rsidRPr="00B1173B" w:rsidRDefault="15270D6D" w:rsidP="15270D6D">
      <w:pPr>
        <w:pStyle w:val="Heading1"/>
        <w:ind w:left="0"/>
        <w:rPr>
          <w:color w:val="EE0000"/>
        </w:rPr>
      </w:pPr>
    </w:p>
    <w:p w14:paraId="42C996F3" w14:textId="1808EC53" w:rsidR="00C27BD1" w:rsidRPr="00B1173B" w:rsidRDefault="00904DEB" w:rsidP="00C27BD1">
      <w:pPr>
        <w:pStyle w:val="Heading1"/>
        <w:ind w:left="0"/>
        <w:rPr>
          <w:color w:val="EE0000"/>
        </w:rPr>
      </w:pPr>
      <w:r w:rsidRPr="00B1173B">
        <w:rPr>
          <w:color w:val="EE0000"/>
        </w:rPr>
        <w:t>Incapacitated parent or carer</w:t>
      </w:r>
    </w:p>
    <w:p w14:paraId="4AB0C2B7" w14:textId="77777777" w:rsidR="00C27BD1" w:rsidRPr="00B1173B" w:rsidRDefault="00C27BD1" w:rsidP="00C27BD1">
      <w:pPr>
        <w:pStyle w:val="Heading1"/>
        <w:spacing w:line="360" w:lineRule="auto"/>
        <w:ind w:left="0"/>
        <w:rPr>
          <w:rStyle w:val="normaltextrun"/>
          <w:color w:val="EE0000"/>
        </w:rPr>
      </w:pPr>
    </w:p>
    <w:p w14:paraId="3C2049F1" w14:textId="6D6D2E4A" w:rsidR="00904DEB" w:rsidRPr="00B1173B" w:rsidRDefault="00904DEB" w:rsidP="00904DEB">
      <w:pPr>
        <w:spacing w:line="360" w:lineRule="auto"/>
        <w:rPr>
          <w:color w:val="EE0000"/>
        </w:rPr>
      </w:pPr>
      <w:r w:rsidRPr="00B1173B">
        <w:rPr>
          <w:color w:val="EE0000"/>
        </w:rPr>
        <w:t>If on arrival or collection of a child or young person</w:t>
      </w:r>
      <w:r w:rsidR="00610331" w:rsidRPr="00B1173B">
        <w:rPr>
          <w:color w:val="EE0000"/>
        </w:rPr>
        <w:t>,</w:t>
      </w:r>
      <w:r w:rsidRPr="00B1173B">
        <w:rPr>
          <w:color w:val="EE0000"/>
        </w:rPr>
        <w:t xml:space="preserve"> a member of staff has a concern about the adult that is </w:t>
      </w:r>
      <w:r w:rsidR="46788E3D" w:rsidRPr="00B1173B">
        <w:rPr>
          <w:color w:val="EE0000"/>
        </w:rPr>
        <w:t>bringing or collecting the child</w:t>
      </w:r>
      <w:r w:rsidRPr="00B1173B">
        <w:rPr>
          <w:color w:val="EE0000"/>
        </w:rPr>
        <w:t>, they must conduct a dynamic risk assessment and take steps to keep all children safe</w:t>
      </w:r>
      <w:r w:rsidR="003565D2" w:rsidRPr="00B1173B">
        <w:rPr>
          <w:color w:val="EE0000"/>
        </w:rPr>
        <w:t>, f</w:t>
      </w:r>
      <w:r w:rsidRPr="00B1173B">
        <w:rPr>
          <w:color w:val="EE0000"/>
        </w:rPr>
        <w:t xml:space="preserve">or example, if an adult appears to be drunk or under the influence of drugs or demonstrating angry or threatening behaviour.  </w:t>
      </w:r>
    </w:p>
    <w:p w14:paraId="3DC17100" w14:textId="77777777" w:rsidR="00904DEB" w:rsidRPr="00B1173B" w:rsidRDefault="00904DEB" w:rsidP="00904DEB">
      <w:pPr>
        <w:spacing w:line="360" w:lineRule="auto"/>
        <w:rPr>
          <w:color w:val="EE0000"/>
        </w:rPr>
      </w:pPr>
    </w:p>
    <w:p w14:paraId="4118EDA8" w14:textId="345714FD" w:rsidR="00904DEB" w:rsidRPr="00B1173B" w:rsidRDefault="00904DEB" w:rsidP="00904DEB">
      <w:pPr>
        <w:spacing w:line="360" w:lineRule="auto"/>
        <w:rPr>
          <w:color w:val="EE0000"/>
        </w:rPr>
      </w:pPr>
      <w:r w:rsidRPr="00B1173B">
        <w:rPr>
          <w:color w:val="EE0000"/>
        </w:rPr>
        <w:t>The staff member may refuse the adult entry if i</w:t>
      </w:r>
      <w:r w:rsidR="44B7E1D7" w:rsidRPr="00B1173B">
        <w:rPr>
          <w:color w:val="EE0000"/>
        </w:rPr>
        <w:t>t i</w:t>
      </w:r>
      <w:r w:rsidRPr="00B1173B">
        <w:rPr>
          <w:color w:val="EE0000"/>
        </w:rPr>
        <w:t xml:space="preserve">s safe to do so.  If the adult has entered the </w:t>
      </w:r>
      <w:r w:rsidR="07906636" w:rsidRPr="00B1173B">
        <w:rPr>
          <w:color w:val="EE0000"/>
        </w:rPr>
        <w:t>building</w:t>
      </w:r>
      <w:r w:rsidRPr="00B1173B">
        <w:rPr>
          <w:color w:val="EE0000"/>
        </w:rPr>
        <w:t xml:space="preserve">, they are asked to stay in an area away from children and the DSL is immediately notified.  The DSL will speak with the parent / carer and if necessary, arrange for one of the child’s or young person’s emergency contacts to collect the child. If there is no one suitable to collect the child before the end of the </w:t>
      </w:r>
      <w:r w:rsidR="44A46C8A" w:rsidRPr="00B1173B">
        <w:rPr>
          <w:color w:val="EE0000"/>
        </w:rPr>
        <w:t>session,</w:t>
      </w:r>
      <w:r w:rsidRPr="00B1173B">
        <w:rPr>
          <w:color w:val="EE0000"/>
        </w:rPr>
        <w:t xml:space="preserve"> children’s social care will be </w:t>
      </w:r>
      <w:r w:rsidR="1D9A0FCF" w:rsidRPr="00B1173B">
        <w:rPr>
          <w:color w:val="EE0000"/>
        </w:rPr>
        <w:t>informed.</w:t>
      </w:r>
    </w:p>
    <w:p w14:paraId="74622C01" w14:textId="77777777" w:rsidR="00904DEB" w:rsidRPr="00B1173B" w:rsidRDefault="00904DEB" w:rsidP="00904DEB">
      <w:pPr>
        <w:spacing w:line="360" w:lineRule="auto"/>
        <w:rPr>
          <w:color w:val="EE0000"/>
        </w:rPr>
      </w:pPr>
    </w:p>
    <w:p w14:paraId="52A94504" w14:textId="055CB7F9" w:rsidR="00C27BD1" w:rsidRPr="00B1173B" w:rsidRDefault="255639FC" w:rsidP="00904DEB">
      <w:pPr>
        <w:spacing w:line="360" w:lineRule="auto"/>
        <w:rPr>
          <w:color w:val="EE0000"/>
        </w:rPr>
      </w:pPr>
      <w:r w:rsidRPr="00B1173B">
        <w:rPr>
          <w:color w:val="EE0000"/>
        </w:rPr>
        <w:t xml:space="preserve">If there is </w:t>
      </w:r>
      <w:r w:rsidR="38E456D8" w:rsidRPr="00B1173B">
        <w:rPr>
          <w:color w:val="EE0000"/>
        </w:rPr>
        <w:t>a risk</w:t>
      </w:r>
      <w:r w:rsidRPr="00B1173B">
        <w:rPr>
          <w:color w:val="EE0000"/>
        </w:rPr>
        <w:t xml:space="preserve"> of immediate harm to a child or staff, then staff must contact the police by dialing 999. The</w:t>
      </w:r>
      <w:r w:rsidR="75F9F8F0" w:rsidRPr="00B1173B">
        <w:rPr>
          <w:color w:val="EE0000"/>
        </w:rPr>
        <w:t xml:space="preserve"> </w:t>
      </w:r>
      <w:r w:rsidR="00610331" w:rsidRPr="00B1173B">
        <w:rPr>
          <w:color w:val="EE0000"/>
        </w:rPr>
        <w:t>DSL</w:t>
      </w:r>
      <w:r w:rsidRPr="00B1173B">
        <w:rPr>
          <w:color w:val="EE0000"/>
        </w:rPr>
        <w:t xml:space="preserve"> is informed of the </w:t>
      </w:r>
      <w:r w:rsidR="32CE8635" w:rsidRPr="00B1173B">
        <w:rPr>
          <w:color w:val="EE0000"/>
        </w:rPr>
        <w:t>situation,</w:t>
      </w:r>
      <w:r w:rsidRPr="00B1173B">
        <w:rPr>
          <w:color w:val="EE0000"/>
        </w:rPr>
        <w:t xml:space="preserve"> and the concern is </w:t>
      </w:r>
      <w:r w:rsidR="03B7AE27" w:rsidRPr="00B1173B">
        <w:rPr>
          <w:color w:val="EE0000"/>
        </w:rPr>
        <w:t>recorded on</w:t>
      </w:r>
      <w:r w:rsidR="367059AA" w:rsidRPr="00B1173B">
        <w:rPr>
          <w:color w:val="EE0000"/>
        </w:rPr>
        <w:t xml:space="preserve"> the day of the incident</w:t>
      </w:r>
      <w:r w:rsidRPr="00B1173B">
        <w:rPr>
          <w:color w:val="EE0000"/>
        </w:rPr>
        <w:t>.</w:t>
      </w:r>
    </w:p>
    <w:p w14:paraId="5BFB00ED" w14:textId="77777777" w:rsidR="00CB5266" w:rsidRPr="00B1173B" w:rsidRDefault="00CB5266" w:rsidP="00904DEB">
      <w:pPr>
        <w:spacing w:line="360" w:lineRule="auto"/>
        <w:rPr>
          <w:color w:val="EE0000"/>
        </w:rPr>
      </w:pPr>
    </w:p>
    <w:p w14:paraId="10867604" w14:textId="3B22872E" w:rsidR="00C27BD1" w:rsidRPr="00B1173B" w:rsidRDefault="00904DEB" w:rsidP="00C27BD1">
      <w:pPr>
        <w:pStyle w:val="Heading1"/>
        <w:ind w:left="0"/>
        <w:rPr>
          <w:color w:val="EE0000"/>
        </w:rPr>
      </w:pPr>
      <w:r w:rsidRPr="00B1173B">
        <w:rPr>
          <w:color w:val="EE0000"/>
        </w:rPr>
        <w:t>Responding to a disclosure by a child or young person</w:t>
      </w:r>
    </w:p>
    <w:p w14:paraId="116A33EC" w14:textId="77777777" w:rsidR="00C27BD1" w:rsidRPr="00B1173B" w:rsidRDefault="00C27BD1" w:rsidP="00C27BD1">
      <w:pPr>
        <w:pStyle w:val="Heading1"/>
        <w:spacing w:line="360" w:lineRule="auto"/>
        <w:ind w:left="0"/>
        <w:rPr>
          <w:rStyle w:val="normaltextrun"/>
          <w:color w:val="EE0000"/>
        </w:rPr>
      </w:pPr>
    </w:p>
    <w:p w14:paraId="016B45B6" w14:textId="2234D613" w:rsidR="00904DEB" w:rsidRPr="00B1173B" w:rsidRDefault="00904DEB" w:rsidP="00904DEB">
      <w:pPr>
        <w:pStyle w:val="BodyText"/>
        <w:spacing w:before="133" w:line="350" w:lineRule="auto"/>
        <w:rPr>
          <w:color w:val="EE0000"/>
        </w:rPr>
      </w:pPr>
      <w:r w:rsidRPr="00B1173B">
        <w:rPr>
          <w:color w:val="EE0000"/>
        </w:rPr>
        <w:t>When responding</w:t>
      </w:r>
      <w:r w:rsidRPr="00B1173B">
        <w:rPr>
          <w:color w:val="EE0000"/>
          <w:spacing w:val="-5"/>
        </w:rPr>
        <w:t xml:space="preserve"> </w:t>
      </w:r>
      <w:r w:rsidRPr="00B1173B">
        <w:rPr>
          <w:color w:val="EE0000"/>
        </w:rPr>
        <w:t>to a disclosure from</w:t>
      </w:r>
      <w:r w:rsidRPr="00B1173B">
        <w:rPr>
          <w:color w:val="EE0000"/>
          <w:spacing w:val="-1"/>
        </w:rPr>
        <w:t xml:space="preserve"> </w:t>
      </w:r>
      <w:r w:rsidRPr="00B1173B">
        <w:rPr>
          <w:color w:val="EE0000"/>
        </w:rPr>
        <w:t xml:space="preserve">a child or young person, </w:t>
      </w:r>
      <w:r w:rsidRPr="00B1173B">
        <w:rPr>
          <w:color w:val="EE0000"/>
          <w:spacing w:val="-4"/>
        </w:rPr>
        <w:t>the</w:t>
      </w:r>
      <w:r w:rsidRPr="00B1173B">
        <w:rPr>
          <w:color w:val="EE0000"/>
        </w:rPr>
        <w:t xml:space="preserve"> aim</w:t>
      </w:r>
      <w:r w:rsidRPr="00B1173B">
        <w:rPr>
          <w:color w:val="EE0000"/>
          <w:spacing w:val="-1"/>
        </w:rPr>
        <w:t xml:space="preserve"> </w:t>
      </w:r>
      <w:r w:rsidRPr="00B1173B">
        <w:rPr>
          <w:color w:val="EE0000"/>
        </w:rPr>
        <w:t>is</w:t>
      </w:r>
      <w:r w:rsidRPr="00B1173B">
        <w:rPr>
          <w:color w:val="EE0000"/>
          <w:spacing w:val="-3"/>
        </w:rPr>
        <w:t xml:space="preserve"> </w:t>
      </w:r>
      <w:r w:rsidRPr="00B1173B">
        <w:rPr>
          <w:color w:val="EE0000"/>
        </w:rPr>
        <w:t>to get</w:t>
      </w:r>
      <w:r w:rsidRPr="00B1173B">
        <w:rPr>
          <w:color w:val="EE0000"/>
          <w:spacing w:val="-4"/>
        </w:rPr>
        <w:t xml:space="preserve"> </w:t>
      </w:r>
      <w:r w:rsidRPr="00B1173B">
        <w:rPr>
          <w:color w:val="EE0000"/>
        </w:rPr>
        <w:t>just</w:t>
      </w:r>
      <w:r w:rsidRPr="00B1173B">
        <w:rPr>
          <w:color w:val="EE0000"/>
          <w:spacing w:val="-4"/>
        </w:rPr>
        <w:t xml:space="preserve"> </w:t>
      </w:r>
      <w:r w:rsidRPr="00B1173B">
        <w:rPr>
          <w:color w:val="EE0000"/>
        </w:rPr>
        <w:t xml:space="preserve">enough information to take appropriate </w:t>
      </w:r>
      <w:r w:rsidRPr="00B1173B">
        <w:rPr>
          <w:color w:val="EE0000"/>
          <w:spacing w:val="-2"/>
        </w:rPr>
        <w:t>action</w:t>
      </w:r>
      <w:r w:rsidRPr="00B1173B">
        <w:rPr>
          <w:color w:val="EE0000"/>
        </w:rPr>
        <w:t>.</w:t>
      </w:r>
    </w:p>
    <w:p w14:paraId="048DF4CB" w14:textId="77777777" w:rsidR="00904DEB" w:rsidRPr="00B1173B" w:rsidRDefault="00904DEB" w:rsidP="00C13250">
      <w:pPr>
        <w:pStyle w:val="ListParagraph"/>
        <w:numPr>
          <w:ilvl w:val="0"/>
          <w:numId w:val="12"/>
        </w:numPr>
        <w:tabs>
          <w:tab w:val="left" w:pos="830"/>
        </w:tabs>
        <w:spacing w:line="249" w:lineRule="exact"/>
        <w:rPr>
          <w:color w:val="EE0000"/>
        </w:rPr>
      </w:pPr>
      <w:r w:rsidRPr="00B1173B">
        <w:rPr>
          <w:color w:val="EE0000"/>
        </w:rPr>
        <w:t>Listen</w:t>
      </w:r>
      <w:r w:rsidRPr="00B1173B">
        <w:rPr>
          <w:color w:val="EE0000"/>
          <w:spacing w:val="-1"/>
        </w:rPr>
        <w:t xml:space="preserve"> </w:t>
      </w:r>
      <w:r w:rsidRPr="00B1173B">
        <w:rPr>
          <w:color w:val="EE0000"/>
        </w:rPr>
        <w:t>calmly</w:t>
      </w:r>
      <w:r w:rsidRPr="00B1173B">
        <w:rPr>
          <w:color w:val="EE0000"/>
          <w:spacing w:val="-4"/>
        </w:rPr>
        <w:t xml:space="preserve"> </w:t>
      </w:r>
      <w:r w:rsidRPr="00B1173B">
        <w:rPr>
          <w:color w:val="EE0000"/>
        </w:rPr>
        <w:t>and</w:t>
      </w:r>
      <w:r w:rsidRPr="00B1173B">
        <w:rPr>
          <w:color w:val="EE0000"/>
          <w:spacing w:val="-1"/>
        </w:rPr>
        <w:t xml:space="preserve"> </w:t>
      </w:r>
      <w:r w:rsidRPr="00B1173B">
        <w:rPr>
          <w:color w:val="EE0000"/>
        </w:rPr>
        <w:t>carefully,</w:t>
      </w:r>
      <w:r w:rsidRPr="00B1173B">
        <w:rPr>
          <w:color w:val="EE0000"/>
          <w:spacing w:val="-5"/>
        </w:rPr>
        <w:t xml:space="preserve"> </w:t>
      </w:r>
      <w:r w:rsidRPr="00B1173B">
        <w:rPr>
          <w:color w:val="EE0000"/>
        </w:rPr>
        <w:t>allowing</w:t>
      </w:r>
      <w:r w:rsidRPr="00B1173B">
        <w:rPr>
          <w:color w:val="EE0000"/>
          <w:spacing w:val="-6"/>
        </w:rPr>
        <w:t xml:space="preserve"> </w:t>
      </w:r>
      <w:r w:rsidRPr="00B1173B">
        <w:rPr>
          <w:color w:val="EE0000"/>
        </w:rPr>
        <w:t>the</w:t>
      </w:r>
      <w:r w:rsidRPr="00B1173B">
        <w:rPr>
          <w:color w:val="EE0000"/>
          <w:spacing w:val="-1"/>
        </w:rPr>
        <w:t xml:space="preserve"> </w:t>
      </w:r>
      <w:r w:rsidRPr="00B1173B">
        <w:rPr>
          <w:color w:val="EE0000"/>
        </w:rPr>
        <w:t>child</w:t>
      </w:r>
      <w:r w:rsidRPr="00B1173B">
        <w:rPr>
          <w:color w:val="EE0000"/>
          <w:spacing w:val="-1"/>
        </w:rPr>
        <w:t xml:space="preserve"> or young person </w:t>
      </w:r>
      <w:r w:rsidRPr="00B1173B">
        <w:rPr>
          <w:color w:val="EE0000"/>
        </w:rPr>
        <w:t>time</w:t>
      </w:r>
      <w:r w:rsidRPr="00B1173B">
        <w:rPr>
          <w:color w:val="EE0000"/>
          <w:spacing w:val="-1"/>
        </w:rPr>
        <w:t xml:space="preserve"> </w:t>
      </w:r>
      <w:r w:rsidRPr="00B1173B">
        <w:rPr>
          <w:color w:val="EE0000"/>
        </w:rPr>
        <w:t>to</w:t>
      </w:r>
      <w:r w:rsidRPr="00B1173B">
        <w:rPr>
          <w:color w:val="EE0000"/>
          <w:spacing w:val="-6"/>
        </w:rPr>
        <w:t xml:space="preserve"> </w:t>
      </w:r>
      <w:r w:rsidRPr="00B1173B">
        <w:rPr>
          <w:color w:val="EE0000"/>
        </w:rPr>
        <w:t>express</w:t>
      </w:r>
      <w:r w:rsidRPr="00B1173B">
        <w:rPr>
          <w:color w:val="EE0000"/>
          <w:spacing w:val="-4"/>
        </w:rPr>
        <w:t xml:space="preserve"> </w:t>
      </w:r>
      <w:r w:rsidRPr="00B1173B">
        <w:rPr>
          <w:color w:val="EE0000"/>
        </w:rPr>
        <w:t>what</w:t>
      </w:r>
      <w:r w:rsidRPr="00B1173B">
        <w:rPr>
          <w:color w:val="EE0000"/>
          <w:spacing w:val="-5"/>
        </w:rPr>
        <w:t xml:space="preserve"> </w:t>
      </w:r>
      <w:r w:rsidRPr="00B1173B">
        <w:rPr>
          <w:color w:val="EE0000"/>
        </w:rPr>
        <w:t>they</w:t>
      </w:r>
      <w:r w:rsidRPr="00B1173B">
        <w:rPr>
          <w:color w:val="EE0000"/>
          <w:spacing w:val="-3"/>
        </w:rPr>
        <w:t xml:space="preserve"> </w:t>
      </w:r>
      <w:r w:rsidRPr="00B1173B">
        <w:rPr>
          <w:color w:val="EE0000"/>
        </w:rPr>
        <w:t>want</w:t>
      </w:r>
      <w:r w:rsidRPr="00B1173B">
        <w:rPr>
          <w:color w:val="EE0000"/>
          <w:spacing w:val="-5"/>
        </w:rPr>
        <w:t xml:space="preserve"> </w:t>
      </w:r>
      <w:r w:rsidRPr="00B1173B">
        <w:rPr>
          <w:color w:val="EE0000"/>
        </w:rPr>
        <w:t>to</w:t>
      </w:r>
      <w:r w:rsidRPr="00B1173B">
        <w:rPr>
          <w:color w:val="EE0000"/>
          <w:spacing w:val="10"/>
        </w:rPr>
        <w:t xml:space="preserve"> </w:t>
      </w:r>
      <w:r w:rsidRPr="00B1173B">
        <w:rPr>
          <w:color w:val="EE0000"/>
          <w:spacing w:val="-4"/>
        </w:rPr>
        <w:t>say.</w:t>
      </w:r>
    </w:p>
    <w:p w14:paraId="54F4D2F5" w14:textId="77777777" w:rsidR="00904DEB" w:rsidRPr="00B1173B" w:rsidRDefault="00904DEB" w:rsidP="00C13250">
      <w:pPr>
        <w:pStyle w:val="ListParagraph"/>
        <w:numPr>
          <w:ilvl w:val="0"/>
          <w:numId w:val="12"/>
        </w:numPr>
        <w:tabs>
          <w:tab w:val="left" w:pos="830"/>
        </w:tabs>
        <w:spacing w:before="69" w:line="350" w:lineRule="auto"/>
        <w:ind w:right="125"/>
        <w:rPr>
          <w:color w:val="EE0000"/>
        </w:rPr>
      </w:pPr>
      <w:r w:rsidRPr="00B1173B">
        <w:rPr>
          <w:noProof/>
          <w:color w:val="EE0000"/>
        </w:rPr>
        <mc:AlternateContent>
          <mc:Choice Requires="wps">
            <w:drawing>
              <wp:anchor distT="0" distB="0" distL="0" distR="0" simplePos="0" relativeHeight="251658242" behindDoc="1" locked="0" layoutInCell="1" allowOverlap="1" wp14:anchorId="42444ADF" wp14:editId="50F92EDE">
                <wp:simplePos x="0" y="0"/>
                <wp:positionH relativeFrom="page">
                  <wp:posOffset>6670420</wp:posOffset>
                </wp:positionH>
                <wp:positionV relativeFrom="paragraph">
                  <wp:posOffset>221816</wp:posOffset>
                </wp:positionV>
                <wp:extent cx="31750" cy="9525"/>
                <wp:effectExtent l="0" t="0" r="0" b="0"/>
                <wp:wrapNone/>
                <wp:docPr id="6" name="Graphic 6">
                  <a:extLst xmlns:a="http://schemas.openxmlformats.org/drawingml/2006/main">
                    <a:ext uri="{FF2B5EF4-FFF2-40B4-BE49-F238E27FC236}">
                      <a16:creationId xmlns:a16="http://schemas.microsoft.com/office/drawing/2014/main" id="{6AF77C44-02CB-4CFD-AC78-293AB352CF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9525"/>
                        </a:xfrm>
                        <a:custGeom>
                          <a:avLst/>
                          <a:gdLst/>
                          <a:ahLst/>
                          <a:cxnLst/>
                          <a:rect l="l" t="t" r="r" b="b"/>
                          <a:pathLst>
                            <a:path w="31750" h="9525">
                              <a:moveTo>
                                <a:pt x="31750" y="0"/>
                              </a:moveTo>
                              <a:lnTo>
                                <a:pt x="0" y="0"/>
                              </a:lnTo>
                              <a:lnTo>
                                <a:pt x="0" y="9524"/>
                              </a:lnTo>
                              <a:lnTo>
                                <a:pt x="31750" y="9524"/>
                              </a:lnTo>
                              <a:lnTo>
                                <a:pt x="317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14="http://schemas.microsoft.com/office/drawing/2010/main" xmlns:pic="http://schemas.openxmlformats.org/drawingml/2006/picture" xmlns:a16="http://schemas.microsoft.com/office/drawing/2014/main" xmlns:a="http://schemas.openxmlformats.org/drawingml/2006/main">
            <w:pict w14:anchorId="1EFA78FE">
              <v:shape id="Graphic 6" style="position:absolute;margin-left:525.25pt;margin-top:17.45pt;width:2.5pt;height:.75pt;z-index:-251658238;visibility:visible;mso-wrap-style:square;mso-wrap-distance-left:0;mso-wrap-distance-top:0;mso-wrap-distance-right:0;mso-wrap-distance-bottom:0;mso-position-horizontal:absolute;mso-position-horizontal-relative:page;mso-position-vertical:absolute;mso-position-vertical-relative:text;v-text-anchor:top" coordsize="31750,9525" o:spid="_x0000_s1026" fillcolor="black" stroked="f" path="m31750,l,,,9524r31750,l317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" w14:anchorId="721892C3">
                <v:path arrowok="t"/>
                <w10:wrap anchorx="page"/>
              </v:shape>
            </w:pict>
          </mc:Fallback>
        </mc:AlternateContent>
      </w:r>
      <w:r w:rsidRPr="00B1173B">
        <w:rPr>
          <w:color w:val="EE0000"/>
        </w:rPr>
        <w:t>If</w:t>
      </w:r>
      <w:r w:rsidRPr="00B1173B">
        <w:rPr>
          <w:color w:val="EE0000"/>
          <w:spacing w:val="-3"/>
        </w:rPr>
        <w:t xml:space="preserve"> </w:t>
      </w:r>
      <w:r w:rsidRPr="00B1173B">
        <w:rPr>
          <w:color w:val="EE0000"/>
        </w:rPr>
        <w:t>you are not</w:t>
      </w:r>
      <w:r w:rsidRPr="00B1173B">
        <w:rPr>
          <w:color w:val="EE0000"/>
          <w:spacing w:val="-3"/>
        </w:rPr>
        <w:t xml:space="preserve"> </w:t>
      </w:r>
      <w:r w:rsidRPr="00B1173B">
        <w:rPr>
          <w:color w:val="EE0000"/>
        </w:rPr>
        <w:t>sure what</w:t>
      </w:r>
      <w:r w:rsidRPr="00B1173B">
        <w:rPr>
          <w:color w:val="EE0000"/>
          <w:spacing w:val="-3"/>
        </w:rPr>
        <w:t xml:space="preserve"> </w:t>
      </w:r>
      <w:r w:rsidRPr="00B1173B">
        <w:rPr>
          <w:color w:val="EE0000"/>
        </w:rPr>
        <w:t>the child or young person said or meant,</w:t>
      </w:r>
      <w:r w:rsidRPr="00B1173B">
        <w:rPr>
          <w:color w:val="EE0000"/>
          <w:spacing w:val="-3"/>
        </w:rPr>
        <w:t xml:space="preserve"> </w:t>
      </w:r>
      <w:r w:rsidRPr="00B1173B">
        <w:rPr>
          <w:color w:val="EE0000"/>
        </w:rPr>
        <w:t>you</w:t>
      </w:r>
      <w:r w:rsidRPr="00B1173B">
        <w:rPr>
          <w:color w:val="EE0000"/>
          <w:spacing w:val="-4"/>
        </w:rPr>
        <w:t xml:space="preserve"> </w:t>
      </w:r>
      <w:r w:rsidRPr="00B1173B">
        <w:rPr>
          <w:color w:val="EE0000"/>
        </w:rPr>
        <w:t>may</w:t>
      </w:r>
      <w:r w:rsidRPr="00B1173B">
        <w:rPr>
          <w:color w:val="EE0000"/>
          <w:spacing w:val="-2"/>
        </w:rPr>
        <w:t xml:space="preserve"> </w:t>
      </w:r>
      <w:r w:rsidRPr="00B1173B">
        <w:rPr>
          <w:color w:val="EE0000"/>
        </w:rPr>
        <w:t>prompt</w:t>
      </w:r>
      <w:r w:rsidRPr="00B1173B">
        <w:rPr>
          <w:color w:val="EE0000"/>
          <w:spacing w:val="-3"/>
        </w:rPr>
        <w:t xml:space="preserve"> </w:t>
      </w:r>
      <w:r w:rsidRPr="00B1173B">
        <w:rPr>
          <w:color w:val="EE0000"/>
        </w:rPr>
        <w:t>them further by</w:t>
      </w:r>
      <w:r w:rsidRPr="00B1173B">
        <w:rPr>
          <w:color w:val="EE0000"/>
          <w:spacing w:val="-2"/>
        </w:rPr>
        <w:t xml:space="preserve"> </w:t>
      </w:r>
      <w:r w:rsidRPr="00B1173B">
        <w:rPr>
          <w:color w:val="EE0000"/>
        </w:rPr>
        <w:t>saying ‘tell</w:t>
      </w:r>
      <w:r w:rsidRPr="00B1173B">
        <w:rPr>
          <w:color w:val="EE0000"/>
          <w:spacing w:val="-1"/>
        </w:rPr>
        <w:t xml:space="preserve"> </w:t>
      </w:r>
      <w:r w:rsidRPr="00B1173B">
        <w:rPr>
          <w:color w:val="EE0000"/>
        </w:rPr>
        <w:t>me more or show me again.’</w:t>
      </w:r>
    </w:p>
    <w:p w14:paraId="4F4DD838" w14:textId="77777777" w:rsidR="00904DEB" w:rsidRPr="00B1173B" w:rsidRDefault="00904DEB" w:rsidP="00C13250">
      <w:pPr>
        <w:pStyle w:val="ListParagraph"/>
        <w:numPr>
          <w:ilvl w:val="0"/>
          <w:numId w:val="12"/>
        </w:numPr>
        <w:tabs>
          <w:tab w:val="left" w:pos="830"/>
        </w:tabs>
        <w:spacing w:before="69" w:line="350" w:lineRule="auto"/>
        <w:ind w:right="125"/>
        <w:rPr>
          <w:color w:val="EE0000"/>
        </w:rPr>
      </w:pPr>
      <w:r w:rsidRPr="00B1173B">
        <w:rPr>
          <w:noProof/>
          <w:color w:val="EE0000"/>
        </w:rPr>
        <mc:AlternateContent>
          <mc:Choice Requires="wps">
            <w:drawing>
              <wp:anchor distT="0" distB="0" distL="0" distR="0" simplePos="0" relativeHeight="251658243" behindDoc="1" locked="0" layoutInCell="1" allowOverlap="1" wp14:anchorId="0287EAAC" wp14:editId="33426ACD">
                <wp:simplePos x="0" y="0"/>
                <wp:positionH relativeFrom="page">
                  <wp:posOffset>4138929</wp:posOffset>
                </wp:positionH>
                <wp:positionV relativeFrom="paragraph">
                  <wp:posOffset>190880</wp:posOffset>
                </wp:positionV>
                <wp:extent cx="38100" cy="9525"/>
                <wp:effectExtent l="0" t="0" r="0" b="0"/>
                <wp:wrapNone/>
                <wp:docPr id="7" name="Graphic 7">
                  <a:extLst xmlns:a="http://schemas.openxmlformats.org/drawingml/2006/main">
                    <a:ext uri="{FF2B5EF4-FFF2-40B4-BE49-F238E27FC236}">
                      <a16:creationId xmlns:a16="http://schemas.microsoft.com/office/drawing/2014/main" id="{BA691566-222B-40AD-9133-F648B7EB114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9525"/>
                        </a:xfrm>
                        <a:custGeom>
                          <a:avLst/>
                          <a:gdLst/>
                          <a:ahLst/>
                          <a:cxnLst/>
                          <a:rect l="l" t="t" r="r" b="b"/>
                          <a:pathLst>
                            <a:path w="38100" h="9525">
                              <a:moveTo>
                                <a:pt x="38100" y="0"/>
                              </a:moveTo>
                              <a:lnTo>
                                <a:pt x="0" y="0"/>
                              </a:lnTo>
                              <a:lnTo>
                                <a:pt x="0" y="9525"/>
                              </a:lnTo>
                              <a:lnTo>
                                <a:pt x="38100" y="9525"/>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14="http://schemas.microsoft.com/office/drawing/2010/main" xmlns:pic="http://schemas.openxmlformats.org/drawingml/2006/picture" xmlns:a16="http://schemas.microsoft.com/office/drawing/2014/main" xmlns:a="http://schemas.openxmlformats.org/drawingml/2006/main">
            <w:pict w14:anchorId="63B04132">
              <v:shape id="Graphic 7" style="position:absolute;margin-left:325.9pt;margin-top:15.05pt;width:3pt;height:.75pt;z-index:-251658237;visibility:visible;mso-wrap-style:square;mso-wrap-distance-left:0;mso-wrap-distance-top:0;mso-wrap-distance-right:0;mso-wrap-distance-bottom:0;mso-position-horizontal:absolute;mso-position-horizontal-relative:page;mso-position-vertical:absolute;mso-position-vertical-relative:text;v-text-anchor:top" coordsize="38100,9525" o:spid="_x0000_s1026" fillcolor="black" stroked="f" path="m38100,l,,,9525r38100,l381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" w14:anchorId="3EA899BD">
                <v:path arrowok="t"/>
                <w10:wrap anchorx="page"/>
              </v:shape>
            </w:pict>
          </mc:Fallback>
        </mc:AlternateContent>
      </w:r>
      <w:r w:rsidRPr="00B1173B">
        <w:rPr>
          <w:color w:val="EE0000"/>
        </w:rPr>
        <w:t>If there are visible signs such as bruising, or injury, ask the child or young person how it happened if appropriate to do so.</w:t>
      </w:r>
    </w:p>
    <w:p w14:paraId="786CC6AA" w14:textId="77777777" w:rsidR="00904DEB" w:rsidRPr="00B1173B" w:rsidRDefault="00904DEB" w:rsidP="00C13250">
      <w:pPr>
        <w:pStyle w:val="ListParagraph"/>
        <w:numPr>
          <w:ilvl w:val="0"/>
          <w:numId w:val="12"/>
        </w:numPr>
        <w:tabs>
          <w:tab w:val="left" w:pos="830"/>
        </w:tabs>
        <w:spacing w:before="1"/>
        <w:rPr>
          <w:color w:val="EE0000"/>
        </w:rPr>
      </w:pPr>
      <w:r w:rsidRPr="00B1173B">
        <w:rPr>
          <w:color w:val="EE0000"/>
        </w:rPr>
        <w:t>As</w:t>
      </w:r>
      <w:r w:rsidRPr="00B1173B">
        <w:rPr>
          <w:color w:val="EE0000"/>
          <w:spacing w:val="-5"/>
        </w:rPr>
        <w:t xml:space="preserve"> </w:t>
      </w:r>
      <w:r w:rsidRPr="00B1173B">
        <w:rPr>
          <w:color w:val="EE0000"/>
        </w:rPr>
        <w:t>soon</w:t>
      </w:r>
      <w:r w:rsidRPr="00B1173B">
        <w:rPr>
          <w:color w:val="EE0000"/>
          <w:spacing w:val="-1"/>
        </w:rPr>
        <w:t xml:space="preserve"> </w:t>
      </w:r>
      <w:r w:rsidRPr="00B1173B">
        <w:rPr>
          <w:color w:val="EE0000"/>
        </w:rPr>
        <w:t>as</w:t>
      </w:r>
      <w:r w:rsidRPr="00B1173B">
        <w:rPr>
          <w:color w:val="EE0000"/>
          <w:spacing w:val="-5"/>
        </w:rPr>
        <w:t xml:space="preserve"> </w:t>
      </w:r>
      <w:r w:rsidRPr="00B1173B">
        <w:rPr>
          <w:color w:val="EE0000"/>
        </w:rPr>
        <w:t>the</w:t>
      </w:r>
      <w:r w:rsidRPr="00B1173B">
        <w:rPr>
          <w:color w:val="EE0000"/>
          <w:spacing w:val="-1"/>
        </w:rPr>
        <w:t xml:space="preserve"> </w:t>
      </w:r>
      <w:r w:rsidRPr="00B1173B">
        <w:rPr>
          <w:color w:val="EE0000"/>
        </w:rPr>
        <w:t>child</w:t>
      </w:r>
      <w:r w:rsidRPr="00B1173B">
        <w:rPr>
          <w:color w:val="EE0000"/>
          <w:spacing w:val="-2"/>
        </w:rPr>
        <w:t xml:space="preserve"> or young person </w:t>
      </w:r>
      <w:r w:rsidRPr="00B1173B">
        <w:rPr>
          <w:color w:val="EE0000"/>
        </w:rPr>
        <w:t>is</w:t>
      </w:r>
      <w:r w:rsidRPr="00B1173B">
        <w:rPr>
          <w:color w:val="EE0000"/>
          <w:spacing w:val="-4"/>
        </w:rPr>
        <w:t xml:space="preserve"> </w:t>
      </w:r>
      <w:r w:rsidR="4CCD44E1" w:rsidRPr="00B1173B">
        <w:rPr>
          <w:color w:val="EE0000"/>
        </w:rPr>
        <w:t>settled,</w:t>
      </w:r>
      <w:r w:rsidRPr="00B1173B">
        <w:rPr>
          <w:color w:val="EE0000"/>
          <w:spacing w:val="-1"/>
        </w:rPr>
        <w:t xml:space="preserve"> </w:t>
      </w:r>
      <w:r w:rsidRPr="00B1173B">
        <w:rPr>
          <w:color w:val="EE0000"/>
        </w:rPr>
        <w:t>report</w:t>
      </w:r>
      <w:r w:rsidRPr="00B1173B">
        <w:rPr>
          <w:color w:val="EE0000"/>
          <w:spacing w:val="-6"/>
        </w:rPr>
        <w:t xml:space="preserve"> </w:t>
      </w:r>
      <w:r w:rsidRPr="00B1173B">
        <w:rPr>
          <w:color w:val="EE0000"/>
        </w:rPr>
        <w:t>the</w:t>
      </w:r>
      <w:r w:rsidRPr="00B1173B">
        <w:rPr>
          <w:color w:val="EE0000"/>
          <w:spacing w:val="-1"/>
        </w:rPr>
        <w:t xml:space="preserve"> </w:t>
      </w:r>
      <w:r w:rsidRPr="00B1173B">
        <w:rPr>
          <w:color w:val="EE0000"/>
        </w:rPr>
        <w:t>information</w:t>
      </w:r>
      <w:r w:rsidRPr="00B1173B">
        <w:rPr>
          <w:color w:val="EE0000"/>
          <w:spacing w:val="-7"/>
        </w:rPr>
        <w:t xml:space="preserve"> </w:t>
      </w:r>
      <w:r w:rsidRPr="00B1173B">
        <w:rPr>
          <w:color w:val="EE0000"/>
        </w:rPr>
        <w:t>to</w:t>
      </w:r>
      <w:r w:rsidRPr="00B1173B">
        <w:rPr>
          <w:color w:val="EE0000"/>
          <w:spacing w:val="-1"/>
        </w:rPr>
        <w:t xml:space="preserve"> </w:t>
      </w:r>
      <w:r w:rsidRPr="00B1173B">
        <w:rPr>
          <w:color w:val="EE0000"/>
        </w:rPr>
        <w:t>the</w:t>
      </w:r>
      <w:r w:rsidRPr="00B1173B">
        <w:rPr>
          <w:color w:val="EE0000"/>
          <w:spacing w:val="-1"/>
        </w:rPr>
        <w:t xml:space="preserve"> </w:t>
      </w:r>
      <w:r w:rsidRPr="00B1173B">
        <w:rPr>
          <w:color w:val="EE0000"/>
          <w:spacing w:val="-4"/>
        </w:rPr>
        <w:t>DSL.</w:t>
      </w:r>
    </w:p>
    <w:p w14:paraId="000E5E4C" w14:textId="60573449" w:rsidR="00904DEB" w:rsidRPr="00B1173B" w:rsidRDefault="255639FC" w:rsidP="00C13250">
      <w:pPr>
        <w:pStyle w:val="ListParagraph"/>
        <w:numPr>
          <w:ilvl w:val="0"/>
          <w:numId w:val="12"/>
        </w:numPr>
        <w:tabs>
          <w:tab w:val="left" w:pos="830"/>
        </w:tabs>
        <w:rPr>
          <w:color w:val="EE0000"/>
        </w:rPr>
      </w:pPr>
      <w:r w:rsidRPr="00B1173B">
        <w:rPr>
          <w:color w:val="EE0000"/>
        </w:rPr>
        <w:t>Record</w:t>
      </w:r>
      <w:r w:rsidRPr="00B1173B">
        <w:rPr>
          <w:color w:val="EE0000"/>
          <w:spacing w:val="-1"/>
        </w:rPr>
        <w:t xml:space="preserve"> </w:t>
      </w:r>
      <w:r w:rsidRPr="00B1173B">
        <w:rPr>
          <w:color w:val="EE0000"/>
        </w:rPr>
        <w:t xml:space="preserve">the </w:t>
      </w:r>
      <w:r w:rsidR="44A8541D" w:rsidRPr="00B1173B">
        <w:rPr>
          <w:color w:val="EE0000"/>
        </w:rPr>
        <w:t>disclosure using</w:t>
      </w:r>
      <w:r w:rsidRPr="00B1173B">
        <w:rPr>
          <w:color w:val="EE0000"/>
        </w:rPr>
        <w:t xml:space="preserve"> the child’s or young person’s exact words and your exact words.</w:t>
      </w:r>
    </w:p>
    <w:p w14:paraId="7DAE2D1C" w14:textId="4D8D34AB" w:rsidR="00C27BD1" w:rsidRPr="00B1173B" w:rsidRDefault="7B7D74DA" w:rsidP="15270D6D">
      <w:pPr>
        <w:pStyle w:val="ListParagraph"/>
        <w:numPr>
          <w:ilvl w:val="0"/>
          <w:numId w:val="12"/>
        </w:numPr>
        <w:tabs>
          <w:tab w:val="left" w:pos="830"/>
        </w:tabs>
        <w:spacing w:line="360" w:lineRule="auto"/>
        <w:rPr>
          <w:color w:val="EE0000"/>
        </w:rPr>
      </w:pPr>
      <w:r w:rsidRPr="00B1173B">
        <w:rPr>
          <w:color w:val="EE0000"/>
        </w:rPr>
        <w:t xml:space="preserve">Record any visible signs such as bruising or injury on </w:t>
      </w:r>
      <w:r w:rsidR="7447E85F" w:rsidRPr="00B1173B">
        <w:rPr>
          <w:color w:val="EE0000"/>
        </w:rPr>
        <w:t>a body</w:t>
      </w:r>
      <w:r w:rsidRPr="00B1173B">
        <w:rPr>
          <w:color w:val="EE0000"/>
        </w:rPr>
        <w:t xml:space="preserve"> map.</w:t>
      </w:r>
    </w:p>
    <w:p w14:paraId="50A70DC3" w14:textId="42881E16" w:rsidR="00C27BD1" w:rsidRPr="00B1173B" w:rsidRDefault="00C27BD1" w:rsidP="15270D6D">
      <w:pPr>
        <w:pStyle w:val="ListParagraph"/>
        <w:tabs>
          <w:tab w:val="left" w:pos="830"/>
        </w:tabs>
        <w:spacing w:line="360" w:lineRule="auto"/>
        <w:ind w:left="720"/>
        <w:rPr>
          <w:color w:val="EE0000"/>
        </w:rPr>
      </w:pPr>
    </w:p>
    <w:p w14:paraId="4DB5EDAA" w14:textId="2722488E" w:rsidR="00C27BD1" w:rsidRPr="00B1173B" w:rsidRDefault="6FE50C6B" w:rsidP="15270D6D">
      <w:pPr>
        <w:pStyle w:val="Heading1"/>
        <w:spacing w:line="360" w:lineRule="auto"/>
        <w:rPr>
          <w:color w:val="EE0000"/>
        </w:rPr>
      </w:pPr>
      <w:r w:rsidRPr="00B1173B">
        <w:rPr>
          <w:color w:val="EE0000"/>
        </w:rPr>
        <w:t>Responding to information from a parent / carer or another adult</w:t>
      </w:r>
    </w:p>
    <w:p w14:paraId="59B6BD59" w14:textId="572DD087" w:rsidR="00C27BD1" w:rsidRPr="00B1173B" w:rsidRDefault="6FE50C6B" w:rsidP="3BC07C43">
      <w:pPr>
        <w:pStyle w:val="BodyText"/>
        <w:spacing w:before="128" w:line="350" w:lineRule="auto"/>
        <w:rPr>
          <w:color w:val="EE0000"/>
        </w:rPr>
      </w:pPr>
      <w:r w:rsidRPr="00B1173B">
        <w:rPr>
          <w:color w:val="EE0000"/>
        </w:rPr>
        <w:lastRenderedPageBreak/>
        <w:t>When responding to information from an adult the aim is to get just enough information to take appropriate action. It is important to explain to the person disclosing that you may have to share the information.</w:t>
      </w:r>
    </w:p>
    <w:p w14:paraId="00D4676A" w14:textId="62C8CF20" w:rsidR="00C27BD1" w:rsidRPr="00B1173B" w:rsidRDefault="6FE50C6B" w:rsidP="3BC07C43">
      <w:pPr>
        <w:pStyle w:val="ListParagraph"/>
        <w:numPr>
          <w:ilvl w:val="1"/>
          <w:numId w:val="6"/>
        </w:numPr>
        <w:tabs>
          <w:tab w:val="left" w:pos="830"/>
        </w:tabs>
        <w:spacing w:before="2" w:line="360" w:lineRule="auto"/>
        <w:rPr>
          <w:color w:val="EE0000"/>
        </w:rPr>
      </w:pPr>
      <w:r w:rsidRPr="00B1173B">
        <w:rPr>
          <w:color w:val="EE0000"/>
        </w:rPr>
        <w:t>Listen calmly and carefully, allowing the person time to express what they want to say.</w:t>
      </w:r>
    </w:p>
    <w:p w14:paraId="049C1C17" w14:textId="0C38E381" w:rsidR="00C27BD1" w:rsidRPr="00B1173B" w:rsidRDefault="6FE50C6B" w:rsidP="3BC07C43">
      <w:pPr>
        <w:pStyle w:val="ListParagraph"/>
        <w:numPr>
          <w:ilvl w:val="1"/>
          <w:numId w:val="6"/>
        </w:numPr>
        <w:tabs>
          <w:tab w:val="left" w:pos="830"/>
        </w:tabs>
        <w:spacing w:line="360" w:lineRule="auto"/>
        <w:rPr>
          <w:color w:val="EE0000"/>
        </w:rPr>
      </w:pPr>
      <w:r w:rsidRPr="00B1173B">
        <w:rPr>
          <w:color w:val="EE0000"/>
        </w:rPr>
        <w:t>Check that you have understood the information correctly.</w:t>
      </w:r>
    </w:p>
    <w:p w14:paraId="7C6AECBD" w14:textId="6C50B1DF" w:rsidR="00C27BD1" w:rsidRPr="00B1173B" w:rsidRDefault="6FE50C6B" w:rsidP="3BC07C43">
      <w:pPr>
        <w:pStyle w:val="ListParagraph"/>
        <w:numPr>
          <w:ilvl w:val="1"/>
          <w:numId w:val="6"/>
        </w:numPr>
        <w:tabs>
          <w:tab w:val="left" w:pos="830"/>
        </w:tabs>
        <w:spacing w:line="360" w:lineRule="auto"/>
        <w:rPr>
          <w:color w:val="EE0000"/>
        </w:rPr>
      </w:pPr>
      <w:r w:rsidRPr="00B1173B">
        <w:rPr>
          <w:noProof/>
          <w:color w:val="EE0000"/>
        </w:rPr>
        <w:drawing>
          <wp:inline distT="0" distB="0" distL="0" distR="0" wp14:anchorId="3D7FB907" wp14:editId="2FEEC2E4">
            <wp:extent cx="38100" cy="9525"/>
            <wp:effectExtent l="0" t="0" r="0" b="0"/>
            <wp:docPr id="1040612097" name="drawing">
              <a:extLst xmlns:a="http://schemas.openxmlformats.org/drawingml/2006/main">
                <a:ext uri="{FF2B5EF4-FFF2-40B4-BE49-F238E27FC236}">
                  <a16:creationId xmlns:a16="http://schemas.microsoft.com/office/drawing/2014/main" id="{9359F180-D81A-4046-9A73-C482697253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612097" name="Picture 1040612097"/>
                    <pic:cNvPicPr/>
                  </pic:nvPicPr>
                  <pic:blipFill>
                    <a:blip r:embed="rId10">
                      <a:extLst>
                        <a:ext uri="{28A0092B-C50C-407E-A947-70E740481C1C}">
                          <a14:useLocalDpi xmlns:a14="http://schemas.microsoft.com/office/drawing/2010/main"/>
                        </a:ext>
                      </a:extLst>
                    </a:blip>
                    <a:stretch>
                      <a:fillRect/>
                    </a:stretch>
                  </pic:blipFill>
                  <pic:spPr>
                    <a:xfrm>
                      <a:off x="0" y="0"/>
                      <a:ext cx="38100" cy="9525"/>
                    </a:xfrm>
                    <a:prstGeom prst="rect">
                      <a:avLst/>
                    </a:prstGeom>
                  </pic:spPr>
                </pic:pic>
              </a:graphicData>
            </a:graphic>
          </wp:inline>
        </w:drawing>
      </w:r>
      <w:r w:rsidRPr="00B1173B">
        <w:rPr>
          <w:color w:val="EE0000"/>
        </w:rPr>
        <w:t>If there is a sequence of events, check you have understood the order of events.</w:t>
      </w:r>
    </w:p>
    <w:p w14:paraId="07B5D6A1" w14:textId="4E9D8105" w:rsidR="00C27BD1" w:rsidRPr="00B1173B" w:rsidRDefault="6FE50C6B" w:rsidP="3BC07C43">
      <w:pPr>
        <w:pStyle w:val="ListParagraph"/>
        <w:numPr>
          <w:ilvl w:val="1"/>
          <w:numId w:val="6"/>
        </w:numPr>
        <w:tabs>
          <w:tab w:val="left" w:pos="830"/>
        </w:tabs>
        <w:spacing w:line="360" w:lineRule="auto"/>
        <w:rPr>
          <w:color w:val="EE0000"/>
        </w:rPr>
      </w:pPr>
      <w:r w:rsidRPr="00B1173B">
        <w:rPr>
          <w:color w:val="EE0000"/>
        </w:rPr>
        <w:t>Reassure the person that they have done the right thing to share the information.</w:t>
      </w:r>
    </w:p>
    <w:p w14:paraId="18FD9721" w14:textId="03CB80E6" w:rsidR="00C27BD1" w:rsidRPr="00B1173B" w:rsidRDefault="6FE50C6B" w:rsidP="3BC07C43">
      <w:pPr>
        <w:pStyle w:val="ListParagraph"/>
        <w:numPr>
          <w:ilvl w:val="1"/>
          <w:numId w:val="6"/>
        </w:numPr>
        <w:tabs>
          <w:tab w:val="left" w:pos="830"/>
        </w:tabs>
        <w:spacing w:line="360" w:lineRule="auto"/>
        <w:rPr>
          <w:color w:val="EE0000"/>
        </w:rPr>
      </w:pPr>
      <w:r w:rsidRPr="00B1173B">
        <w:rPr>
          <w:color w:val="EE0000"/>
        </w:rPr>
        <w:t>Inform the DSL as soon as possible.</w:t>
      </w:r>
    </w:p>
    <w:p w14:paraId="4DEC3528" w14:textId="0F644A77" w:rsidR="00C27BD1" w:rsidRPr="00B1173B" w:rsidRDefault="6FE50C6B" w:rsidP="3BC07C43">
      <w:pPr>
        <w:pStyle w:val="ListParagraph"/>
        <w:numPr>
          <w:ilvl w:val="1"/>
          <w:numId w:val="6"/>
        </w:numPr>
        <w:tabs>
          <w:tab w:val="left" w:pos="830"/>
        </w:tabs>
        <w:spacing w:line="350" w:lineRule="auto"/>
        <w:ind w:right="140"/>
        <w:rPr>
          <w:color w:val="EE0000"/>
        </w:rPr>
      </w:pPr>
      <w:r w:rsidRPr="00B1173B">
        <w:rPr>
          <w:color w:val="EE0000"/>
        </w:rPr>
        <w:t xml:space="preserve">Record the </w:t>
      </w:r>
      <w:r w:rsidR="21269D13" w:rsidRPr="00B1173B">
        <w:rPr>
          <w:color w:val="EE0000"/>
        </w:rPr>
        <w:t>information for</w:t>
      </w:r>
      <w:r w:rsidRPr="00B1173B">
        <w:rPr>
          <w:color w:val="EE0000"/>
        </w:rPr>
        <w:t xml:space="preserve"> the child or young person that the information refers to, keeping the information factual and clear.</w:t>
      </w:r>
    </w:p>
    <w:p w14:paraId="0D596584" w14:textId="77777777" w:rsidR="00433BF0" w:rsidRPr="00B1173B" w:rsidRDefault="00433BF0" w:rsidP="00433BF0">
      <w:pPr>
        <w:tabs>
          <w:tab w:val="left" w:pos="830"/>
        </w:tabs>
        <w:spacing w:line="350" w:lineRule="auto"/>
        <w:ind w:right="140"/>
        <w:rPr>
          <w:color w:val="EE0000"/>
          <w:sz w:val="24"/>
          <w:szCs w:val="24"/>
        </w:rPr>
      </w:pPr>
    </w:p>
    <w:p w14:paraId="20DAB6D1" w14:textId="3FFD7605" w:rsidR="00433BF0" w:rsidRPr="00B1173B" w:rsidRDefault="00433BF0" w:rsidP="3BC07C43">
      <w:pPr>
        <w:tabs>
          <w:tab w:val="left" w:pos="830"/>
        </w:tabs>
        <w:spacing w:line="350" w:lineRule="auto"/>
        <w:ind w:right="140"/>
        <w:rPr>
          <w:color w:val="EE0000"/>
        </w:rPr>
      </w:pPr>
      <w:r w:rsidRPr="00B1173B">
        <w:rPr>
          <w:color w:val="EE0000"/>
        </w:rPr>
        <w:t>Professional curiosity</w:t>
      </w:r>
    </w:p>
    <w:p w14:paraId="5323CCBB" w14:textId="62F30949" w:rsidR="00433BF0" w:rsidRPr="00B1173B" w:rsidRDefault="00433BF0" w:rsidP="3BC07C43">
      <w:pPr>
        <w:numPr>
          <w:ilvl w:val="1"/>
          <w:numId w:val="6"/>
        </w:numPr>
        <w:tabs>
          <w:tab w:val="left" w:pos="830"/>
        </w:tabs>
        <w:spacing w:line="350" w:lineRule="auto"/>
        <w:ind w:right="140"/>
        <w:rPr>
          <w:color w:val="EE0000"/>
        </w:rPr>
      </w:pPr>
      <w:r w:rsidRPr="00B1173B">
        <w:rPr>
          <w:color w:val="EE0000"/>
        </w:rPr>
        <w:t xml:space="preserve">Staff should be ‘professionally curious’ if something doesn’t feel right. Staff should avoid making </w:t>
      </w:r>
      <w:r w:rsidR="00BF2D33" w:rsidRPr="00B1173B">
        <w:rPr>
          <w:color w:val="EE0000"/>
        </w:rPr>
        <w:t>assumptions</w:t>
      </w:r>
      <w:r w:rsidRPr="00B1173B">
        <w:rPr>
          <w:color w:val="EE0000"/>
        </w:rPr>
        <w:t xml:space="preserve"> and ask respectful questions to gain a deeper understanding of the situation. Concerns should be escalated as necessary. </w:t>
      </w:r>
    </w:p>
    <w:p w14:paraId="6464F7E2" w14:textId="7F388046" w:rsidR="00C27BD1" w:rsidRPr="00B1173B" w:rsidRDefault="00C27BD1" w:rsidP="3BC07C43">
      <w:pPr>
        <w:spacing w:line="360" w:lineRule="auto"/>
        <w:rPr>
          <w:b/>
          <w:bCs/>
          <w:color w:val="EE0000"/>
          <w:spacing w:val="40"/>
        </w:rPr>
      </w:pPr>
    </w:p>
    <w:p w14:paraId="74394489" w14:textId="0E7E95C5" w:rsidR="00CB5266" w:rsidRPr="00B1173B" w:rsidRDefault="00CB5266" w:rsidP="3BC07C43">
      <w:pPr>
        <w:pStyle w:val="Heading1"/>
        <w:spacing w:before="128" w:line="350" w:lineRule="auto"/>
        <w:ind w:left="0"/>
        <w:rPr>
          <w:color w:val="EE0000"/>
          <w:sz w:val="22"/>
          <w:szCs w:val="22"/>
        </w:rPr>
      </w:pPr>
      <w:r w:rsidRPr="00B1173B">
        <w:rPr>
          <w:color w:val="EE0000"/>
          <w:sz w:val="22"/>
          <w:szCs w:val="22"/>
        </w:rPr>
        <w:t>Decision making</w:t>
      </w:r>
    </w:p>
    <w:p w14:paraId="3AD269AC" w14:textId="06C337E1" w:rsidR="00CB5266" w:rsidRPr="00B1173B" w:rsidRDefault="00CB5266" w:rsidP="3BC07C43">
      <w:pPr>
        <w:pStyle w:val="BodyText"/>
        <w:spacing w:before="128" w:line="350" w:lineRule="auto"/>
        <w:ind w:left="0" w:right="118"/>
        <w:jc w:val="both"/>
        <w:rPr>
          <w:color w:val="EE0000"/>
        </w:rPr>
      </w:pPr>
      <w:r w:rsidRPr="00B1173B">
        <w:rPr>
          <w:color w:val="EE0000"/>
        </w:rPr>
        <w:t>Once information has</w:t>
      </w:r>
      <w:r w:rsidRPr="00B1173B">
        <w:rPr>
          <w:color w:val="EE0000"/>
          <w:spacing w:val="-8"/>
        </w:rPr>
        <w:t xml:space="preserve"> </w:t>
      </w:r>
      <w:r w:rsidRPr="00B1173B">
        <w:rPr>
          <w:color w:val="EE0000"/>
        </w:rPr>
        <w:t>been shared with the DSL,</w:t>
      </w:r>
      <w:r w:rsidRPr="00B1173B">
        <w:rPr>
          <w:color w:val="EE0000"/>
          <w:spacing w:val="-3"/>
        </w:rPr>
        <w:t xml:space="preserve"> </w:t>
      </w:r>
      <w:r w:rsidRPr="00B1173B">
        <w:rPr>
          <w:color w:val="EE0000"/>
        </w:rPr>
        <w:t>they</w:t>
      </w:r>
      <w:r w:rsidRPr="00B1173B">
        <w:rPr>
          <w:color w:val="EE0000"/>
          <w:spacing w:val="-3"/>
        </w:rPr>
        <w:t xml:space="preserve"> </w:t>
      </w:r>
      <w:r w:rsidRPr="00B1173B">
        <w:rPr>
          <w:color w:val="EE0000"/>
        </w:rPr>
        <w:t>will</w:t>
      </w:r>
      <w:r w:rsidRPr="00B1173B">
        <w:rPr>
          <w:color w:val="EE0000"/>
          <w:spacing w:val="-2"/>
        </w:rPr>
        <w:t xml:space="preserve"> </w:t>
      </w:r>
      <w:r w:rsidRPr="00B1173B">
        <w:rPr>
          <w:color w:val="EE0000"/>
        </w:rPr>
        <w:t>decide what</w:t>
      </w:r>
      <w:r w:rsidRPr="00B1173B">
        <w:rPr>
          <w:color w:val="EE0000"/>
          <w:spacing w:val="-4"/>
        </w:rPr>
        <w:t xml:space="preserve"> </w:t>
      </w:r>
      <w:r w:rsidRPr="00B1173B">
        <w:rPr>
          <w:color w:val="EE0000"/>
        </w:rPr>
        <w:t>to do next.</w:t>
      </w:r>
      <w:r w:rsidRPr="00B1173B">
        <w:rPr>
          <w:color w:val="EE0000"/>
          <w:spacing w:val="40"/>
        </w:rPr>
        <w:t xml:space="preserve"> </w:t>
      </w:r>
      <w:r w:rsidRPr="00B1173B">
        <w:rPr>
          <w:color w:val="EE0000"/>
        </w:rPr>
        <w:t>The DSL must</w:t>
      </w:r>
      <w:r w:rsidRPr="00B1173B">
        <w:rPr>
          <w:color w:val="EE0000"/>
          <w:spacing w:val="-4"/>
        </w:rPr>
        <w:t xml:space="preserve"> </w:t>
      </w:r>
      <w:r w:rsidRPr="00B1173B">
        <w:rPr>
          <w:color w:val="EE0000"/>
        </w:rPr>
        <w:t>seek</w:t>
      </w:r>
      <w:r w:rsidRPr="00B1173B">
        <w:rPr>
          <w:color w:val="EE0000"/>
          <w:spacing w:val="-3"/>
        </w:rPr>
        <w:t xml:space="preserve"> </w:t>
      </w:r>
      <w:r w:rsidRPr="00B1173B">
        <w:rPr>
          <w:color w:val="EE0000"/>
        </w:rPr>
        <w:t>the advice</w:t>
      </w:r>
      <w:r w:rsidRPr="00B1173B">
        <w:rPr>
          <w:color w:val="EE0000"/>
          <w:spacing w:val="-7"/>
        </w:rPr>
        <w:t xml:space="preserve"> </w:t>
      </w:r>
      <w:r w:rsidRPr="00B1173B">
        <w:rPr>
          <w:color w:val="EE0000"/>
        </w:rPr>
        <w:t>and</w:t>
      </w:r>
      <w:r w:rsidRPr="00B1173B">
        <w:rPr>
          <w:color w:val="EE0000"/>
          <w:spacing w:val="-7"/>
        </w:rPr>
        <w:t xml:space="preserve"> </w:t>
      </w:r>
      <w:r w:rsidRPr="00B1173B">
        <w:rPr>
          <w:color w:val="EE0000"/>
        </w:rPr>
        <w:t>guidance</w:t>
      </w:r>
      <w:r w:rsidR="00610331" w:rsidRPr="00B1173B">
        <w:rPr>
          <w:color w:val="EE0000"/>
        </w:rPr>
        <w:t xml:space="preserve"> of the local Safeguarding Children </w:t>
      </w:r>
      <w:r w:rsidR="45220CAC" w:rsidRPr="00B1173B">
        <w:rPr>
          <w:color w:val="EE0000"/>
        </w:rPr>
        <w:t>Partnership</w:t>
      </w:r>
      <w:r w:rsidRPr="00B1173B">
        <w:rPr>
          <w:color w:val="EE0000"/>
        </w:rPr>
        <w:t xml:space="preserve"> if they are unclear of </w:t>
      </w:r>
      <w:r w:rsidR="679319EA" w:rsidRPr="00B1173B">
        <w:rPr>
          <w:color w:val="EE0000"/>
        </w:rPr>
        <w:t>the next</w:t>
      </w:r>
      <w:r w:rsidRPr="00B1173B">
        <w:rPr>
          <w:color w:val="EE0000"/>
        </w:rPr>
        <w:t xml:space="preserve"> steps or it is a significant concern, likely to meet the threshold for referral. The decision and agreed actions must be </w:t>
      </w:r>
      <w:r w:rsidR="66CF8E12" w:rsidRPr="00B1173B">
        <w:rPr>
          <w:color w:val="EE0000"/>
        </w:rPr>
        <w:t>recorded.</w:t>
      </w:r>
    </w:p>
    <w:p w14:paraId="33751E23" w14:textId="77777777" w:rsidR="00CB5266" w:rsidRPr="00B1173B" w:rsidRDefault="00CB5266" w:rsidP="3BC07C43">
      <w:pPr>
        <w:pStyle w:val="BodyText"/>
        <w:spacing w:before="0" w:line="251" w:lineRule="exact"/>
        <w:ind w:left="0"/>
        <w:rPr>
          <w:color w:val="EE0000"/>
        </w:rPr>
      </w:pPr>
    </w:p>
    <w:p w14:paraId="352CC4F3" w14:textId="08B8CA9F" w:rsidR="00CB5266" w:rsidRPr="00B1173B" w:rsidRDefault="00CB5266" w:rsidP="3BC07C43">
      <w:pPr>
        <w:pStyle w:val="BodyText"/>
        <w:spacing w:before="0" w:line="251" w:lineRule="exact"/>
        <w:ind w:left="0"/>
        <w:rPr>
          <w:color w:val="EE0000"/>
        </w:rPr>
      </w:pPr>
      <w:r w:rsidRPr="00B1173B">
        <w:rPr>
          <w:color w:val="EE0000"/>
        </w:rPr>
        <w:t>The</w:t>
      </w:r>
      <w:r w:rsidRPr="00B1173B">
        <w:rPr>
          <w:color w:val="EE0000"/>
          <w:spacing w:val="-2"/>
        </w:rPr>
        <w:t xml:space="preserve"> </w:t>
      </w:r>
      <w:r w:rsidRPr="00B1173B">
        <w:rPr>
          <w:color w:val="EE0000"/>
        </w:rPr>
        <w:t>DSL</w:t>
      </w:r>
      <w:r w:rsidRPr="00B1173B">
        <w:rPr>
          <w:color w:val="EE0000"/>
          <w:spacing w:val="-1"/>
        </w:rPr>
        <w:t xml:space="preserve"> </w:t>
      </w:r>
      <w:r w:rsidRPr="00B1173B">
        <w:rPr>
          <w:color w:val="EE0000"/>
        </w:rPr>
        <w:t>will</w:t>
      </w:r>
      <w:r w:rsidRPr="00B1173B">
        <w:rPr>
          <w:color w:val="EE0000"/>
          <w:spacing w:val="-3"/>
        </w:rPr>
        <w:t xml:space="preserve"> </w:t>
      </w:r>
      <w:r w:rsidRPr="00B1173B">
        <w:rPr>
          <w:color w:val="EE0000"/>
        </w:rPr>
        <w:t>use</w:t>
      </w:r>
      <w:r w:rsidRPr="00B1173B">
        <w:rPr>
          <w:color w:val="EE0000"/>
          <w:spacing w:val="-2"/>
        </w:rPr>
        <w:t xml:space="preserve"> </w:t>
      </w:r>
      <w:r w:rsidRPr="00B1173B">
        <w:rPr>
          <w:color w:val="EE0000"/>
        </w:rPr>
        <w:t>the</w:t>
      </w:r>
      <w:r w:rsidR="39A98ABD" w:rsidRPr="00B1173B">
        <w:rPr>
          <w:color w:val="EE0000"/>
        </w:rPr>
        <w:t xml:space="preserve"> local Safeguarding Children Partnership</w:t>
      </w:r>
      <w:r w:rsidRPr="00B1173B">
        <w:rPr>
          <w:color w:val="EE0000"/>
        </w:rPr>
        <w:t xml:space="preserve"> threshold/levels</w:t>
      </w:r>
      <w:r w:rsidRPr="00B1173B">
        <w:rPr>
          <w:color w:val="EE0000"/>
          <w:spacing w:val="-4"/>
        </w:rPr>
        <w:t xml:space="preserve"> </w:t>
      </w:r>
      <w:r w:rsidRPr="00B1173B">
        <w:rPr>
          <w:color w:val="EE0000"/>
        </w:rPr>
        <w:t>of</w:t>
      </w:r>
      <w:r w:rsidRPr="00B1173B">
        <w:rPr>
          <w:color w:val="EE0000"/>
          <w:spacing w:val="-10"/>
        </w:rPr>
        <w:t xml:space="preserve"> </w:t>
      </w:r>
      <w:r w:rsidRPr="00B1173B">
        <w:rPr>
          <w:color w:val="EE0000"/>
        </w:rPr>
        <w:t>need</w:t>
      </w:r>
      <w:r w:rsidRPr="00B1173B">
        <w:rPr>
          <w:color w:val="EE0000"/>
          <w:spacing w:val="-1"/>
        </w:rPr>
        <w:t xml:space="preserve"> </w:t>
      </w:r>
      <w:r w:rsidRPr="00B1173B">
        <w:rPr>
          <w:color w:val="EE0000"/>
        </w:rPr>
        <w:t>document</w:t>
      </w:r>
      <w:r w:rsidRPr="00B1173B">
        <w:rPr>
          <w:color w:val="EE0000"/>
          <w:spacing w:val="-6"/>
        </w:rPr>
        <w:t xml:space="preserve"> </w:t>
      </w:r>
      <w:r w:rsidRPr="00B1173B">
        <w:rPr>
          <w:color w:val="EE0000"/>
        </w:rPr>
        <w:t>to</w:t>
      </w:r>
      <w:r w:rsidRPr="00B1173B">
        <w:rPr>
          <w:color w:val="EE0000"/>
          <w:spacing w:val="-1"/>
        </w:rPr>
        <w:t xml:space="preserve"> </w:t>
      </w:r>
      <w:r w:rsidRPr="00B1173B">
        <w:rPr>
          <w:color w:val="EE0000"/>
        </w:rPr>
        <w:t>support</w:t>
      </w:r>
      <w:r w:rsidRPr="00B1173B">
        <w:rPr>
          <w:color w:val="EE0000"/>
          <w:spacing w:val="-5"/>
        </w:rPr>
        <w:t xml:space="preserve"> </w:t>
      </w:r>
      <w:r w:rsidRPr="00B1173B">
        <w:rPr>
          <w:color w:val="EE0000"/>
        </w:rPr>
        <w:t>their</w:t>
      </w:r>
      <w:r w:rsidRPr="00B1173B">
        <w:rPr>
          <w:color w:val="EE0000"/>
          <w:spacing w:val="-2"/>
        </w:rPr>
        <w:t xml:space="preserve"> </w:t>
      </w:r>
      <w:r w:rsidRPr="00B1173B">
        <w:rPr>
          <w:color w:val="EE0000"/>
        </w:rPr>
        <w:t>decision</w:t>
      </w:r>
      <w:r w:rsidRPr="00B1173B">
        <w:rPr>
          <w:color w:val="EE0000"/>
          <w:spacing w:val="-2"/>
        </w:rPr>
        <w:t xml:space="preserve"> making.</w:t>
      </w:r>
    </w:p>
    <w:p w14:paraId="34B99A95" w14:textId="77777777" w:rsidR="00C27BD1" w:rsidRPr="00B1173B" w:rsidRDefault="00C27BD1" w:rsidP="3BC07C43">
      <w:pPr>
        <w:spacing w:line="360" w:lineRule="auto"/>
        <w:rPr>
          <w:b/>
          <w:bCs/>
          <w:color w:val="EE0000"/>
          <w:spacing w:val="40"/>
        </w:rPr>
      </w:pPr>
    </w:p>
    <w:p w14:paraId="7E7ADDD3" w14:textId="1BDD318D" w:rsidR="00C27BD1" w:rsidRPr="00B1173B" w:rsidRDefault="00CB5266" w:rsidP="3BC07C43">
      <w:pPr>
        <w:pStyle w:val="Heading1"/>
        <w:ind w:left="0"/>
        <w:rPr>
          <w:color w:val="EE0000"/>
          <w:sz w:val="22"/>
          <w:szCs w:val="22"/>
        </w:rPr>
      </w:pPr>
      <w:r w:rsidRPr="00B1173B">
        <w:rPr>
          <w:color w:val="EE0000"/>
          <w:sz w:val="22"/>
          <w:szCs w:val="22"/>
        </w:rPr>
        <w:t xml:space="preserve"> </w:t>
      </w:r>
      <w:r w:rsidR="00610331" w:rsidRPr="00B1173B">
        <w:rPr>
          <w:color w:val="EE0000"/>
          <w:sz w:val="22"/>
          <w:szCs w:val="22"/>
        </w:rPr>
        <w:t>L</w:t>
      </w:r>
      <w:r w:rsidRPr="00B1173B">
        <w:rPr>
          <w:color w:val="EE0000"/>
          <w:sz w:val="22"/>
          <w:szCs w:val="22"/>
        </w:rPr>
        <w:t>evels of need</w:t>
      </w:r>
    </w:p>
    <w:p w14:paraId="3C30552B" w14:textId="11963A45" w:rsidR="00AA2FDD" w:rsidRPr="00B1173B" w:rsidRDefault="00AA2FDD" w:rsidP="3BC07C43">
      <w:pPr>
        <w:widowControl/>
        <w:autoSpaceDE/>
        <w:autoSpaceDN/>
        <w:spacing w:line="360" w:lineRule="auto"/>
        <w:rPr>
          <w:color w:val="EE0000"/>
        </w:rPr>
      </w:pPr>
    </w:p>
    <w:p w14:paraId="3BF8F79E" w14:textId="6AF613C3" w:rsidR="24698199" w:rsidRPr="00B1173B" w:rsidRDefault="24698199" w:rsidP="3BC07C43">
      <w:pPr>
        <w:widowControl/>
        <w:spacing w:line="360" w:lineRule="auto"/>
        <w:rPr>
          <w:color w:val="EE0000"/>
        </w:rPr>
      </w:pPr>
      <w:r w:rsidRPr="00B1173B">
        <w:rPr>
          <w:color w:val="EE0000"/>
        </w:rPr>
        <w:t xml:space="preserve">Working Together to Safeguard Children requires </w:t>
      </w:r>
      <w:r w:rsidR="2C89B3D8" w:rsidRPr="00B1173B">
        <w:rPr>
          <w:color w:val="EE0000"/>
        </w:rPr>
        <w:t xml:space="preserve">local Safeguarding Children Partnerships </w:t>
      </w:r>
      <w:r w:rsidRPr="00B1173B">
        <w:rPr>
          <w:color w:val="EE0000"/>
        </w:rPr>
        <w:t xml:space="preserve">to publish </w:t>
      </w:r>
      <w:r w:rsidR="6648803A" w:rsidRPr="00B1173B">
        <w:rPr>
          <w:color w:val="EE0000"/>
        </w:rPr>
        <w:t xml:space="preserve">a threshold document which sets out the local criteria for action when a response is needed to a concern about a child.  This document is widely known as the Levels of Need </w:t>
      </w:r>
      <w:r w:rsidR="24729E50" w:rsidRPr="00B1173B">
        <w:rPr>
          <w:color w:val="EE0000"/>
        </w:rPr>
        <w:t>document.  It is essential for DSLs to access their LSCP Levels o</w:t>
      </w:r>
      <w:r w:rsidR="47275EA7" w:rsidRPr="00B1173B">
        <w:rPr>
          <w:color w:val="EE0000"/>
        </w:rPr>
        <w:t>f</w:t>
      </w:r>
      <w:r w:rsidR="24729E50" w:rsidRPr="00B1173B">
        <w:rPr>
          <w:color w:val="EE0000"/>
        </w:rPr>
        <w:t xml:space="preserve"> Need or Threshold document</w:t>
      </w:r>
      <w:r w:rsidR="60C33A42" w:rsidRPr="00B1173B">
        <w:rPr>
          <w:color w:val="EE0000"/>
        </w:rPr>
        <w:t xml:space="preserve"> and understand the thresholds in their area.</w:t>
      </w:r>
    </w:p>
    <w:p w14:paraId="748F88C1" w14:textId="558B34B5" w:rsidR="60C33A42" w:rsidRPr="00B1173B" w:rsidRDefault="60C33A42" w:rsidP="3BC07C43">
      <w:pPr>
        <w:widowControl/>
        <w:spacing w:line="360" w:lineRule="auto"/>
        <w:rPr>
          <w:color w:val="EE0000"/>
        </w:rPr>
      </w:pPr>
    </w:p>
    <w:p w14:paraId="087A8692" w14:textId="682880D0" w:rsidR="00CB5266" w:rsidRPr="00B1173B" w:rsidRDefault="00CB5266" w:rsidP="7D476459">
      <w:pPr>
        <w:pStyle w:val="ListParagraph"/>
        <w:numPr>
          <w:ilvl w:val="0"/>
          <w:numId w:val="15"/>
        </w:numPr>
        <w:tabs>
          <w:tab w:val="left" w:pos="353"/>
        </w:tabs>
        <w:spacing w:before="133" w:line="360" w:lineRule="auto"/>
        <w:ind w:left="353" w:hanging="243"/>
        <w:rPr>
          <w:color w:val="EE0000"/>
        </w:rPr>
      </w:pPr>
      <w:r w:rsidRPr="00B1173B">
        <w:rPr>
          <w:color w:val="EE0000"/>
        </w:rPr>
        <w:t>Universal:</w:t>
      </w:r>
      <w:r w:rsidRPr="00B1173B">
        <w:rPr>
          <w:color w:val="EE0000"/>
          <w:spacing w:val="-4"/>
        </w:rPr>
        <w:t xml:space="preserve"> </w:t>
      </w:r>
      <w:r w:rsidR="00AA2FDD" w:rsidRPr="00B1173B">
        <w:rPr>
          <w:color w:val="EE0000"/>
        </w:rPr>
        <w:t xml:space="preserve">represents children with no identified additional needs and support can be offered through routine services such as GP or </w:t>
      </w:r>
      <w:r w:rsidR="4A0B7EF1" w:rsidRPr="00B1173B">
        <w:rPr>
          <w:color w:val="EE0000"/>
        </w:rPr>
        <w:t>Health Visitor</w:t>
      </w:r>
      <w:r w:rsidR="00AA2FDD" w:rsidRPr="00B1173B">
        <w:rPr>
          <w:color w:val="EE0000"/>
        </w:rPr>
        <w:t>.</w:t>
      </w:r>
    </w:p>
    <w:p w14:paraId="5F89564B" w14:textId="27B5B313" w:rsidR="00CB5266" w:rsidRPr="00B1173B" w:rsidRDefault="00776720" w:rsidP="00C13250">
      <w:pPr>
        <w:pStyle w:val="ListParagraph"/>
        <w:numPr>
          <w:ilvl w:val="0"/>
          <w:numId w:val="15"/>
        </w:numPr>
        <w:tabs>
          <w:tab w:val="left" w:pos="353"/>
        </w:tabs>
        <w:spacing w:line="360" w:lineRule="auto"/>
        <w:ind w:left="353" w:hanging="243"/>
        <w:rPr>
          <w:color w:val="EE0000"/>
        </w:rPr>
      </w:pPr>
      <w:r w:rsidRPr="00B1173B">
        <w:rPr>
          <w:color w:val="EE0000"/>
        </w:rPr>
        <w:t>Early Help</w:t>
      </w:r>
      <w:r w:rsidR="00CB5266" w:rsidRPr="00B1173B" w:rsidDel="00776720">
        <w:rPr>
          <w:color w:val="EE0000"/>
        </w:rPr>
        <w:t>:</w:t>
      </w:r>
      <w:r w:rsidR="00CB5266" w:rsidRPr="00B1173B">
        <w:rPr>
          <w:color w:val="EE0000"/>
        </w:rPr>
        <w:t xml:space="preserve"> low level concern requiring input from a minimum of one professional</w:t>
      </w:r>
    </w:p>
    <w:p w14:paraId="32C0717C" w14:textId="28477574" w:rsidR="00CB5266" w:rsidRPr="00B1173B" w:rsidRDefault="00776720" w:rsidP="00C13250">
      <w:pPr>
        <w:pStyle w:val="ListParagraph"/>
        <w:numPr>
          <w:ilvl w:val="0"/>
          <w:numId w:val="15"/>
        </w:numPr>
        <w:tabs>
          <w:tab w:val="left" w:pos="353"/>
        </w:tabs>
        <w:spacing w:before="112" w:line="360" w:lineRule="auto"/>
        <w:ind w:left="353" w:hanging="243"/>
        <w:rPr>
          <w:color w:val="EE0000"/>
        </w:rPr>
      </w:pPr>
      <w:r w:rsidRPr="00B1173B">
        <w:rPr>
          <w:color w:val="EE0000"/>
          <w:spacing w:val="-3"/>
        </w:rPr>
        <w:lastRenderedPageBreak/>
        <w:t>Child in need</w:t>
      </w:r>
      <w:r w:rsidR="00CB5266" w:rsidRPr="00B1173B" w:rsidDel="00776720">
        <w:rPr>
          <w:color w:val="EE0000"/>
        </w:rPr>
        <w:t xml:space="preserve"> </w:t>
      </w:r>
      <w:r w:rsidR="00CB5266" w:rsidRPr="00B1173B">
        <w:rPr>
          <w:color w:val="EE0000"/>
        </w:rPr>
        <w:t>wider professional involvement</w:t>
      </w:r>
    </w:p>
    <w:p w14:paraId="1BCE6DA7" w14:textId="2CC58BD4" w:rsidR="00CB5266" w:rsidRPr="00B1173B" w:rsidRDefault="00CB5266" w:rsidP="00C13250">
      <w:pPr>
        <w:pStyle w:val="ListParagraph"/>
        <w:numPr>
          <w:ilvl w:val="0"/>
          <w:numId w:val="15"/>
        </w:numPr>
        <w:tabs>
          <w:tab w:val="left" w:pos="353"/>
        </w:tabs>
        <w:spacing w:line="360" w:lineRule="auto"/>
        <w:ind w:left="353" w:hanging="243"/>
        <w:rPr>
          <w:color w:val="EE0000"/>
        </w:rPr>
      </w:pPr>
      <w:r w:rsidRPr="00B1173B">
        <w:rPr>
          <w:color w:val="EE0000"/>
        </w:rPr>
        <w:t>Chi</w:t>
      </w:r>
      <w:r w:rsidR="00776720" w:rsidRPr="00B1173B">
        <w:rPr>
          <w:color w:val="EE0000"/>
          <w:spacing w:val="-5"/>
        </w:rPr>
        <w:t>ld in need of protection</w:t>
      </w:r>
    </w:p>
    <w:p w14:paraId="59515DB5" w14:textId="398FBB8C" w:rsidR="00CB5266" w:rsidRPr="00B1173B" w:rsidRDefault="00CB5266" w:rsidP="3BC07C43">
      <w:pPr>
        <w:pStyle w:val="ListParagraph"/>
        <w:tabs>
          <w:tab w:val="left" w:pos="353"/>
        </w:tabs>
        <w:spacing w:line="360" w:lineRule="auto"/>
        <w:ind w:left="353" w:hanging="243"/>
        <w:rPr>
          <w:color w:val="EE0000"/>
        </w:rPr>
      </w:pPr>
    </w:p>
    <w:p w14:paraId="23F2B76C" w14:textId="313D9CF1" w:rsidR="00C27BD1" w:rsidRPr="00B1173B" w:rsidRDefault="748399B6" w:rsidP="3BC07C43">
      <w:pPr>
        <w:widowControl/>
        <w:spacing w:after="240" w:line="360" w:lineRule="auto"/>
        <w:rPr>
          <w:color w:val="EE0000"/>
        </w:rPr>
      </w:pPr>
      <w:r w:rsidRPr="00B1173B">
        <w:rPr>
          <w:color w:val="EE0000"/>
        </w:rPr>
        <w:t>.</w:t>
      </w:r>
      <w:r w:rsidR="00AA2FDD" w:rsidRPr="00B1173B">
        <w:rPr>
          <w:color w:val="EE0000"/>
        </w:rPr>
        <w:t>Making a referral to Children’s Social Care</w:t>
      </w:r>
    </w:p>
    <w:p w14:paraId="06E8FA80" w14:textId="6F2FF2D6" w:rsidR="00AA2FDD" w:rsidRPr="00B1173B" w:rsidRDefault="00AA2FDD" w:rsidP="00AD2FB4">
      <w:pPr>
        <w:pStyle w:val="BodyText"/>
        <w:spacing w:before="128" w:line="350" w:lineRule="auto"/>
        <w:ind w:left="0" w:right="117"/>
        <w:jc w:val="both"/>
        <w:rPr>
          <w:color w:val="EE0000"/>
        </w:rPr>
      </w:pPr>
      <w:r w:rsidRPr="00B1173B">
        <w:rPr>
          <w:noProof/>
          <w:color w:val="EE0000"/>
        </w:rPr>
        <mc:AlternateContent>
          <mc:Choice Requires="wps">
            <w:drawing>
              <wp:anchor distT="0" distB="0" distL="0" distR="0" simplePos="0" relativeHeight="251658244" behindDoc="1" locked="0" layoutInCell="1" allowOverlap="1" wp14:anchorId="32DEEEEC" wp14:editId="2D809CB7">
                <wp:simplePos x="0" y="0"/>
                <wp:positionH relativeFrom="page">
                  <wp:posOffset>6537070</wp:posOffset>
                </wp:positionH>
                <wp:positionV relativeFrom="paragraph">
                  <wp:posOffset>463036</wp:posOffset>
                </wp:positionV>
                <wp:extent cx="38100" cy="9525"/>
                <wp:effectExtent l="0" t="0" r="0" b="0"/>
                <wp:wrapNone/>
                <wp:docPr id="9" name="Graphic 9">
                  <a:extLst xmlns:a="http://schemas.openxmlformats.org/drawingml/2006/main">
                    <a:ext uri="{FF2B5EF4-FFF2-40B4-BE49-F238E27FC236}">
                      <a16:creationId xmlns:a16="http://schemas.microsoft.com/office/drawing/2014/main" id="{23262FF8-D500-4332-A589-48A25501CDA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9525"/>
                        </a:xfrm>
                        <a:custGeom>
                          <a:avLst/>
                          <a:gdLst/>
                          <a:ahLst/>
                          <a:cxnLst/>
                          <a:rect l="l" t="t" r="r" b="b"/>
                          <a:pathLst>
                            <a:path w="38100" h="9525">
                              <a:moveTo>
                                <a:pt x="38100" y="0"/>
                              </a:moveTo>
                              <a:lnTo>
                                <a:pt x="0" y="0"/>
                              </a:lnTo>
                              <a:lnTo>
                                <a:pt x="0" y="9524"/>
                              </a:lnTo>
                              <a:lnTo>
                                <a:pt x="38100" y="9524"/>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14="http://schemas.microsoft.com/office/drawing/2010/main" xmlns:pic="http://schemas.openxmlformats.org/drawingml/2006/picture" xmlns:a16="http://schemas.microsoft.com/office/drawing/2014/main" xmlns:a="http://schemas.openxmlformats.org/drawingml/2006/main">
            <w:pict w14:anchorId="688998F2">
              <v:shape id="Graphic 9" style="position:absolute;margin-left:514.75pt;margin-top:36.45pt;width:3pt;height:.75pt;z-index:-251658236;visibility:visible;mso-wrap-style:square;mso-wrap-distance-left:0;mso-wrap-distance-top:0;mso-wrap-distance-right:0;mso-wrap-distance-bottom:0;mso-position-horizontal:absolute;mso-position-horizontal-relative:page;mso-position-vertical:absolute;mso-position-vertical-relative:text;v-text-anchor:top" coordsize="38100,9525" o:spid="_x0000_s1026" fillcolor="black" stroked="f" path="m38100,l,,,9524r38100,l381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" w14:anchorId="1020FB58">
                <v:path arrowok="t"/>
                <w10:wrap anchorx="page"/>
              </v:shape>
            </w:pict>
          </mc:Fallback>
        </mc:AlternateContent>
      </w:r>
      <w:r w:rsidRPr="00B1173B">
        <w:rPr>
          <w:color w:val="EE0000"/>
        </w:rPr>
        <w:t>The DSL takes responsibility for making a referral to Children’s Social Care. This must be completed as soon as possible</w:t>
      </w:r>
      <w:r w:rsidR="00776720" w:rsidRPr="00B1173B">
        <w:rPr>
          <w:color w:val="EE0000"/>
        </w:rPr>
        <w:t>,</w:t>
      </w:r>
      <w:r w:rsidRPr="00B1173B">
        <w:rPr>
          <w:color w:val="EE0000"/>
        </w:rPr>
        <w:t xml:space="preserve"> and always on the day the disclosure or concern was raised. If the DSL is not on site, then the most senior person on site takes </w:t>
      </w:r>
      <w:r w:rsidR="0C27DC33" w:rsidRPr="00B1173B">
        <w:rPr>
          <w:color w:val="EE0000"/>
        </w:rPr>
        <w:t>responsibility.</w:t>
      </w:r>
    </w:p>
    <w:p w14:paraId="3125FD7A" w14:textId="77777777" w:rsidR="00AA2FDD" w:rsidRPr="00B1173B" w:rsidRDefault="00AA2FDD" w:rsidP="00AA2FDD">
      <w:pPr>
        <w:pStyle w:val="BodyText"/>
        <w:spacing w:before="128" w:line="350" w:lineRule="auto"/>
        <w:ind w:right="117"/>
        <w:jc w:val="both"/>
        <w:rPr>
          <w:color w:val="EE0000"/>
        </w:rPr>
      </w:pPr>
    </w:p>
    <w:p w14:paraId="32DEC67C" w14:textId="483480CF" w:rsidR="00AA2FDD" w:rsidRPr="00B1173B" w:rsidRDefault="00AA2FDD" w:rsidP="00AA2FDD">
      <w:pPr>
        <w:pStyle w:val="BodyText"/>
        <w:spacing w:before="69" w:line="350" w:lineRule="auto"/>
        <w:ind w:right="137"/>
        <w:jc w:val="both"/>
        <w:rPr>
          <w:color w:val="EE0000"/>
        </w:rPr>
      </w:pPr>
      <w:r w:rsidRPr="00B1173B">
        <w:rPr>
          <w:color w:val="EE0000"/>
        </w:rPr>
        <w:t xml:space="preserve">If the DSL is concerned about the immediate safety of a child or young </w:t>
      </w:r>
      <w:r w:rsidR="00AD2FB4" w:rsidRPr="00B1173B">
        <w:rPr>
          <w:color w:val="EE0000"/>
        </w:rPr>
        <w:t>person,</w:t>
      </w:r>
      <w:r w:rsidRPr="00B1173B">
        <w:rPr>
          <w:color w:val="EE0000"/>
        </w:rPr>
        <w:t xml:space="preserve"> for</w:t>
      </w:r>
      <w:r w:rsidRPr="00B1173B">
        <w:rPr>
          <w:color w:val="EE0000"/>
          <w:spacing w:val="-1"/>
        </w:rPr>
        <w:t xml:space="preserve"> </w:t>
      </w:r>
      <w:r w:rsidRPr="00B1173B">
        <w:rPr>
          <w:color w:val="EE0000"/>
        </w:rPr>
        <w:t>example if they</w:t>
      </w:r>
      <w:r w:rsidRPr="00B1173B">
        <w:rPr>
          <w:color w:val="EE0000"/>
          <w:spacing w:val="-3"/>
        </w:rPr>
        <w:t xml:space="preserve"> </w:t>
      </w:r>
      <w:r w:rsidRPr="00B1173B">
        <w:rPr>
          <w:color w:val="EE0000"/>
        </w:rPr>
        <w:t>are due to go home and it</w:t>
      </w:r>
      <w:r w:rsidRPr="00B1173B">
        <w:rPr>
          <w:color w:val="EE0000"/>
          <w:spacing w:val="-5"/>
        </w:rPr>
        <w:t xml:space="preserve"> </w:t>
      </w:r>
      <w:r w:rsidRPr="00B1173B">
        <w:rPr>
          <w:color w:val="EE0000"/>
        </w:rPr>
        <w:t>is</w:t>
      </w:r>
      <w:r w:rsidRPr="00B1173B">
        <w:rPr>
          <w:color w:val="EE0000"/>
          <w:spacing w:val="-4"/>
        </w:rPr>
        <w:t xml:space="preserve"> </w:t>
      </w:r>
      <w:r w:rsidRPr="00B1173B">
        <w:rPr>
          <w:color w:val="EE0000"/>
        </w:rPr>
        <w:t>not</w:t>
      </w:r>
      <w:r w:rsidRPr="00B1173B">
        <w:rPr>
          <w:color w:val="EE0000"/>
          <w:spacing w:val="-5"/>
        </w:rPr>
        <w:t xml:space="preserve"> </w:t>
      </w:r>
      <w:r w:rsidRPr="00B1173B">
        <w:rPr>
          <w:color w:val="EE0000"/>
        </w:rPr>
        <w:t>thought</w:t>
      </w:r>
      <w:r w:rsidRPr="00B1173B">
        <w:rPr>
          <w:color w:val="EE0000"/>
          <w:spacing w:val="-5"/>
        </w:rPr>
        <w:t xml:space="preserve"> </w:t>
      </w:r>
      <w:r w:rsidRPr="00B1173B">
        <w:rPr>
          <w:color w:val="EE0000"/>
        </w:rPr>
        <w:t>to</w:t>
      </w:r>
      <w:r w:rsidRPr="00B1173B">
        <w:rPr>
          <w:color w:val="EE0000"/>
          <w:spacing w:val="-1"/>
        </w:rPr>
        <w:t xml:space="preserve"> </w:t>
      </w:r>
      <w:r w:rsidRPr="00B1173B">
        <w:rPr>
          <w:color w:val="EE0000"/>
        </w:rPr>
        <w:t>be</w:t>
      </w:r>
      <w:r w:rsidRPr="00B1173B">
        <w:rPr>
          <w:color w:val="EE0000"/>
          <w:spacing w:val="-1"/>
        </w:rPr>
        <w:t xml:space="preserve"> </w:t>
      </w:r>
      <w:r w:rsidRPr="00B1173B">
        <w:rPr>
          <w:color w:val="EE0000"/>
        </w:rPr>
        <w:t>safe,</w:t>
      </w:r>
      <w:r w:rsidRPr="00B1173B">
        <w:rPr>
          <w:color w:val="EE0000"/>
          <w:spacing w:val="-1"/>
        </w:rPr>
        <w:t xml:space="preserve"> </w:t>
      </w:r>
      <w:r w:rsidRPr="00B1173B">
        <w:rPr>
          <w:color w:val="EE0000"/>
        </w:rPr>
        <w:t>then</w:t>
      </w:r>
      <w:r w:rsidRPr="00B1173B">
        <w:rPr>
          <w:color w:val="EE0000"/>
          <w:spacing w:val="-1"/>
        </w:rPr>
        <w:t xml:space="preserve"> </w:t>
      </w:r>
      <w:r w:rsidRPr="00B1173B">
        <w:rPr>
          <w:color w:val="EE0000"/>
        </w:rPr>
        <w:t>the</w:t>
      </w:r>
      <w:r w:rsidRPr="00B1173B">
        <w:rPr>
          <w:color w:val="EE0000"/>
          <w:spacing w:val="-1"/>
        </w:rPr>
        <w:t xml:space="preserve"> </w:t>
      </w:r>
      <w:r w:rsidR="000839D1" w:rsidRPr="00B1173B">
        <w:rPr>
          <w:color w:val="EE0000"/>
        </w:rPr>
        <w:t>p</w:t>
      </w:r>
      <w:r w:rsidRPr="00B1173B" w:rsidDel="000839D1">
        <w:rPr>
          <w:color w:val="EE0000"/>
        </w:rPr>
        <w:t>olice</w:t>
      </w:r>
      <w:r w:rsidRPr="00B1173B">
        <w:rPr>
          <w:color w:val="EE0000"/>
        </w:rPr>
        <w:t xml:space="preserve"> must be contacted immediately and then Children’s Social Care.</w:t>
      </w:r>
    </w:p>
    <w:p w14:paraId="27714F8D" w14:textId="77777777" w:rsidR="00AA2FDD" w:rsidRPr="00B1173B" w:rsidRDefault="00AA2FDD" w:rsidP="00AA2FDD">
      <w:pPr>
        <w:pStyle w:val="BodyText"/>
        <w:spacing w:before="113"/>
        <w:ind w:left="0"/>
        <w:rPr>
          <w:color w:val="EE0000"/>
        </w:rPr>
      </w:pPr>
    </w:p>
    <w:p w14:paraId="761BC75E" w14:textId="3DD6F2EC" w:rsidR="00AA2FDD" w:rsidRPr="00B1173B" w:rsidRDefault="00AA2FDD" w:rsidP="3BC07C43">
      <w:pPr>
        <w:spacing w:line="360" w:lineRule="auto"/>
        <w:ind w:firstLine="110"/>
        <w:rPr>
          <w:color w:val="EE0000"/>
          <w:spacing w:val="40"/>
        </w:rPr>
      </w:pPr>
    </w:p>
    <w:p w14:paraId="023CB6C4" w14:textId="581D7AB9" w:rsidR="00C27BD1" w:rsidRPr="00B1173B" w:rsidRDefault="00AD2FB4" w:rsidP="00AD2FB4">
      <w:pPr>
        <w:pStyle w:val="Heading1"/>
        <w:spacing w:after="240"/>
        <w:ind w:left="0"/>
        <w:rPr>
          <w:color w:val="EE0000"/>
        </w:rPr>
      </w:pPr>
      <w:r w:rsidRPr="00B1173B">
        <w:rPr>
          <w:color w:val="EE0000"/>
        </w:rPr>
        <w:t>Escalating a concern</w:t>
      </w:r>
    </w:p>
    <w:p w14:paraId="7DF9FC58" w14:textId="13E6146D" w:rsidR="00AD2FB4" w:rsidRPr="00B1173B" w:rsidRDefault="06EA5A38" w:rsidP="00AD2FB4">
      <w:pPr>
        <w:pStyle w:val="BodyText"/>
        <w:spacing w:before="127" w:line="348" w:lineRule="auto"/>
        <w:ind w:left="0" w:right="127"/>
        <w:jc w:val="both"/>
        <w:rPr>
          <w:color w:val="EE0000"/>
        </w:rPr>
      </w:pPr>
      <w:r w:rsidRPr="00B1173B">
        <w:rPr>
          <w:color w:val="EE0000"/>
        </w:rPr>
        <w:t xml:space="preserve">Where a DSL’s assessment of the risk to the child or young person differs from that of Children’s Social Care and they remain concerned about the safety of a </w:t>
      </w:r>
      <w:r w:rsidR="485EB633" w:rsidRPr="00B1173B">
        <w:rPr>
          <w:color w:val="EE0000"/>
        </w:rPr>
        <w:t>child,</w:t>
      </w:r>
      <w:r w:rsidRPr="00B1173B">
        <w:rPr>
          <w:color w:val="EE0000"/>
        </w:rPr>
        <w:t xml:space="preserve"> they must escalate the concern following </w:t>
      </w:r>
      <w:r w:rsidR="0E269E1D" w:rsidRPr="00B1173B">
        <w:rPr>
          <w:color w:val="EE0000"/>
        </w:rPr>
        <w:t>l</w:t>
      </w:r>
      <w:r w:rsidRPr="00B1173B">
        <w:rPr>
          <w:color w:val="EE0000"/>
        </w:rPr>
        <w:t xml:space="preserve">ocal Safeguarding </w:t>
      </w:r>
      <w:r w:rsidR="0EA56798" w:rsidRPr="00B1173B">
        <w:rPr>
          <w:color w:val="EE0000"/>
        </w:rPr>
        <w:t xml:space="preserve">Children </w:t>
      </w:r>
      <w:r w:rsidRPr="00B1173B">
        <w:rPr>
          <w:color w:val="EE0000"/>
        </w:rPr>
        <w:t xml:space="preserve">Partnership procedures. </w:t>
      </w:r>
    </w:p>
    <w:p w14:paraId="69DB2116" w14:textId="77777777" w:rsidR="00AD2FB4" w:rsidRPr="00B1173B" w:rsidRDefault="00AD2FB4" w:rsidP="00AD2FB4">
      <w:pPr>
        <w:pStyle w:val="BodyText"/>
        <w:spacing w:before="127" w:line="348" w:lineRule="auto"/>
        <w:ind w:right="127"/>
        <w:jc w:val="both"/>
        <w:rPr>
          <w:color w:val="EE0000"/>
        </w:rPr>
      </w:pPr>
    </w:p>
    <w:p w14:paraId="7A52C6CF" w14:textId="77777777" w:rsidR="00AD2FB4" w:rsidRPr="00B1173B" w:rsidRDefault="00AD2FB4" w:rsidP="00AD2FB4">
      <w:pPr>
        <w:pStyle w:val="BodyText"/>
        <w:spacing w:before="5"/>
        <w:ind w:left="0"/>
        <w:jc w:val="both"/>
        <w:rPr>
          <w:color w:val="EE0000"/>
        </w:rPr>
      </w:pPr>
      <w:r w:rsidRPr="00B1173B">
        <w:rPr>
          <w:color w:val="EE0000"/>
        </w:rPr>
        <w:t>A</w:t>
      </w:r>
      <w:r w:rsidRPr="00B1173B">
        <w:rPr>
          <w:color w:val="EE0000"/>
          <w:spacing w:val="-5"/>
        </w:rPr>
        <w:t xml:space="preserve"> </w:t>
      </w:r>
      <w:r w:rsidRPr="00B1173B">
        <w:rPr>
          <w:color w:val="EE0000"/>
        </w:rPr>
        <w:t>concern may</w:t>
      </w:r>
      <w:r w:rsidRPr="00B1173B">
        <w:rPr>
          <w:color w:val="EE0000"/>
          <w:spacing w:val="-4"/>
        </w:rPr>
        <w:t xml:space="preserve"> </w:t>
      </w:r>
      <w:r w:rsidRPr="00B1173B">
        <w:rPr>
          <w:color w:val="EE0000"/>
        </w:rPr>
        <w:t>be</w:t>
      </w:r>
      <w:r w:rsidRPr="00B1173B">
        <w:rPr>
          <w:color w:val="EE0000"/>
          <w:spacing w:val="-5"/>
        </w:rPr>
        <w:t xml:space="preserve"> </w:t>
      </w:r>
      <w:r w:rsidRPr="00B1173B">
        <w:rPr>
          <w:color w:val="EE0000"/>
        </w:rPr>
        <w:t>escalated</w:t>
      </w:r>
      <w:r w:rsidRPr="00B1173B">
        <w:rPr>
          <w:color w:val="EE0000"/>
          <w:spacing w:val="-1"/>
        </w:rPr>
        <w:t xml:space="preserve"> </w:t>
      </w:r>
      <w:r w:rsidRPr="00B1173B">
        <w:rPr>
          <w:color w:val="EE0000"/>
        </w:rPr>
        <w:t>where it</w:t>
      </w:r>
      <w:r w:rsidRPr="00B1173B">
        <w:rPr>
          <w:color w:val="EE0000"/>
          <w:spacing w:val="-5"/>
        </w:rPr>
        <w:t xml:space="preserve"> </w:t>
      </w:r>
      <w:r w:rsidRPr="00B1173B">
        <w:rPr>
          <w:color w:val="EE0000"/>
        </w:rPr>
        <w:t>is</w:t>
      </w:r>
      <w:r w:rsidRPr="00B1173B">
        <w:rPr>
          <w:color w:val="EE0000"/>
          <w:spacing w:val="-3"/>
        </w:rPr>
        <w:t xml:space="preserve"> </w:t>
      </w:r>
      <w:r w:rsidRPr="00B1173B">
        <w:rPr>
          <w:color w:val="EE0000"/>
        </w:rPr>
        <w:t xml:space="preserve">believed </w:t>
      </w:r>
      <w:r w:rsidRPr="00B1173B">
        <w:rPr>
          <w:color w:val="EE0000"/>
          <w:spacing w:val="-2"/>
        </w:rPr>
        <w:t>that:</w:t>
      </w:r>
    </w:p>
    <w:p w14:paraId="54A1E35E" w14:textId="5F154255" w:rsidR="00AD2FB4" w:rsidRPr="00B1173B" w:rsidRDefault="00AD2FB4" w:rsidP="00C13250">
      <w:pPr>
        <w:pStyle w:val="ListParagraph"/>
        <w:numPr>
          <w:ilvl w:val="0"/>
          <w:numId w:val="7"/>
        </w:numPr>
        <w:tabs>
          <w:tab w:val="left" w:pos="830"/>
        </w:tabs>
        <w:spacing w:line="350" w:lineRule="auto"/>
        <w:ind w:right="139"/>
        <w:jc w:val="both"/>
        <w:rPr>
          <w:color w:val="EE0000"/>
        </w:rPr>
      </w:pPr>
      <w:r w:rsidRPr="00B1173B">
        <w:rPr>
          <w:color w:val="EE0000"/>
        </w:rPr>
        <w:t>The local authority has not responded appropriately to a safeguarding referral to safeguard a child or young person.</w:t>
      </w:r>
    </w:p>
    <w:p w14:paraId="619C63D7" w14:textId="3CF388BE" w:rsidR="00AD2FB4" w:rsidRPr="00B1173B" w:rsidRDefault="00AD2FB4" w:rsidP="00C13250">
      <w:pPr>
        <w:pStyle w:val="ListParagraph"/>
        <w:numPr>
          <w:ilvl w:val="0"/>
          <w:numId w:val="7"/>
        </w:numPr>
        <w:tabs>
          <w:tab w:val="left" w:pos="830"/>
        </w:tabs>
        <w:spacing w:before="2" w:line="350" w:lineRule="auto"/>
        <w:ind w:right="123"/>
        <w:jc w:val="both"/>
        <w:rPr>
          <w:color w:val="EE0000"/>
        </w:rPr>
      </w:pPr>
      <w:r w:rsidRPr="00B1173B">
        <w:rPr>
          <w:color w:val="EE0000"/>
        </w:rPr>
        <w:t xml:space="preserve">There are recurrent concerns about a child or young </w:t>
      </w:r>
      <w:r w:rsidR="70EDC0A7" w:rsidRPr="00B1173B">
        <w:rPr>
          <w:color w:val="EE0000"/>
        </w:rPr>
        <w:t>person,</w:t>
      </w:r>
      <w:r w:rsidRPr="00B1173B">
        <w:rPr>
          <w:color w:val="EE0000"/>
        </w:rPr>
        <w:t xml:space="preserve"> and there is an on-going inappropriate/insufficient response from the local authority.</w:t>
      </w:r>
    </w:p>
    <w:p w14:paraId="47AF0F03" w14:textId="2D8F5C2D" w:rsidR="00AD2FB4" w:rsidRPr="00B1173B" w:rsidRDefault="00AD2FB4" w:rsidP="00C13250">
      <w:pPr>
        <w:pStyle w:val="ListParagraph"/>
        <w:numPr>
          <w:ilvl w:val="0"/>
          <w:numId w:val="7"/>
        </w:numPr>
        <w:tabs>
          <w:tab w:val="left" w:pos="830"/>
        </w:tabs>
        <w:spacing w:before="2" w:line="350" w:lineRule="auto"/>
        <w:ind w:right="134"/>
        <w:jc w:val="both"/>
        <w:rPr>
          <w:color w:val="EE0000"/>
        </w:rPr>
      </w:pPr>
      <w:r w:rsidRPr="00B1173B">
        <w:rPr>
          <w:color w:val="EE0000"/>
        </w:rPr>
        <w:t xml:space="preserve">A child protection plan, child in </w:t>
      </w:r>
      <w:bookmarkStart w:id="4" w:name="_Int_TcKwn35K"/>
      <w:r w:rsidRPr="00B1173B">
        <w:rPr>
          <w:color w:val="EE0000"/>
        </w:rPr>
        <w:t>need</w:t>
      </w:r>
      <w:bookmarkEnd w:id="4"/>
      <w:r w:rsidRPr="00B1173B">
        <w:rPr>
          <w:color w:val="EE0000"/>
        </w:rPr>
        <w:t xml:space="preserve"> plan or social work assessment is not of sufficient quality to enable a child or young person to be safeguarded.</w:t>
      </w:r>
    </w:p>
    <w:p w14:paraId="21DFD31D" w14:textId="77777777" w:rsidR="00AD2FB4" w:rsidRPr="00B1173B" w:rsidRDefault="00AD2FB4" w:rsidP="00C13250">
      <w:pPr>
        <w:pStyle w:val="ListParagraph"/>
        <w:numPr>
          <w:ilvl w:val="0"/>
          <w:numId w:val="7"/>
        </w:numPr>
        <w:tabs>
          <w:tab w:val="left" w:pos="830"/>
        </w:tabs>
        <w:spacing w:before="0" w:line="350" w:lineRule="auto"/>
        <w:ind w:right="131"/>
        <w:jc w:val="both"/>
        <w:rPr>
          <w:color w:val="EE0000"/>
        </w:rPr>
      </w:pPr>
      <w:r w:rsidRPr="00B1173B">
        <w:rPr>
          <w:color w:val="EE0000"/>
        </w:rPr>
        <w:t xml:space="preserve">Agreed actions to protect a child or young person have not happened, or have not happened within a reasonable </w:t>
      </w:r>
      <w:bookmarkStart w:id="5" w:name="_Int_XRwsJrG3"/>
      <w:r w:rsidRPr="00B1173B">
        <w:rPr>
          <w:color w:val="EE0000"/>
        </w:rPr>
        <w:t>timeframe</w:t>
      </w:r>
      <w:bookmarkEnd w:id="5"/>
      <w:r w:rsidRPr="00B1173B">
        <w:rPr>
          <w:color w:val="EE0000"/>
        </w:rPr>
        <w:t>,</w:t>
      </w:r>
      <w:r w:rsidRPr="00B1173B">
        <w:rPr>
          <w:color w:val="EE0000"/>
          <w:spacing w:val="-9"/>
        </w:rPr>
        <w:t xml:space="preserve"> </w:t>
      </w:r>
      <w:r w:rsidRPr="00B1173B">
        <w:rPr>
          <w:color w:val="EE0000"/>
        </w:rPr>
        <w:t>such</w:t>
      </w:r>
      <w:r w:rsidRPr="00B1173B">
        <w:rPr>
          <w:color w:val="EE0000"/>
          <w:spacing w:val="-5"/>
        </w:rPr>
        <w:t xml:space="preserve"> </w:t>
      </w:r>
      <w:r w:rsidRPr="00B1173B">
        <w:rPr>
          <w:color w:val="EE0000"/>
        </w:rPr>
        <w:t>as</w:t>
      </w:r>
      <w:r w:rsidRPr="00B1173B">
        <w:rPr>
          <w:color w:val="EE0000"/>
          <w:spacing w:val="-13"/>
        </w:rPr>
        <w:t xml:space="preserve"> </w:t>
      </w:r>
      <w:r w:rsidRPr="00B1173B">
        <w:rPr>
          <w:color w:val="EE0000"/>
        </w:rPr>
        <w:t>a</w:t>
      </w:r>
      <w:r w:rsidRPr="00B1173B">
        <w:rPr>
          <w:color w:val="EE0000"/>
          <w:spacing w:val="-5"/>
        </w:rPr>
        <w:t xml:space="preserve"> </w:t>
      </w:r>
      <w:r w:rsidRPr="00B1173B">
        <w:rPr>
          <w:color w:val="EE0000"/>
        </w:rPr>
        <w:t>parenting</w:t>
      </w:r>
      <w:r w:rsidRPr="00B1173B">
        <w:rPr>
          <w:color w:val="EE0000"/>
          <w:spacing w:val="-10"/>
        </w:rPr>
        <w:t xml:space="preserve"> </w:t>
      </w:r>
      <w:r w:rsidRPr="00B1173B">
        <w:rPr>
          <w:color w:val="EE0000"/>
        </w:rPr>
        <w:t>assessment</w:t>
      </w:r>
      <w:r w:rsidRPr="00B1173B">
        <w:rPr>
          <w:color w:val="EE0000"/>
          <w:spacing w:val="-9"/>
        </w:rPr>
        <w:t xml:space="preserve"> </w:t>
      </w:r>
      <w:r w:rsidRPr="00B1173B">
        <w:rPr>
          <w:color w:val="EE0000"/>
        </w:rPr>
        <w:t>or</w:t>
      </w:r>
      <w:r w:rsidRPr="00B1173B">
        <w:rPr>
          <w:color w:val="EE0000"/>
          <w:spacing w:val="-6"/>
        </w:rPr>
        <w:t xml:space="preserve"> </w:t>
      </w:r>
      <w:r w:rsidRPr="00B1173B">
        <w:rPr>
          <w:color w:val="EE0000"/>
        </w:rPr>
        <w:t>a</w:t>
      </w:r>
      <w:r w:rsidRPr="00B1173B">
        <w:rPr>
          <w:color w:val="EE0000"/>
          <w:spacing w:val="-5"/>
        </w:rPr>
        <w:t xml:space="preserve"> </w:t>
      </w:r>
      <w:r w:rsidRPr="00B1173B">
        <w:rPr>
          <w:color w:val="EE0000"/>
        </w:rPr>
        <w:t>risk</w:t>
      </w:r>
      <w:r w:rsidRPr="00B1173B">
        <w:rPr>
          <w:color w:val="EE0000"/>
          <w:spacing w:val="-13"/>
        </w:rPr>
        <w:t xml:space="preserve"> </w:t>
      </w:r>
      <w:r w:rsidRPr="00B1173B">
        <w:rPr>
          <w:color w:val="EE0000"/>
        </w:rPr>
        <w:t>assessment</w:t>
      </w:r>
      <w:r w:rsidRPr="00B1173B">
        <w:rPr>
          <w:color w:val="EE0000"/>
          <w:spacing w:val="-14"/>
        </w:rPr>
        <w:t xml:space="preserve"> </w:t>
      </w:r>
      <w:r w:rsidRPr="00B1173B">
        <w:rPr>
          <w:color w:val="EE0000"/>
        </w:rPr>
        <w:t>of</w:t>
      </w:r>
      <w:r w:rsidRPr="00B1173B">
        <w:rPr>
          <w:color w:val="EE0000"/>
          <w:spacing w:val="-9"/>
        </w:rPr>
        <w:t xml:space="preserve"> </w:t>
      </w:r>
      <w:r w:rsidRPr="00B1173B">
        <w:rPr>
          <w:color w:val="EE0000"/>
        </w:rPr>
        <w:t>a</w:t>
      </w:r>
      <w:r w:rsidRPr="00B1173B">
        <w:rPr>
          <w:color w:val="EE0000"/>
          <w:spacing w:val="-5"/>
        </w:rPr>
        <w:t xml:space="preserve"> </w:t>
      </w:r>
      <w:r w:rsidRPr="00B1173B">
        <w:rPr>
          <w:color w:val="EE0000"/>
        </w:rPr>
        <w:t>new</w:t>
      </w:r>
      <w:r w:rsidRPr="00B1173B">
        <w:rPr>
          <w:color w:val="EE0000"/>
          <w:spacing w:val="-7"/>
        </w:rPr>
        <w:t xml:space="preserve"> </w:t>
      </w:r>
      <w:r w:rsidRPr="00B1173B">
        <w:rPr>
          <w:color w:val="EE0000"/>
        </w:rPr>
        <w:t>partner</w:t>
      </w:r>
      <w:r w:rsidRPr="00B1173B">
        <w:rPr>
          <w:color w:val="EE0000"/>
          <w:spacing w:val="-6"/>
        </w:rPr>
        <w:t xml:space="preserve"> </w:t>
      </w:r>
      <w:r w:rsidRPr="00B1173B">
        <w:rPr>
          <w:color w:val="EE0000"/>
        </w:rPr>
        <w:t>with</w:t>
      </w:r>
      <w:r w:rsidRPr="00B1173B">
        <w:rPr>
          <w:color w:val="EE0000"/>
          <w:spacing w:val="-5"/>
        </w:rPr>
        <w:t xml:space="preserve"> </w:t>
      </w:r>
      <w:r w:rsidRPr="00B1173B">
        <w:rPr>
          <w:color w:val="EE0000"/>
        </w:rPr>
        <w:t>an</w:t>
      </w:r>
      <w:r w:rsidRPr="00B1173B">
        <w:rPr>
          <w:color w:val="EE0000"/>
          <w:spacing w:val="-5"/>
        </w:rPr>
        <w:t xml:space="preserve"> </w:t>
      </w:r>
      <w:r w:rsidRPr="00B1173B">
        <w:rPr>
          <w:color w:val="EE0000"/>
        </w:rPr>
        <w:t>offending history of violence.</w:t>
      </w:r>
    </w:p>
    <w:p w14:paraId="22B2BE07" w14:textId="77777777" w:rsidR="00AD2FB4" w:rsidRPr="00B1173B" w:rsidRDefault="00AD2FB4" w:rsidP="00C13250">
      <w:pPr>
        <w:pStyle w:val="ListParagraph"/>
        <w:numPr>
          <w:ilvl w:val="0"/>
          <w:numId w:val="7"/>
        </w:numPr>
        <w:tabs>
          <w:tab w:val="left" w:pos="830"/>
        </w:tabs>
        <w:spacing w:before="0" w:line="350" w:lineRule="auto"/>
        <w:ind w:right="127"/>
        <w:jc w:val="both"/>
        <w:rPr>
          <w:color w:val="EE0000"/>
        </w:rPr>
      </w:pPr>
      <w:r w:rsidRPr="00B1173B">
        <w:rPr>
          <w:color w:val="EE0000"/>
        </w:rPr>
        <w:t>There is</w:t>
      </w:r>
      <w:r w:rsidRPr="00B1173B">
        <w:rPr>
          <w:color w:val="EE0000"/>
          <w:spacing w:val="-8"/>
        </w:rPr>
        <w:t xml:space="preserve"> </w:t>
      </w:r>
      <w:r w:rsidRPr="00B1173B">
        <w:rPr>
          <w:color w:val="EE0000"/>
        </w:rPr>
        <w:t>a concern about</w:t>
      </w:r>
      <w:r w:rsidRPr="00B1173B">
        <w:rPr>
          <w:color w:val="EE0000"/>
          <w:spacing w:val="-4"/>
        </w:rPr>
        <w:t xml:space="preserve"> </w:t>
      </w:r>
      <w:r w:rsidRPr="00B1173B">
        <w:rPr>
          <w:color w:val="EE0000"/>
        </w:rPr>
        <w:t>the quality, frequency,</w:t>
      </w:r>
      <w:r w:rsidRPr="00B1173B">
        <w:rPr>
          <w:color w:val="EE0000"/>
          <w:spacing w:val="-2"/>
        </w:rPr>
        <w:t xml:space="preserve"> </w:t>
      </w:r>
      <w:r w:rsidRPr="00B1173B">
        <w:rPr>
          <w:color w:val="EE0000"/>
        </w:rPr>
        <w:t>or</w:t>
      </w:r>
      <w:r w:rsidRPr="00B1173B">
        <w:rPr>
          <w:color w:val="EE0000"/>
          <w:spacing w:val="-6"/>
        </w:rPr>
        <w:t xml:space="preserve"> </w:t>
      </w:r>
      <w:r w:rsidRPr="00B1173B">
        <w:rPr>
          <w:color w:val="EE0000"/>
        </w:rPr>
        <w:t>process</w:t>
      </w:r>
      <w:r w:rsidRPr="00B1173B">
        <w:rPr>
          <w:color w:val="EE0000"/>
          <w:spacing w:val="-8"/>
        </w:rPr>
        <w:t xml:space="preserve"> </w:t>
      </w:r>
      <w:r w:rsidRPr="00B1173B">
        <w:rPr>
          <w:color w:val="EE0000"/>
        </w:rPr>
        <w:t>of</w:t>
      </w:r>
      <w:r w:rsidRPr="00B1173B">
        <w:rPr>
          <w:color w:val="EE0000"/>
          <w:spacing w:val="-4"/>
        </w:rPr>
        <w:t xml:space="preserve"> </w:t>
      </w:r>
      <w:r w:rsidRPr="00B1173B">
        <w:rPr>
          <w:color w:val="EE0000"/>
        </w:rPr>
        <w:t>safeguarding</w:t>
      </w:r>
      <w:r w:rsidRPr="00B1173B">
        <w:rPr>
          <w:color w:val="EE0000"/>
          <w:spacing w:val="-5"/>
        </w:rPr>
        <w:t xml:space="preserve"> </w:t>
      </w:r>
      <w:r w:rsidRPr="00B1173B">
        <w:rPr>
          <w:color w:val="EE0000"/>
        </w:rPr>
        <w:t>meetings,</w:t>
      </w:r>
      <w:r w:rsidRPr="00B1173B">
        <w:rPr>
          <w:color w:val="EE0000"/>
          <w:spacing w:val="-4"/>
        </w:rPr>
        <w:t xml:space="preserve"> </w:t>
      </w:r>
      <w:r w:rsidRPr="00B1173B">
        <w:rPr>
          <w:color w:val="EE0000"/>
        </w:rPr>
        <w:t>such</w:t>
      </w:r>
      <w:r w:rsidRPr="00B1173B">
        <w:rPr>
          <w:color w:val="EE0000"/>
          <w:spacing w:val="-5"/>
        </w:rPr>
        <w:t xml:space="preserve"> </w:t>
      </w:r>
      <w:r w:rsidRPr="00B1173B">
        <w:rPr>
          <w:color w:val="EE0000"/>
        </w:rPr>
        <w:t>as</w:t>
      </w:r>
      <w:r w:rsidRPr="00B1173B">
        <w:rPr>
          <w:color w:val="EE0000"/>
          <w:spacing w:val="-3"/>
        </w:rPr>
        <w:t xml:space="preserve"> </w:t>
      </w:r>
      <w:r w:rsidRPr="00B1173B">
        <w:rPr>
          <w:color w:val="EE0000"/>
        </w:rPr>
        <w:t>core groups or child in need meetings.</w:t>
      </w:r>
    </w:p>
    <w:p w14:paraId="275EFDD6" w14:textId="77777777" w:rsidR="00C27BD1" w:rsidRPr="00B1173B" w:rsidRDefault="00C27BD1" w:rsidP="00974471">
      <w:pPr>
        <w:spacing w:line="360" w:lineRule="auto"/>
        <w:rPr>
          <w:b/>
          <w:bCs/>
          <w:color w:val="EE0000"/>
          <w:spacing w:val="40"/>
        </w:rPr>
      </w:pPr>
    </w:p>
    <w:p w14:paraId="1D85269E" w14:textId="72EF80D6" w:rsidR="00C27BD1" w:rsidRPr="00B1173B" w:rsidRDefault="00AD2FB4" w:rsidP="00AD2FB4">
      <w:pPr>
        <w:pStyle w:val="Heading1"/>
        <w:spacing w:after="240"/>
        <w:ind w:left="0"/>
        <w:rPr>
          <w:color w:val="EE0000"/>
        </w:rPr>
      </w:pPr>
      <w:r w:rsidRPr="00B1173B">
        <w:rPr>
          <w:color w:val="EE0000"/>
        </w:rPr>
        <w:t>Professional disagreement</w:t>
      </w:r>
    </w:p>
    <w:p w14:paraId="4143B6CB" w14:textId="77777777" w:rsidR="00AD2FB4" w:rsidRPr="00B1173B" w:rsidRDefault="00AD2FB4" w:rsidP="00C13250">
      <w:pPr>
        <w:pStyle w:val="ListParagraph"/>
        <w:numPr>
          <w:ilvl w:val="0"/>
          <w:numId w:val="7"/>
        </w:numPr>
        <w:tabs>
          <w:tab w:val="left" w:pos="830"/>
        </w:tabs>
        <w:spacing w:before="127" w:line="355" w:lineRule="auto"/>
        <w:ind w:right="133"/>
        <w:jc w:val="both"/>
        <w:rPr>
          <w:color w:val="EE0000"/>
        </w:rPr>
      </w:pPr>
      <w:r w:rsidRPr="00B1173B">
        <w:rPr>
          <w:color w:val="EE0000"/>
        </w:rPr>
        <w:t>If</w:t>
      </w:r>
      <w:r w:rsidRPr="00B1173B">
        <w:rPr>
          <w:color w:val="EE0000"/>
          <w:spacing w:val="-5"/>
        </w:rPr>
        <w:t xml:space="preserve"> </w:t>
      </w:r>
      <w:r w:rsidRPr="00B1173B">
        <w:rPr>
          <w:color w:val="EE0000"/>
        </w:rPr>
        <w:t>a</w:t>
      </w:r>
      <w:r w:rsidRPr="00B1173B">
        <w:rPr>
          <w:color w:val="EE0000"/>
          <w:spacing w:val="-1"/>
        </w:rPr>
        <w:t xml:space="preserve"> </w:t>
      </w:r>
      <w:r w:rsidRPr="00B1173B">
        <w:rPr>
          <w:color w:val="EE0000"/>
        </w:rPr>
        <w:t>member</w:t>
      </w:r>
      <w:r w:rsidRPr="00B1173B">
        <w:rPr>
          <w:color w:val="EE0000"/>
          <w:spacing w:val="-7"/>
        </w:rPr>
        <w:t xml:space="preserve"> </w:t>
      </w:r>
      <w:r w:rsidRPr="00B1173B">
        <w:rPr>
          <w:color w:val="EE0000"/>
        </w:rPr>
        <w:t>of</w:t>
      </w:r>
      <w:r w:rsidRPr="00B1173B">
        <w:rPr>
          <w:color w:val="EE0000"/>
          <w:spacing w:val="-5"/>
        </w:rPr>
        <w:t xml:space="preserve"> </w:t>
      </w:r>
      <w:r w:rsidRPr="00B1173B">
        <w:rPr>
          <w:color w:val="EE0000"/>
        </w:rPr>
        <w:t>staff</w:t>
      </w:r>
      <w:r w:rsidRPr="00B1173B">
        <w:rPr>
          <w:color w:val="EE0000"/>
          <w:spacing w:val="-5"/>
        </w:rPr>
        <w:t xml:space="preserve"> </w:t>
      </w:r>
      <w:r w:rsidRPr="00B1173B">
        <w:rPr>
          <w:color w:val="EE0000"/>
        </w:rPr>
        <w:t>disagrees</w:t>
      </w:r>
      <w:r w:rsidRPr="00B1173B">
        <w:rPr>
          <w:color w:val="EE0000"/>
          <w:spacing w:val="-4"/>
        </w:rPr>
        <w:t xml:space="preserve"> </w:t>
      </w:r>
      <w:r w:rsidRPr="00B1173B">
        <w:rPr>
          <w:color w:val="EE0000"/>
        </w:rPr>
        <w:t>with</w:t>
      </w:r>
      <w:r w:rsidRPr="00B1173B">
        <w:rPr>
          <w:color w:val="EE0000"/>
          <w:spacing w:val="-1"/>
        </w:rPr>
        <w:t xml:space="preserve"> </w:t>
      </w:r>
      <w:r w:rsidRPr="00B1173B">
        <w:rPr>
          <w:color w:val="EE0000"/>
        </w:rPr>
        <w:t>a</w:t>
      </w:r>
      <w:r w:rsidRPr="00B1173B">
        <w:rPr>
          <w:color w:val="EE0000"/>
          <w:spacing w:val="-6"/>
        </w:rPr>
        <w:t xml:space="preserve"> </w:t>
      </w:r>
      <w:r w:rsidRPr="00B1173B">
        <w:rPr>
          <w:color w:val="EE0000"/>
        </w:rPr>
        <w:t>decision</w:t>
      </w:r>
      <w:r w:rsidRPr="00B1173B">
        <w:rPr>
          <w:color w:val="EE0000"/>
          <w:spacing w:val="-1"/>
        </w:rPr>
        <w:t xml:space="preserve"> </w:t>
      </w:r>
      <w:r w:rsidRPr="00B1173B">
        <w:rPr>
          <w:color w:val="EE0000"/>
        </w:rPr>
        <w:t>by</w:t>
      </w:r>
      <w:r w:rsidRPr="00B1173B">
        <w:rPr>
          <w:color w:val="EE0000"/>
          <w:spacing w:val="-9"/>
        </w:rPr>
        <w:t xml:space="preserve"> </w:t>
      </w:r>
      <w:r w:rsidRPr="00B1173B">
        <w:rPr>
          <w:color w:val="EE0000"/>
        </w:rPr>
        <w:t>the</w:t>
      </w:r>
      <w:r w:rsidRPr="00B1173B">
        <w:rPr>
          <w:color w:val="EE0000"/>
          <w:spacing w:val="-11"/>
        </w:rPr>
        <w:t xml:space="preserve"> </w:t>
      </w:r>
      <w:r w:rsidRPr="00B1173B">
        <w:rPr>
          <w:color w:val="EE0000"/>
        </w:rPr>
        <w:t>DSL</w:t>
      </w:r>
      <w:r w:rsidRPr="00B1173B">
        <w:rPr>
          <w:color w:val="EE0000"/>
          <w:spacing w:val="-1"/>
        </w:rPr>
        <w:t xml:space="preserve"> </w:t>
      </w:r>
      <w:r w:rsidRPr="00B1173B">
        <w:rPr>
          <w:color w:val="EE0000"/>
        </w:rPr>
        <w:t>not</w:t>
      </w:r>
      <w:r w:rsidRPr="00B1173B">
        <w:rPr>
          <w:color w:val="EE0000"/>
          <w:spacing w:val="-5"/>
        </w:rPr>
        <w:t xml:space="preserve"> </w:t>
      </w:r>
      <w:r w:rsidRPr="00B1173B">
        <w:rPr>
          <w:color w:val="EE0000"/>
        </w:rPr>
        <w:t>to</w:t>
      </w:r>
      <w:r w:rsidRPr="00B1173B">
        <w:rPr>
          <w:color w:val="EE0000"/>
          <w:spacing w:val="-1"/>
        </w:rPr>
        <w:t xml:space="preserve"> </w:t>
      </w:r>
      <w:r w:rsidRPr="00B1173B">
        <w:rPr>
          <w:color w:val="EE0000"/>
        </w:rPr>
        <w:t>make</w:t>
      </w:r>
      <w:r w:rsidRPr="00B1173B">
        <w:rPr>
          <w:color w:val="EE0000"/>
          <w:spacing w:val="-6"/>
        </w:rPr>
        <w:t xml:space="preserve"> </w:t>
      </w:r>
      <w:r w:rsidRPr="00B1173B">
        <w:rPr>
          <w:color w:val="EE0000"/>
        </w:rPr>
        <w:t>a</w:t>
      </w:r>
      <w:r w:rsidRPr="00B1173B">
        <w:rPr>
          <w:color w:val="EE0000"/>
          <w:spacing w:val="-1"/>
        </w:rPr>
        <w:t xml:space="preserve"> </w:t>
      </w:r>
      <w:r w:rsidRPr="00B1173B">
        <w:rPr>
          <w:color w:val="EE0000"/>
        </w:rPr>
        <w:t>referral</w:t>
      </w:r>
      <w:r w:rsidRPr="00B1173B">
        <w:rPr>
          <w:color w:val="EE0000"/>
          <w:spacing w:val="-3"/>
        </w:rPr>
        <w:t xml:space="preserve"> </w:t>
      </w:r>
      <w:r w:rsidRPr="00B1173B">
        <w:rPr>
          <w:color w:val="EE0000"/>
        </w:rPr>
        <w:t>to</w:t>
      </w:r>
      <w:r w:rsidRPr="00B1173B">
        <w:rPr>
          <w:color w:val="EE0000"/>
          <w:spacing w:val="-1"/>
        </w:rPr>
        <w:t xml:space="preserve"> </w:t>
      </w:r>
      <w:r w:rsidRPr="00B1173B">
        <w:rPr>
          <w:color w:val="EE0000"/>
        </w:rPr>
        <w:t>Children’s</w:t>
      </w:r>
      <w:r w:rsidRPr="00B1173B">
        <w:rPr>
          <w:color w:val="EE0000"/>
          <w:spacing w:val="-4"/>
        </w:rPr>
        <w:t xml:space="preserve"> </w:t>
      </w:r>
      <w:r w:rsidRPr="00B1173B">
        <w:rPr>
          <w:color w:val="EE0000"/>
        </w:rPr>
        <w:t>Social Care, they must initially discuss and try to resolve it with them.</w:t>
      </w:r>
    </w:p>
    <w:p w14:paraId="4FC8553A" w14:textId="3FD6C861" w:rsidR="00AD2FB4" w:rsidRPr="00B1173B" w:rsidRDefault="00AD2FB4" w:rsidP="3BC07C43">
      <w:pPr>
        <w:numPr>
          <w:ilvl w:val="0"/>
          <w:numId w:val="7"/>
        </w:numPr>
        <w:tabs>
          <w:tab w:val="left" w:pos="830"/>
        </w:tabs>
        <w:spacing w:before="69" w:line="350" w:lineRule="auto"/>
        <w:ind w:right="135"/>
        <w:jc w:val="both"/>
        <w:rPr>
          <w:color w:val="EE0000"/>
        </w:rPr>
      </w:pPr>
      <w:r w:rsidRPr="00B1173B">
        <w:rPr>
          <w:color w:val="EE0000"/>
        </w:rPr>
        <w:lastRenderedPageBreak/>
        <w:t xml:space="preserve">If the member of staff is still in </w:t>
      </w:r>
      <w:r w:rsidR="44252A00" w:rsidRPr="00B1173B">
        <w:rPr>
          <w:color w:val="EE0000"/>
        </w:rPr>
        <w:t>disagreement,</w:t>
      </w:r>
      <w:r w:rsidRPr="00B1173B">
        <w:rPr>
          <w:color w:val="EE0000"/>
        </w:rPr>
        <w:t xml:space="preserve"> then they should contact </w:t>
      </w:r>
      <w:r w:rsidR="74994F8B" w:rsidRPr="00B1173B">
        <w:rPr>
          <w:color w:val="EE0000"/>
        </w:rPr>
        <w:t>the local children's safeguarding team</w:t>
      </w:r>
      <w:r w:rsidRPr="00B1173B">
        <w:rPr>
          <w:color w:val="EE0000"/>
        </w:rPr>
        <w:t xml:space="preserve"> to seek further advice.</w:t>
      </w:r>
    </w:p>
    <w:p w14:paraId="2164ACBF" w14:textId="7668D3C8" w:rsidR="1AAE642A" w:rsidRPr="00B1173B" w:rsidRDefault="6E228C63" w:rsidP="15270D6D">
      <w:pPr>
        <w:pStyle w:val="ListParagraph"/>
        <w:numPr>
          <w:ilvl w:val="0"/>
          <w:numId w:val="7"/>
        </w:numPr>
        <w:tabs>
          <w:tab w:val="left" w:pos="830"/>
        </w:tabs>
        <w:spacing w:before="0" w:line="350" w:lineRule="auto"/>
        <w:ind w:right="140"/>
        <w:jc w:val="both"/>
        <w:rPr>
          <w:color w:val="EE0000"/>
        </w:rPr>
      </w:pPr>
      <w:r w:rsidRPr="00B1173B">
        <w:rPr>
          <w:color w:val="EE0000"/>
        </w:rPr>
        <w:t xml:space="preserve">All discussions and agreed actions must be </w:t>
      </w:r>
      <w:r w:rsidR="56AB646C" w:rsidRPr="00B1173B">
        <w:rPr>
          <w:color w:val="EE0000"/>
        </w:rPr>
        <w:t>recorded.</w:t>
      </w:r>
    </w:p>
    <w:p w14:paraId="780972C7" w14:textId="77777777" w:rsidR="00C27BD1" w:rsidRPr="00B1173B" w:rsidRDefault="00C27BD1" w:rsidP="00974471">
      <w:pPr>
        <w:spacing w:line="360" w:lineRule="auto"/>
        <w:rPr>
          <w:b/>
          <w:bCs/>
          <w:color w:val="EE0000"/>
          <w:spacing w:val="40"/>
        </w:rPr>
      </w:pPr>
    </w:p>
    <w:p w14:paraId="5970C144" w14:textId="170F4AB5" w:rsidR="00C27BD1" w:rsidRPr="00B1173B" w:rsidRDefault="00AD2FB4" w:rsidP="00C27BD1">
      <w:pPr>
        <w:pStyle w:val="Heading1"/>
        <w:ind w:left="0"/>
        <w:rPr>
          <w:color w:val="EE0000"/>
        </w:rPr>
      </w:pPr>
      <w:r w:rsidRPr="00B1173B">
        <w:rPr>
          <w:color w:val="EE0000"/>
        </w:rPr>
        <w:t>Children or young people on Child Protection or Child in Need Plans</w:t>
      </w:r>
    </w:p>
    <w:p w14:paraId="55B33674" w14:textId="77777777" w:rsidR="00C27BD1" w:rsidRPr="00B1173B" w:rsidRDefault="00C27BD1" w:rsidP="00C27BD1">
      <w:pPr>
        <w:pStyle w:val="Heading1"/>
        <w:spacing w:line="360" w:lineRule="auto"/>
        <w:ind w:left="0"/>
        <w:rPr>
          <w:rStyle w:val="normaltextrun"/>
          <w:color w:val="EE0000"/>
        </w:rPr>
      </w:pPr>
    </w:p>
    <w:p w14:paraId="573CE2E5" w14:textId="51BF4712" w:rsidR="00C27BD1" w:rsidRPr="00B1173B" w:rsidRDefault="00AD2FB4" w:rsidP="3BC07C43">
      <w:pPr>
        <w:widowControl/>
        <w:autoSpaceDE/>
        <w:autoSpaceDN/>
        <w:spacing w:line="360" w:lineRule="auto"/>
        <w:rPr>
          <w:color w:val="EE0000"/>
        </w:rPr>
      </w:pPr>
      <w:r w:rsidRPr="00B1173B">
        <w:rPr>
          <w:color w:val="EE0000"/>
        </w:rPr>
        <w:t xml:space="preserve">When </w:t>
      </w:r>
      <w:r w:rsidR="0BECE497" w:rsidRPr="00B1173B">
        <w:rPr>
          <w:color w:val="EE0000"/>
        </w:rPr>
        <w:t xml:space="preserve">the parent/carer completes the registration for their </w:t>
      </w:r>
      <w:r w:rsidR="522EF359" w:rsidRPr="00B1173B">
        <w:rPr>
          <w:color w:val="EE0000"/>
        </w:rPr>
        <w:t>child,</w:t>
      </w:r>
      <w:r w:rsidR="0BECE497" w:rsidRPr="00B1173B">
        <w:rPr>
          <w:color w:val="EE0000"/>
        </w:rPr>
        <w:t xml:space="preserve"> we</w:t>
      </w:r>
      <w:r w:rsidRPr="00B1173B">
        <w:rPr>
          <w:color w:val="EE0000"/>
        </w:rPr>
        <w:t xml:space="preserve"> will ask if they have a social worker and if they are on a Child Protection or Child in Need Plan</w:t>
      </w:r>
      <w:r w:rsidR="5A85CB17" w:rsidRPr="00B1173B">
        <w:rPr>
          <w:color w:val="EE0000"/>
        </w:rPr>
        <w:t xml:space="preserve">, which is recorded. </w:t>
      </w:r>
    </w:p>
    <w:p w14:paraId="2D6348E8" w14:textId="77777777" w:rsidR="00AD2FB4" w:rsidRPr="00B1173B" w:rsidRDefault="00AD2FB4" w:rsidP="00C27BD1">
      <w:pPr>
        <w:widowControl/>
        <w:autoSpaceDE/>
        <w:autoSpaceDN/>
        <w:spacing w:line="360" w:lineRule="auto"/>
        <w:rPr>
          <w:color w:val="EE0000"/>
        </w:rPr>
      </w:pPr>
    </w:p>
    <w:p w14:paraId="3A945EF3" w14:textId="5026561B" w:rsidR="57C90C80" w:rsidRPr="00B1173B" w:rsidRDefault="57C90C80" w:rsidP="7D476459">
      <w:pPr>
        <w:widowControl/>
        <w:spacing w:line="360" w:lineRule="auto"/>
        <w:rPr>
          <w:color w:val="EE0000"/>
        </w:rPr>
      </w:pPr>
      <w:r w:rsidRPr="00B1173B">
        <w:rPr>
          <w:color w:val="EE0000"/>
        </w:rPr>
        <w:t xml:space="preserve">The DSL and the key person will work with the family to ensure appropriate support is put in place. </w:t>
      </w:r>
    </w:p>
    <w:p w14:paraId="6223A979" w14:textId="53C45D20" w:rsidR="7D476459" w:rsidRPr="00B1173B" w:rsidRDefault="7D476459" w:rsidP="7D476459">
      <w:pPr>
        <w:widowControl/>
        <w:spacing w:line="360" w:lineRule="auto"/>
        <w:rPr>
          <w:color w:val="EE0000"/>
        </w:rPr>
      </w:pPr>
    </w:p>
    <w:p w14:paraId="331B8E60" w14:textId="2D433BC1" w:rsidR="00AD2FB4" w:rsidRPr="00B1173B" w:rsidRDefault="00AD2FB4" w:rsidP="00C27BD1">
      <w:pPr>
        <w:widowControl/>
        <w:autoSpaceDE/>
        <w:autoSpaceDN/>
        <w:spacing w:line="360" w:lineRule="auto"/>
        <w:rPr>
          <w:color w:val="EE0000"/>
        </w:rPr>
      </w:pPr>
      <w:r w:rsidRPr="00B1173B">
        <w:rPr>
          <w:color w:val="EE0000"/>
        </w:rPr>
        <w:t>The DSL will contact the named social worker and provide updates and attend meetings as required, including submitting reports. Reports will be shared with parents / carers prior to the meeting.</w:t>
      </w:r>
    </w:p>
    <w:p w14:paraId="7F8DACB6" w14:textId="321EEC25" w:rsidR="7D476459" w:rsidRPr="00B1173B" w:rsidRDefault="16BAA63B" w:rsidP="7D476459">
      <w:pPr>
        <w:widowControl/>
        <w:spacing w:line="360" w:lineRule="auto"/>
        <w:rPr>
          <w:color w:val="EE0000"/>
        </w:rPr>
      </w:pPr>
      <w:r w:rsidRPr="00B1173B">
        <w:rPr>
          <w:color w:val="EE0000"/>
        </w:rPr>
        <w:t>.</w:t>
      </w:r>
    </w:p>
    <w:p w14:paraId="6C6E7D0E" w14:textId="77777777" w:rsidR="00032776" w:rsidRPr="00B1173B" w:rsidRDefault="00032776" w:rsidP="7D476459">
      <w:pPr>
        <w:widowControl/>
        <w:spacing w:line="360" w:lineRule="auto"/>
        <w:rPr>
          <w:color w:val="EE0000"/>
        </w:rPr>
      </w:pPr>
    </w:p>
    <w:p w14:paraId="0B03DDA3" w14:textId="44157968" w:rsidR="00C27BD1" w:rsidRPr="00B1173B" w:rsidRDefault="00AD2FB4" w:rsidP="7D476459">
      <w:pPr>
        <w:pStyle w:val="Heading1"/>
        <w:spacing w:after="240" w:line="360" w:lineRule="auto"/>
        <w:rPr>
          <w:color w:val="EE0000"/>
        </w:rPr>
      </w:pPr>
      <w:r w:rsidRPr="00B1173B">
        <w:rPr>
          <w:color w:val="EE0000"/>
        </w:rPr>
        <w:t>Allegations against a member of staff</w:t>
      </w:r>
    </w:p>
    <w:p w14:paraId="1238EB13" w14:textId="73E3788D" w:rsidR="00AD2FB4" w:rsidRPr="00B1173B" w:rsidRDefault="00AD2FB4" w:rsidP="00AD2FB4">
      <w:pPr>
        <w:pStyle w:val="BodyText"/>
        <w:spacing w:before="132" w:line="350" w:lineRule="auto"/>
        <w:rPr>
          <w:color w:val="EE0000"/>
        </w:rPr>
      </w:pPr>
      <w:r w:rsidRPr="00B1173B">
        <w:rPr>
          <w:color w:val="EE0000"/>
        </w:rPr>
        <w:t xml:space="preserve">All allegations of abuse and concerns raised about a member of staff will be </w:t>
      </w:r>
      <w:r w:rsidR="1ABEC331" w:rsidRPr="00B1173B">
        <w:rPr>
          <w:color w:val="EE0000"/>
        </w:rPr>
        <w:t>acted</w:t>
      </w:r>
      <w:r w:rsidRPr="00B1173B">
        <w:rPr>
          <w:color w:val="EE0000"/>
        </w:rPr>
        <w:t xml:space="preserve"> immediately, ensuring that the child or young person </w:t>
      </w:r>
      <w:r w:rsidR="5CDB1E27" w:rsidRPr="00B1173B">
        <w:rPr>
          <w:color w:val="EE0000"/>
        </w:rPr>
        <w:t>is</w:t>
      </w:r>
      <w:r w:rsidRPr="00B1173B">
        <w:rPr>
          <w:color w:val="EE0000"/>
        </w:rPr>
        <w:t xml:space="preserve"> safe whilst also giving support to the person who is the subject of the allegation. An allegation or concern about a member of staff may be reported by a child, </w:t>
      </w:r>
      <w:r w:rsidR="1A468D59" w:rsidRPr="00B1173B">
        <w:rPr>
          <w:color w:val="EE0000"/>
        </w:rPr>
        <w:t xml:space="preserve">young person, </w:t>
      </w:r>
      <w:r w:rsidRPr="00B1173B">
        <w:rPr>
          <w:color w:val="EE0000"/>
        </w:rPr>
        <w:t xml:space="preserve">parent, carer, </w:t>
      </w:r>
      <w:r w:rsidR="7A5B1EFB" w:rsidRPr="00B1173B">
        <w:rPr>
          <w:color w:val="EE0000"/>
        </w:rPr>
        <w:t>member of staff</w:t>
      </w:r>
      <w:r w:rsidRPr="00B1173B">
        <w:rPr>
          <w:color w:val="EE0000"/>
        </w:rPr>
        <w:t xml:space="preserve">, </w:t>
      </w:r>
      <w:r w:rsidR="0F34D490" w:rsidRPr="00B1173B">
        <w:rPr>
          <w:color w:val="EE0000"/>
        </w:rPr>
        <w:t xml:space="preserve">volunteer </w:t>
      </w:r>
      <w:r w:rsidRPr="00B1173B">
        <w:rPr>
          <w:color w:val="EE0000"/>
        </w:rPr>
        <w:t>or member of the public. All allegations and concerns must be reported immediately to the DSL.</w:t>
      </w:r>
    </w:p>
    <w:p w14:paraId="2C9EFE7C" w14:textId="77777777" w:rsidR="00AD2FB4" w:rsidRPr="00B1173B" w:rsidRDefault="00AD2FB4" w:rsidP="00AD2FB4">
      <w:pPr>
        <w:pStyle w:val="BodyText"/>
        <w:spacing w:before="110"/>
        <w:ind w:left="0"/>
        <w:rPr>
          <w:color w:val="EE0000"/>
        </w:rPr>
      </w:pPr>
    </w:p>
    <w:p w14:paraId="6A95B8EE" w14:textId="77777777" w:rsidR="00AD2FB4" w:rsidRPr="00B1173B" w:rsidRDefault="00AD2FB4" w:rsidP="00AD2FB4">
      <w:pPr>
        <w:pStyle w:val="Heading2"/>
        <w:spacing w:before="1"/>
        <w:rPr>
          <w:color w:val="EE0000"/>
        </w:rPr>
      </w:pPr>
      <w:r w:rsidRPr="00B1173B">
        <w:rPr>
          <w:color w:val="EE0000"/>
          <w:spacing w:val="-2"/>
        </w:rPr>
        <w:t>Identifying</w:t>
      </w:r>
    </w:p>
    <w:p w14:paraId="0CE47328" w14:textId="77777777" w:rsidR="00AD2FB4" w:rsidRPr="00B1173B" w:rsidRDefault="00AD2FB4" w:rsidP="00AD2FB4">
      <w:pPr>
        <w:pStyle w:val="BodyText"/>
        <w:rPr>
          <w:color w:val="EE0000"/>
        </w:rPr>
      </w:pPr>
      <w:r w:rsidRPr="00B1173B">
        <w:rPr>
          <w:color w:val="EE0000"/>
        </w:rPr>
        <w:t>An</w:t>
      </w:r>
      <w:r w:rsidRPr="00B1173B">
        <w:rPr>
          <w:color w:val="EE0000"/>
          <w:spacing w:val="-1"/>
        </w:rPr>
        <w:t xml:space="preserve"> </w:t>
      </w:r>
      <w:r w:rsidRPr="00B1173B">
        <w:rPr>
          <w:color w:val="EE0000"/>
        </w:rPr>
        <w:t>allegation</w:t>
      </w:r>
      <w:r w:rsidRPr="00B1173B">
        <w:rPr>
          <w:color w:val="EE0000"/>
          <w:spacing w:val="-1"/>
        </w:rPr>
        <w:t xml:space="preserve"> </w:t>
      </w:r>
      <w:r w:rsidRPr="00B1173B">
        <w:rPr>
          <w:color w:val="EE0000"/>
        </w:rPr>
        <w:t>against</w:t>
      </w:r>
      <w:r w:rsidRPr="00B1173B">
        <w:rPr>
          <w:color w:val="EE0000"/>
          <w:spacing w:val="-4"/>
        </w:rPr>
        <w:t xml:space="preserve"> </w:t>
      </w:r>
      <w:r w:rsidRPr="00B1173B">
        <w:rPr>
          <w:color w:val="EE0000"/>
        </w:rPr>
        <w:t>a</w:t>
      </w:r>
      <w:r w:rsidRPr="00B1173B">
        <w:rPr>
          <w:color w:val="EE0000"/>
          <w:spacing w:val="-1"/>
        </w:rPr>
        <w:t xml:space="preserve"> </w:t>
      </w:r>
      <w:r w:rsidRPr="00B1173B">
        <w:rPr>
          <w:color w:val="EE0000"/>
        </w:rPr>
        <w:t>member</w:t>
      </w:r>
      <w:r w:rsidRPr="00B1173B">
        <w:rPr>
          <w:color w:val="EE0000"/>
          <w:spacing w:val="-1"/>
        </w:rPr>
        <w:t xml:space="preserve"> </w:t>
      </w:r>
      <w:r w:rsidRPr="00B1173B">
        <w:rPr>
          <w:color w:val="EE0000"/>
        </w:rPr>
        <w:t>of</w:t>
      </w:r>
      <w:r w:rsidRPr="00B1173B">
        <w:rPr>
          <w:color w:val="EE0000"/>
          <w:spacing w:val="-4"/>
        </w:rPr>
        <w:t xml:space="preserve"> </w:t>
      </w:r>
      <w:r w:rsidRPr="00B1173B">
        <w:rPr>
          <w:color w:val="EE0000"/>
        </w:rPr>
        <w:t>staff,</w:t>
      </w:r>
      <w:r w:rsidRPr="00B1173B">
        <w:rPr>
          <w:color w:val="EE0000"/>
          <w:spacing w:val="-5"/>
        </w:rPr>
        <w:t xml:space="preserve"> </w:t>
      </w:r>
      <w:r w:rsidRPr="00B1173B">
        <w:rPr>
          <w:color w:val="EE0000"/>
        </w:rPr>
        <w:t>constitutes</w:t>
      </w:r>
      <w:r w:rsidRPr="00B1173B">
        <w:rPr>
          <w:color w:val="EE0000"/>
          <w:spacing w:val="-8"/>
        </w:rPr>
        <w:t xml:space="preserve"> </w:t>
      </w:r>
      <w:r w:rsidRPr="00B1173B">
        <w:rPr>
          <w:color w:val="EE0000"/>
        </w:rPr>
        <w:t>serious</w:t>
      </w:r>
      <w:r w:rsidRPr="00B1173B">
        <w:rPr>
          <w:color w:val="EE0000"/>
          <w:spacing w:val="-4"/>
        </w:rPr>
        <w:t xml:space="preserve"> </w:t>
      </w:r>
      <w:r w:rsidRPr="00B1173B">
        <w:rPr>
          <w:color w:val="EE0000"/>
        </w:rPr>
        <w:t>harm</w:t>
      </w:r>
      <w:r w:rsidRPr="00B1173B">
        <w:rPr>
          <w:color w:val="EE0000"/>
          <w:spacing w:val="-1"/>
        </w:rPr>
        <w:t xml:space="preserve"> </w:t>
      </w:r>
      <w:r w:rsidRPr="00B1173B">
        <w:rPr>
          <w:color w:val="EE0000"/>
        </w:rPr>
        <w:t>or</w:t>
      </w:r>
      <w:r w:rsidRPr="00B1173B">
        <w:rPr>
          <w:color w:val="EE0000"/>
          <w:spacing w:val="-7"/>
        </w:rPr>
        <w:t xml:space="preserve"> </w:t>
      </w:r>
      <w:r w:rsidRPr="00B1173B">
        <w:rPr>
          <w:color w:val="EE0000"/>
        </w:rPr>
        <w:t>abuse if</w:t>
      </w:r>
      <w:r w:rsidRPr="00B1173B">
        <w:rPr>
          <w:color w:val="EE0000"/>
          <w:spacing w:val="-4"/>
        </w:rPr>
        <w:t xml:space="preserve"> </w:t>
      </w:r>
      <w:r w:rsidRPr="00B1173B">
        <w:rPr>
          <w:color w:val="EE0000"/>
          <w:spacing w:val="-2"/>
        </w:rPr>
        <w:t>they;</w:t>
      </w:r>
    </w:p>
    <w:p w14:paraId="33228034" w14:textId="77777777" w:rsidR="00AD2FB4" w:rsidRPr="00B1173B" w:rsidRDefault="00AD2FB4" w:rsidP="00C13250">
      <w:pPr>
        <w:pStyle w:val="ListParagraph"/>
        <w:numPr>
          <w:ilvl w:val="0"/>
          <w:numId w:val="7"/>
        </w:numPr>
        <w:tabs>
          <w:tab w:val="left" w:pos="830"/>
        </w:tabs>
        <w:rPr>
          <w:color w:val="EE0000"/>
        </w:rPr>
      </w:pPr>
      <w:r w:rsidRPr="00B1173B">
        <w:rPr>
          <w:color w:val="EE0000"/>
        </w:rPr>
        <w:t>behaved</w:t>
      </w:r>
      <w:r w:rsidRPr="00B1173B">
        <w:rPr>
          <w:color w:val="EE0000"/>
          <w:spacing w:val="-1"/>
        </w:rPr>
        <w:t xml:space="preserve"> </w:t>
      </w:r>
      <w:r w:rsidRPr="00B1173B">
        <w:rPr>
          <w:color w:val="EE0000"/>
        </w:rPr>
        <w:t>in a way</w:t>
      </w:r>
      <w:r w:rsidRPr="00B1173B">
        <w:rPr>
          <w:color w:val="EE0000"/>
          <w:spacing w:val="-4"/>
        </w:rPr>
        <w:t xml:space="preserve"> </w:t>
      </w:r>
      <w:r w:rsidRPr="00B1173B">
        <w:rPr>
          <w:color w:val="EE0000"/>
        </w:rPr>
        <w:t>that</w:t>
      </w:r>
      <w:r w:rsidRPr="00B1173B">
        <w:rPr>
          <w:color w:val="EE0000"/>
          <w:spacing w:val="-4"/>
        </w:rPr>
        <w:t xml:space="preserve"> </w:t>
      </w:r>
      <w:r w:rsidRPr="00B1173B">
        <w:rPr>
          <w:color w:val="EE0000"/>
        </w:rPr>
        <w:t>has</w:t>
      </w:r>
      <w:r w:rsidRPr="00B1173B">
        <w:rPr>
          <w:color w:val="EE0000"/>
          <w:spacing w:val="-3"/>
        </w:rPr>
        <w:t xml:space="preserve"> </w:t>
      </w:r>
      <w:r w:rsidRPr="00B1173B">
        <w:rPr>
          <w:color w:val="EE0000"/>
        </w:rPr>
        <w:t>harmed</w:t>
      </w:r>
      <w:r w:rsidRPr="00B1173B">
        <w:rPr>
          <w:color w:val="EE0000"/>
          <w:spacing w:val="-5"/>
        </w:rPr>
        <w:t xml:space="preserve"> </w:t>
      </w:r>
      <w:r w:rsidRPr="00B1173B">
        <w:rPr>
          <w:color w:val="EE0000"/>
        </w:rPr>
        <w:t>a</w:t>
      </w:r>
      <w:r w:rsidRPr="00B1173B">
        <w:rPr>
          <w:color w:val="EE0000"/>
          <w:spacing w:val="-1"/>
        </w:rPr>
        <w:t xml:space="preserve"> </w:t>
      </w:r>
      <w:r w:rsidRPr="00B1173B">
        <w:rPr>
          <w:color w:val="EE0000"/>
        </w:rPr>
        <w:t>child,</w:t>
      </w:r>
      <w:r w:rsidRPr="00B1173B">
        <w:rPr>
          <w:color w:val="EE0000"/>
          <w:spacing w:val="-4"/>
        </w:rPr>
        <w:t xml:space="preserve"> </w:t>
      </w:r>
      <w:r w:rsidRPr="00B1173B">
        <w:rPr>
          <w:color w:val="EE0000"/>
        </w:rPr>
        <w:t>or</w:t>
      </w:r>
      <w:r w:rsidRPr="00B1173B">
        <w:rPr>
          <w:color w:val="EE0000"/>
          <w:spacing w:val="-1"/>
        </w:rPr>
        <w:t xml:space="preserve"> </w:t>
      </w:r>
      <w:r w:rsidRPr="00B1173B">
        <w:rPr>
          <w:color w:val="EE0000"/>
        </w:rPr>
        <w:t>may</w:t>
      </w:r>
      <w:r w:rsidRPr="00B1173B">
        <w:rPr>
          <w:color w:val="EE0000"/>
          <w:spacing w:val="-4"/>
        </w:rPr>
        <w:t xml:space="preserve"> </w:t>
      </w:r>
      <w:r w:rsidRPr="00B1173B">
        <w:rPr>
          <w:color w:val="EE0000"/>
        </w:rPr>
        <w:t xml:space="preserve">have harmed a </w:t>
      </w:r>
      <w:r w:rsidRPr="00B1173B">
        <w:rPr>
          <w:color w:val="EE0000"/>
          <w:spacing w:val="-2"/>
        </w:rPr>
        <w:t>child;</w:t>
      </w:r>
    </w:p>
    <w:p w14:paraId="4D9D06FC" w14:textId="77777777" w:rsidR="00AD2FB4" w:rsidRPr="00B1173B" w:rsidRDefault="00AD2FB4" w:rsidP="00C13250">
      <w:pPr>
        <w:pStyle w:val="ListParagraph"/>
        <w:numPr>
          <w:ilvl w:val="0"/>
          <w:numId w:val="7"/>
        </w:numPr>
        <w:tabs>
          <w:tab w:val="left" w:pos="830"/>
        </w:tabs>
        <w:rPr>
          <w:color w:val="EE0000"/>
        </w:rPr>
      </w:pPr>
      <w:r w:rsidRPr="00B1173B">
        <w:rPr>
          <w:color w:val="EE0000"/>
        </w:rPr>
        <w:t>possibly</w:t>
      </w:r>
      <w:r w:rsidRPr="00B1173B">
        <w:rPr>
          <w:color w:val="EE0000"/>
          <w:spacing w:val="-7"/>
        </w:rPr>
        <w:t xml:space="preserve"> </w:t>
      </w:r>
      <w:r w:rsidRPr="00B1173B">
        <w:rPr>
          <w:color w:val="EE0000"/>
        </w:rPr>
        <w:t>committed</w:t>
      </w:r>
      <w:r w:rsidRPr="00B1173B">
        <w:rPr>
          <w:color w:val="EE0000"/>
          <w:spacing w:val="-2"/>
        </w:rPr>
        <w:t xml:space="preserve"> </w:t>
      </w:r>
      <w:r w:rsidRPr="00B1173B">
        <w:rPr>
          <w:color w:val="EE0000"/>
        </w:rPr>
        <w:t>a</w:t>
      </w:r>
      <w:r w:rsidRPr="00B1173B">
        <w:rPr>
          <w:color w:val="EE0000"/>
          <w:spacing w:val="-1"/>
        </w:rPr>
        <w:t xml:space="preserve"> </w:t>
      </w:r>
      <w:r w:rsidRPr="00B1173B">
        <w:rPr>
          <w:color w:val="EE0000"/>
        </w:rPr>
        <w:t>criminal</w:t>
      </w:r>
      <w:r w:rsidRPr="00B1173B">
        <w:rPr>
          <w:color w:val="EE0000"/>
          <w:spacing w:val="-9"/>
        </w:rPr>
        <w:t xml:space="preserve"> </w:t>
      </w:r>
      <w:r w:rsidRPr="00B1173B">
        <w:rPr>
          <w:color w:val="EE0000"/>
        </w:rPr>
        <w:t>offence</w:t>
      </w:r>
      <w:r w:rsidRPr="00B1173B">
        <w:rPr>
          <w:color w:val="EE0000"/>
          <w:spacing w:val="-1"/>
        </w:rPr>
        <w:t xml:space="preserve"> </w:t>
      </w:r>
      <w:r w:rsidRPr="00B1173B">
        <w:rPr>
          <w:color w:val="EE0000"/>
        </w:rPr>
        <w:t>against</w:t>
      </w:r>
      <w:r w:rsidRPr="00B1173B">
        <w:rPr>
          <w:color w:val="EE0000"/>
          <w:spacing w:val="-6"/>
        </w:rPr>
        <w:t xml:space="preserve"> </w:t>
      </w:r>
      <w:r w:rsidRPr="00B1173B">
        <w:rPr>
          <w:color w:val="EE0000"/>
        </w:rPr>
        <w:t>or</w:t>
      </w:r>
      <w:r w:rsidRPr="00B1173B">
        <w:rPr>
          <w:color w:val="EE0000"/>
          <w:spacing w:val="-2"/>
        </w:rPr>
        <w:t xml:space="preserve"> </w:t>
      </w:r>
      <w:r w:rsidRPr="00B1173B">
        <w:rPr>
          <w:color w:val="EE0000"/>
        </w:rPr>
        <w:t>related</w:t>
      </w:r>
      <w:r w:rsidRPr="00B1173B">
        <w:rPr>
          <w:color w:val="EE0000"/>
          <w:spacing w:val="-2"/>
        </w:rPr>
        <w:t xml:space="preserve"> </w:t>
      </w:r>
      <w:r w:rsidRPr="00B1173B">
        <w:rPr>
          <w:color w:val="EE0000"/>
        </w:rPr>
        <w:t>to</w:t>
      </w:r>
      <w:r w:rsidRPr="00B1173B">
        <w:rPr>
          <w:color w:val="EE0000"/>
          <w:spacing w:val="-2"/>
        </w:rPr>
        <w:t xml:space="preserve"> </w:t>
      </w:r>
      <w:r w:rsidRPr="00B1173B">
        <w:rPr>
          <w:color w:val="EE0000"/>
        </w:rPr>
        <w:t>a</w:t>
      </w:r>
      <w:r w:rsidRPr="00B1173B">
        <w:rPr>
          <w:color w:val="EE0000"/>
          <w:spacing w:val="-1"/>
        </w:rPr>
        <w:t xml:space="preserve"> </w:t>
      </w:r>
      <w:r w:rsidRPr="00B1173B">
        <w:rPr>
          <w:color w:val="EE0000"/>
          <w:spacing w:val="-2"/>
        </w:rPr>
        <w:t>child;</w:t>
      </w:r>
    </w:p>
    <w:p w14:paraId="1C21BEF3" w14:textId="77777777" w:rsidR="00AD2FB4" w:rsidRPr="00B1173B" w:rsidRDefault="00AD2FB4" w:rsidP="00C13250">
      <w:pPr>
        <w:pStyle w:val="ListParagraph"/>
        <w:numPr>
          <w:ilvl w:val="0"/>
          <w:numId w:val="7"/>
        </w:numPr>
        <w:tabs>
          <w:tab w:val="left" w:pos="830"/>
        </w:tabs>
        <w:rPr>
          <w:color w:val="EE0000"/>
        </w:rPr>
      </w:pPr>
      <w:r w:rsidRPr="00B1173B">
        <w:rPr>
          <w:color w:val="EE0000"/>
        </w:rPr>
        <w:t>behaved</w:t>
      </w:r>
      <w:r w:rsidRPr="00B1173B">
        <w:rPr>
          <w:color w:val="EE0000"/>
          <w:spacing w:val="-6"/>
        </w:rPr>
        <w:t xml:space="preserve"> </w:t>
      </w:r>
      <w:r w:rsidRPr="00B1173B">
        <w:rPr>
          <w:color w:val="EE0000"/>
        </w:rPr>
        <w:t>towards</w:t>
      </w:r>
      <w:r w:rsidRPr="00B1173B">
        <w:rPr>
          <w:color w:val="EE0000"/>
          <w:spacing w:val="-13"/>
        </w:rPr>
        <w:t xml:space="preserve"> </w:t>
      </w:r>
      <w:r w:rsidRPr="00B1173B">
        <w:rPr>
          <w:color w:val="EE0000"/>
        </w:rPr>
        <w:t>a</w:t>
      </w:r>
      <w:r w:rsidRPr="00B1173B">
        <w:rPr>
          <w:color w:val="EE0000"/>
          <w:spacing w:val="-6"/>
        </w:rPr>
        <w:t xml:space="preserve"> </w:t>
      </w:r>
      <w:r w:rsidRPr="00B1173B">
        <w:rPr>
          <w:color w:val="EE0000"/>
        </w:rPr>
        <w:t>child</w:t>
      </w:r>
      <w:r w:rsidRPr="00B1173B">
        <w:rPr>
          <w:color w:val="EE0000"/>
          <w:spacing w:val="-10"/>
        </w:rPr>
        <w:t xml:space="preserve"> </w:t>
      </w:r>
      <w:r w:rsidRPr="00B1173B">
        <w:rPr>
          <w:color w:val="EE0000"/>
        </w:rPr>
        <w:t>or</w:t>
      </w:r>
      <w:r w:rsidRPr="00B1173B">
        <w:rPr>
          <w:color w:val="EE0000"/>
          <w:spacing w:val="-11"/>
        </w:rPr>
        <w:t xml:space="preserve"> </w:t>
      </w:r>
      <w:r w:rsidRPr="00B1173B">
        <w:rPr>
          <w:color w:val="EE0000"/>
        </w:rPr>
        <w:t>children</w:t>
      </w:r>
      <w:r w:rsidRPr="00B1173B">
        <w:rPr>
          <w:color w:val="EE0000"/>
          <w:spacing w:val="-10"/>
        </w:rPr>
        <w:t xml:space="preserve"> </w:t>
      </w:r>
      <w:r w:rsidRPr="00B1173B">
        <w:rPr>
          <w:color w:val="EE0000"/>
        </w:rPr>
        <w:t>in</w:t>
      </w:r>
      <w:r w:rsidRPr="00B1173B">
        <w:rPr>
          <w:color w:val="EE0000"/>
          <w:spacing w:val="-10"/>
        </w:rPr>
        <w:t xml:space="preserve"> </w:t>
      </w:r>
      <w:r w:rsidRPr="00B1173B">
        <w:rPr>
          <w:color w:val="EE0000"/>
        </w:rPr>
        <w:t>a</w:t>
      </w:r>
      <w:r w:rsidRPr="00B1173B">
        <w:rPr>
          <w:color w:val="EE0000"/>
          <w:spacing w:val="-11"/>
        </w:rPr>
        <w:t xml:space="preserve"> </w:t>
      </w:r>
      <w:r w:rsidRPr="00B1173B">
        <w:rPr>
          <w:color w:val="EE0000"/>
        </w:rPr>
        <w:t>way</w:t>
      </w:r>
      <w:r w:rsidRPr="00B1173B">
        <w:rPr>
          <w:color w:val="EE0000"/>
          <w:spacing w:val="-8"/>
        </w:rPr>
        <w:t xml:space="preserve"> </w:t>
      </w:r>
      <w:r w:rsidRPr="00B1173B">
        <w:rPr>
          <w:color w:val="EE0000"/>
        </w:rPr>
        <w:t>that</w:t>
      </w:r>
      <w:r w:rsidRPr="00B1173B">
        <w:rPr>
          <w:color w:val="EE0000"/>
          <w:spacing w:val="-14"/>
        </w:rPr>
        <w:t xml:space="preserve"> </w:t>
      </w:r>
      <w:r w:rsidRPr="00B1173B">
        <w:rPr>
          <w:color w:val="EE0000"/>
        </w:rPr>
        <w:t>indicates</w:t>
      </w:r>
      <w:r w:rsidRPr="00B1173B">
        <w:rPr>
          <w:color w:val="EE0000"/>
          <w:spacing w:val="-8"/>
        </w:rPr>
        <w:t xml:space="preserve"> </w:t>
      </w:r>
      <w:r w:rsidRPr="00B1173B">
        <w:rPr>
          <w:color w:val="EE0000"/>
        </w:rPr>
        <w:t>they</w:t>
      </w:r>
      <w:r w:rsidRPr="00B1173B">
        <w:rPr>
          <w:color w:val="EE0000"/>
          <w:spacing w:val="-13"/>
        </w:rPr>
        <w:t xml:space="preserve"> </w:t>
      </w:r>
      <w:r w:rsidRPr="00B1173B">
        <w:rPr>
          <w:color w:val="EE0000"/>
        </w:rPr>
        <w:t>may</w:t>
      </w:r>
      <w:r w:rsidRPr="00B1173B">
        <w:rPr>
          <w:color w:val="EE0000"/>
          <w:spacing w:val="-13"/>
        </w:rPr>
        <w:t xml:space="preserve"> </w:t>
      </w:r>
      <w:r w:rsidRPr="00B1173B">
        <w:rPr>
          <w:color w:val="EE0000"/>
        </w:rPr>
        <w:t>pose</w:t>
      </w:r>
      <w:r w:rsidRPr="00B1173B">
        <w:rPr>
          <w:color w:val="EE0000"/>
          <w:spacing w:val="-11"/>
        </w:rPr>
        <w:t xml:space="preserve"> </w:t>
      </w:r>
      <w:r w:rsidRPr="00B1173B">
        <w:rPr>
          <w:color w:val="EE0000"/>
        </w:rPr>
        <w:t>a</w:t>
      </w:r>
      <w:r w:rsidRPr="00B1173B">
        <w:rPr>
          <w:color w:val="EE0000"/>
          <w:spacing w:val="-10"/>
        </w:rPr>
        <w:t xml:space="preserve"> </w:t>
      </w:r>
      <w:r w:rsidRPr="00B1173B">
        <w:rPr>
          <w:color w:val="EE0000"/>
        </w:rPr>
        <w:t>risk</w:t>
      </w:r>
      <w:r w:rsidRPr="00B1173B">
        <w:rPr>
          <w:color w:val="EE0000"/>
          <w:spacing w:val="-13"/>
        </w:rPr>
        <w:t xml:space="preserve"> </w:t>
      </w:r>
      <w:r w:rsidRPr="00B1173B">
        <w:rPr>
          <w:color w:val="EE0000"/>
        </w:rPr>
        <w:t>of</w:t>
      </w:r>
      <w:r w:rsidRPr="00B1173B">
        <w:rPr>
          <w:color w:val="EE0000"/>
          <w:spacing w:val="-9"/>
        </w:rPr>
        <w:t xml:space="preserve"> </w:t>
      </w:r>
      <w:r w:rsidRPr="00B1173B">
        <w:rPr>
          <w:color w:val="EE0000"/>
        </w:rPr>
        <w:t>harm</w:t>
      </w:r>
      <w:r w:rsidRPr="00B1173B">
        <w:rPr>
          <w:color w:val="EE0000"/>
          <w:spacing w:val="-11"/>
        </w:rPr>
        <w:t xml:space="preserve"> </w:t>
      </w:r>
      <w:r w:rsidRPr="00B1173B">
        <w:rPr>
          <w:color w:val="EE0000"/>
        </w:rPr>
        <w:t>to</w:t>
      </w:r>
      <w:r w:rsidRPr="00B1173B">
        <w:rPr>
          <w:color w:val="EE0000"/>
          <w:spacing w:val="-10"/>
        </w:rPr>
        <w:t xml:space="preserve"> </w:t>
      </w:r>
      <w:r w:rsidRPr="00B1173B">
        <w:rPr>
          <w:color w:val="EE0000"/>
        </w:rPr>
        <w:t>children</w:t>
      </w:r>
      <w:r w:rsidRPr="00B1173B">
        <w:rPr>
          <w:color w:val="EE0000"/>
          <w:spacing w:val="-42"/>
        </w:rPr>
        <w:t xml:space="preserve"> </w:t>
      </w:r>
    </w:p>
    <w:p w14:paraId="55A73C1B" w14:textId="77777777" w:rsidR="00AD2FB4" w:rsidRPr="00B1173B" w:rsidRDefault="00AD2FB4" w:rsidP="00C13250">
      <w:pPr>
        <w:pStyle w:val="ListParagraph"/>
        <w:numPr>
          <w:ilvl w:val="0"/>
          <w:numId w:val="7"/>
        </w:numPr>
        <w:tabs>
          <w:tab w:val="left" w:pos="830"/>
        </w:tabs>
        <w:rPr>
          <w:color w:val="EE0000"/>
        </w:rPr>
      </w:pPr>
      <w:r w:rsidRPr="00B1173B">
        <w:rPr>
          <w:color w:val="EE0000"/>
          <w:spacing w:val="-2"/>
        </w:rPr>
        <w:t>behaved</w:t>
      </w:r>
      <w:r w:rsidRPr="00B1173B">
        <w:rPr>
          <w:color w:val="EE0000"/>
          <w:spacing w:val="-9"/>
        </w:rPr>
        <w:t xml:space="preserve"> </w:t>
      </w:r>
      <w:r w:rsidRPr="00B1173B">
        <w:rPr>
          <w:color w:val="EE0000"/>
          <w:spacing w:val="-2"/>
        </w:rPr>
        <w:t>or</w:t>
      </w:r>
      <w:r w:rsidRPr="00B1173B">
        <w:rPr>
          <w:color w:val="EE0000"/>
          <w:spacing w:val="-8"/>
        </w:rPr>
        <w:t xml:space="preserve"> </w:t>
      </w:r>
      <w:r w:rsidRPr="00B1173B">
        <w:rPr>
          <w:color w:val="EE0000"/>
          <w:spacing w:val="-2"/>
        </w:rPr>
        <w:t>may</w:t>
      </w:r>
      <w:r w:rsidRPr="00B1173B">
        <w:rPr>
          <w:color w:val="EE0000"/>
          <w:spacing w:val="-10"/>
        </w:rPr>
        <w:t xml:space="preserve"> </w:t>
      </w:r>
      <w:r w:rsidRPr="00B1173B">
        <w:rPr>
          <w:color w:val="EE0000"/>
          <w:spacing w:val="-2"/>
        </w:rPr>
        <w:t>have</w:t>
      </w:r>
      <w:r w:rsidRPr="00B1173B">
        <w:rPr>
          <w:color w:val="EE0000"/>
          <w:spacing w:val="-7"/>
        </w:rPr>
        <w:t xml:space="preserve"> </w:t>
      </w:r>
      <w:r w:rsidRPr="00B1173B">
        <w:rPr>
          <w:color w:val="EE0000"/>
          <w:spacing w:val="-2"/>
        </w:rPr>
        <w:t>behaved</w:t>
      </w:r>
      <w:r w:rsidRPr="00B1173B">
        <w:rPr>
          <w:color w:val="EE0000"/>
          <w:spacing w:val="-7"/>
        </w:rPr>
        <w:t xml:space="preserve"> </w:t>
      </w:r>
      <w:r w:rsidRPr="00B1173B">
        <w:rPr>
          <w:color w:val="EE0000"/>
          <w:spacing w:val="-2"/>
        </w:rPr>
        <w:t>in</w:t>
      </w:r>
      <w:r w:rsidRPr="00B1173B">
        <w:rPr>
          <w:color w:val="EE0000"/>
          <w:spacing w:val="-6"/>
        </w:rPr>
        <w:t xml:space="preserve"> </w:t>
      </w:r>
      <w:r w:rsidRPr="00B1173B">
        <w:rPr>
          <w:color w:val="EE0000"/>
          <w:spacing w:val="-2"/>
        </w:rPr>
        <w:t>a</w:t>
      </w:r>
      <w:r w:rsidRPr="00B1173B">
        <w:rPr>
          <w:color w:val="EE0000"/>
          <w:spacing w:val="-7"/>
        </w:rPr>
        <w:t xml:space="preserve"> </w:t>
      </w:r>
      <w:r w:rsidRPr="00B1173B">
        <w:rPr>
          <w:color w:val="EE0000"/>
          <w:spacing w:val="-2"/>
        </w:rPr>
        <w:t>way</w:t>
      </w:r>
      <w:r w:rsidRPr="00B1173B">
        <w:rPr>
          <w:color w:val="EE0000"/>
          <w:spacing w:val="-10"/>
        </w:rPr>
        <w:t xml:space="preserve"> </w:t>
      </w:r>
      <w:r w:rsidRPr="00B1173B">
        <w:rPr>
          <w:color w:val="EE0000"/>
          <w:spacing w:val="-2"/>
        </w:rPr>
        <w:t>that</w:t>
      </w:r>
      <w:r w:rsidRPr="00B1173B">
        <w:rPr>
          <w:color w:val="EE0000"/>
          <w:spacing w:val="-12"/>
        </w:rPr>
        <w:t xml:space="preserve"> </w:t>
      </w:r>
      <w:r w:rsidRPr="00B1173B">
        <w:rPr>
          <w:color w:val="EE0000"/>
          <w:spacing w:val="-2"/>
        </w:rPr>
        <w:t>indicates</w:t>
      </w:r>
      <w:r w:rsidRPr="00B1173B">
        <w:rPr>
          <w:color w:val="EE0000"/>
          <w:spacing w:val="-10"/>
        </w:rPr>
        <w:t xml:space="preserve"> </w:t>
      </w:r>
      <w:r w:rsidRPr="00B1173B">
        <w:rPr>
          <w:color w:val="EE0000"/>
          <w:spacing w:val="-2"/>
        </w:rPr>
        <w:t>they</w:t>
      </w:r>
      <w:r w:rsidRPr="00B1173B">
        <w:rPr>
          <w:color w:val="EE0000"/>
          <w:spacing w:val="-10"/>
        </w:rPr>
        <w:t xml:space="preserve"> </w:t>
      </w:r>
      <w:r w:rsidRPr="00B1173B">
        <w:rPr>
          <w:color w:val="EE0000"/>
          <w:spacing w:val="-2"/>
        </w:rPr>
        <w:t>may</w:t>
      </w:r>
      <w:r w:rsidRPr="00B1173B">
        <w:rPr>
          <w:color w:val="EE0000"/>
          <w:spacing w:val="-10"/>
        </w:rPr>
        <w:t xml:space="preserve"> </w:t>
      </w:r>
      <w:r w:rsidRPr="00B1173B">
        <w:rPr>
          <w:color w:val="EE0000"/>
          <w:spacing w:val="-2"/>
        </w:rPr>
        <w:t>not</w:t>
      </w:r>
      <w:r w:rsidRPr="00B1173B">
        <w:rPr>
          <w:color w:val="EE0000"/>
          <w:spacing w:val="-11"/>
        </w:rPr>
        <w:t xml:space="preserve"> </w:t>
      </w:r>
      <w:r w:rsidRPr="00B1173B">
        <w:rPr>
          <w:color w:val="EE0000"/>
          <w:spacing w:val="-2"/>
        </w:rPr>
        <w:t>be</w:t>
      </w:r>
      <w:r w:rsidRPr="00B1173B">
        <w:rPr>
          <w:color w:val="EE0000"/>
          <w:spacing w:val="-7"/>
        </w:rPr>
        <w:t xml:space="preserve"> </w:t>
      </w:r>
      <w:r w:rsidRPr="00B1173B">
        <w:rPr>
          <w:color w:val="EE0000"/>
          <w:spacing w:val="-2"/>
        </w:rPr>
        <w:t>suitable</w:t>
      </w:r>
      <w:r w:rsidRPr="00B1173B">
        <w:rPr>
          <w:color w:val="EE0000"/>
          <w:spacing w:val="-7"/>
        </w:rPr>
        <w:t xml:space="preserve"> </w:t>
      </w:r>
      <w:r w:rsidRPr="00B1173B">
        <w:rPr>
          <w:color w:val="EE0000"/>
          <w:spacing w:val="-2"/>
        </w:rPr>
        <w:t>to</w:t>
      </w:r>
      <w:r w:rsidRPr="00B1173B">
        <w:rPr>
          <w:color w:val="EE0000"/>
          <w:spacing w:val="-7"/>
        </w:rPr>
        <w:t xml:space="preserve"> </w:t>
      </w:r>
      <w:r w:rsidRPr="00B1173B">
        <w:rPr>
          <w:color w:val="EE0000"/>
          <w:spacing w:val="-2"/>
        </w:rPr>
        <w:t>work</w:t>
      </w:r>
      <w:r w:rsidRPr="00B1173B">
        <w:rPr>
          <w:color w:val="EE0000"/>
          <w:spacing w:val="-10"/>
        </w:rPr>
        <w:t xml:space="preserve"> </w:t>
      </w:r>
      <w:r w:rsidRPr="00B1173B">
        <w:rPr>
          <w:color w:val="EE0000"/>
          <w:spacing w:val="-2"/>
        </w:rPr>
        <w:t>with</w:t>
      </w:r>
      <w:r w:rsidRPr="00B1173B">
        <w:rPr>
          <w:color w:val="EE0000"/>
          <w:spacing w:val="-6"/>
        </w:rPr>
        <w:t xml:space="preserve"> </w:t>
      </w:r>
      <w:r w:rsidRPr="00B1173B">
        <w:rPr>
          <w:color w:val="EE0000"/>
          <w:spacing w:val="-2"/>
        </w:rPr>
        <w:t>children.</w:t>
      </w:r>
    </w:p>
    <w:p w14:paraId="0BB9AAC2" w14:textId="017D2EA6" w:rsidR="00AD2FB4" w:rsidRPr="00B1173B" w:rsidRDefault="00032776" w:rsidP="3BC07C43">
      <w:pPr>
        <w:pStyle w:val="BodyText"/>
        <w:spacing w:before="118"/>
        <w:ind w:left="5152"/>
        <w:rPr>
          <w:i/>
          <w:iCs/>
          <w:color w:val="EE0000"/>
        </w:rPr>
      </w:pPr>
      <w:r w:rsidRPr="00B1173B">
        <w:rPr>
          <w:i/>
          <w:iCs/>
          <w:color w:val="EE0000"/>
        </w:rPr>
        <w:t>(</w:t>
      </w:r>
      <w:r w:rsidR="00AD2FB4" w:rsidRPr="00B1173B">
        <w:rPr>
          <w:i/>
          <w:iCs/>
          <w:color w:val="EE0000"/>
        </w:rPr>
        <w:t>Working</w:t>
      </w:r>
      <w:r w:rsidR="00AD2FB4" w:rsidRPr="00B1173B">
        <w:rPr>
          <w:i/>
          <w:iCs/>
          <w:color w:val="EE0000"/>
          <w:spacing w:val="-7"/>
        </w:rPr>
        <w:t xml:space="preserve"> </w:t>
      </w:r>
      <w:r w:rsidR="00AD2FB4" w:rsidRPr="00B1173B">
        <w:rPr>
          <w:i/>
          <w:iCs/>
          <w:color w:val="EE0000"/>
        </w:rPr>
        <w:t>Together</w:t>
      </w:r>
      <w:r w:rsidR="00AD2FB4" w:rsidRPr="00B1173B">
        <w:rPr>
          <w:i/>
          <w:iCs/>
          <w:color w:val="EE0000"/>
          <w:spacing w:val="-8"/>
        </w:rPr>
        <w:t xml:space="preserve"> </w:t>
      </w:r>
      <w:r w:rsidR="006F4897" w:rsidRPr="00B1173B">
        <w:rPr>
          <w:i/>
          <w:iCs/>
          <w:color w:val="EE0000"/>
          <w:spacing w:val="-8"/>
        </w:rPr>
        <w:t>to Safeguard Children</w:t>
      </w:r>
      <w:r w:rsidRPr="00B1173B">
        <w:rPr>
          <w:i/>
          <w:iCs/>
          <w:color w:val="EE0000"/>
          <w:spacing w:val="-8"/>
        </w:rPr>
        <w:t>)</w:t>
      </w:r>
      <w:r w:rsidR="006F4897" w:rsidRPr="00B1173B">
        <w:rPr>
          <w:i/>
          <w:iCs/>
          <w:color w:val="EE0000"/>
          <w:spacing w:val="-8"/>
        </w:rPr>
        <w:t xml:space="preserve"> </w:t>
      </w:r>
    </w:p>
    <w:p w14:paraId="6CD88ADF" w14:textId="77777777" w:rsidR="00AD2FB4" w:rsidRPr="00B1173B" w:rsidRDefault="00AD2FB4" w:rsidP="00AD2FB4">
      <w:pPr>
        <w:pStyle w:val="BodyText"/>
        <w:spacing w:before="98"/>
        <w:ind w:left="0"/>
        <w:rPr>
          <w:color w:val="EE0000"/>
        </w:rPr>
      </w:pPr>
    </w:p>
    <w:p w14:paraId="4A548845" w14:textId="77777777" w:rsidR="00AD2FB4" w:rsidRPr="00B1173B" w:rsidRDefault="00AD2FB4" w:rsidP="00AD2FB4">
      <w:pPr>
        <w:pStyle w:val="BodyText"/>
        <w:spacing w:before="98"/>
        <w:ind w:left="0"/>
        <w:rPr>
          <w:color w:val="EE0000"/>
        </w:rPr>
      </w:pPr>
    </w:p>
    <w:p w14:paraId="27FC9144" w14:textId="77777777" w:rsidR="00AD2FB4" w:rsidRPr="00B1173B" w:rsidRDefault="00AD2FB4" w:rsidP="006F4897">
      <w:pPr>
        <w:pStyle w:val="Heading2"/>
        <w:ind w:left="0"/>
        <w:rPr>
          <w:color w:val="EE0000"/>
        </w:rPr>
      </w:pPr>
      <w:r w:rsidRPr="00B1173B">
        <w:rPr>
          <w:color w:val="EE0000"/>
          <w:spacing w:val="-2"/>
        </w:rPr>
        <w:t>Actions</w:t>
      </w:r>
    </w:p>
    <w:p w14:paraId="292D45DC" w14:textId="6C093720" w:rsidR="006F4897" w:rsidRPr="00B1173B" w:rsidRDefault="00AD2FB4" w:rsidP="0F7110EF">
      <w:pPr>
        <w:pStyle w:val="BodyText"/>
        <w:spacing w:before="112" w:line="350" w:lineRule="auto"/>
        <w:ind w:left="0" w:right="214"/>
        <w:rPr>
          <w:color w:val="EE0000"/>
        </w:rPr>
      </w:pPr>
      <w:r w:rsidRPr="00B1173B">
        <w:rPr>
          <w:color w:val="EE0000"/>
        </w:rPr>
        <w:t xml:space="preserve">Concerns are reported to the DSL who will then </w:t>
      </w:r>
      <w:r w:rsidR="282F7B76" w:rsidRPr="00B1173B">
        <w:rPr>
          <w:color w:val="EE0000"/>
        </w:rPr>
        <w:t>decide, whether</w:t>
      </w:r>
      <w:r w:rsidRPr="00B1173B">
        <w:rPr>
          <w:color w:val="EE0000"/>
        </w:rPr>
        <w:t xml:space="preserve"> the concerns meet the criteria for a referral to the Local Authority Designated Officer (LADO).</w:t>
      </w:r>
    </w:p>
    <w:p w14:paraId="4CE3DDDA" w14:textId="12196468" w:rsidR="006F4897" w:rsidRPr="00B1173B" w:rsidRDefault="06EA5A38" w:rsidP="006F4897">
      <w:pPr>
        <w:pStyle w:val="BodyText"/>
        <w:spacing w:before="69" w:line="348" w:lineRule="auto"/>
        <w:ind w:left="0" w:right="214"/>
        <w:rPr>
          <w:color w:val="EE0000"/>
        </w:rPr>
      </w:pPr>
      <w:r w:rsidRPr="00B1173B">
        <w:rPr>
          <w:color w:val="EE0000"/>
        </w:rPr>
        <w:t xml:space="preserve">The concern must be reported to the LADO by the DSL on the day the concern was raised, and the DSL will </w:t>
      </w:r>
      <w:r w:rsidR="4FD77DA8" w:rsidRPr="00B1173B">
        <w:rPr>
          <w:color w:val="EE0000"/>
        </w:rPr>
        <w:t>agree with the</w:t>
      </w:r>
      <w:r w:rsidRPr="00B1173B">
        <w:rPr>
          <w:color w:val="EE0000"/>
        </w:rPr>
        <w:t xml:space="preserve"> next steps with the LADO. A copy of the referral and all actions must be </w:t>
      </w:r>
      <w:r w:rsidR="111D7195" w:rsidRPr="00B1173B">
        <w:rPr>
          <w:color w:val="EE0000"/>
        </w:rPr>
        <w:t>recorded within</w:t>
      </w:r>
      <w:r w:rsidRPr="00B1173B">
        <w:rPr>
          <w:color w:val="EE0000"/>
        </w:rPr>
        <w:t xml:space="preserve"> </w:t>
      </w:r>
      <w:r w:rsidRPr="00B1173B">
        <w:rPr>
          <w:color w:val="EE0000"/>
        </w:rPr>
        <w:lastRenderedPageBreak/>
        <w:t>one working day.</w:t>
      </w:r>
    </w:p>
    <w:p w14:paraId="20A5F988" w14:textId="25ACE78A" w:rsidR="7D476459" w:rsidRPr="00B1173B" w:rsidRDefault="7D476459" w:rsidP="7D476459">
      <w:pPr>
        <w:pStyle w:val="BodyText"/>
        <w:spacing w:before="69" w:line="348" w:lineRule="auto"/>
        <w:ind w:left="0" w:right="214"/>
        <w:rPr>
          <w:color w:val="EE0000"/>
        </w:rPr>
      </w:pPr>
    </w:p>
    <w:p w14:paraId="13FCAC78" w14:textId="0BC9AA91" w:rsidR="00AD2FB4" w:rsidRPr="00B1173B" w:rsidRDefault="00AD2FB4" w:rsidP="0F7110EF">
      <w:pPr>
        <w:pStyle w:val="BodyText"/>
        <w:spacing w:before="4" w:line="348" w:lineRule="auto"/>
        <w:ind w:left="0" w:right="214"/>
        <w:rPr>
          <w:color w:val="EE0000"/>
        </w:rPr>
      </w:pPr>
      <w:r w:rsidRPr="00B1173B">
        <w:rPr>
          <w:color w:val="EE0000"/>
        </w:rPr>
        <w:t>If</w:t>
      </w:r>
      <w:r w:rsidRPr="00B1173B">
        <w:rPr>
          <w:color w:val="EE0000"/>
          <w:spacing w:val="-4"/>
        </w:rPr>
        <w:t xml:space="preserve"> </w:t>
      </w:r>
      <w:r w:rsidRPr="00B1173B">
        <w:rPr>
          <w:color w:val="EE0000"/>
        </w:rPr>
        <w:t>the concern is</w:t>
      </w:r>
      <w:r w:rsidRPr="00B1173B">
        <w:rPr>
          <w:color w:val="EE0000"/>
          <w:spacing w:val="-8"/>
        </w:rPr>
        <w:t xml:space="preserve"> </w:t>
      </w:r>
      <w:r w:rsidRPr="00B1173B">
        <w:rPr>
          <w:color w:val="EE0000"/>
        </w:rPr>
        <w:t>about</w:t>
      </w:r>
      <w:r w:rsidRPr="00B1173B">
        <w:rPr>
          <w:color w:val="EE0000"/>
          <w:spacing w:val="-4"/>
        </w:rPr>
        <w:t xml:space="preserve"> </w:t>
      </w:r>
      <w:r w:rsidRPr="00B1173B">
        <w:rPr>
          <w:color w:val="EE0000"/>
        </w:rPr>
        <w:t>the DSL,</w:t>
      </w:r>
      <w:r w:rsidRPr="00B1173B">
        <w:rPr>
          <w:color w:val="EE0000"/>
          <w:spacing w:val="-3"/>
        </w:rPr>
        <w:t xml:space="preserve"> </w:t>
      </w:r>
      <w:r w:rsidRPr="00B1173B">
        <w:rPr>
          <w:color w:val="EE0000"/>
        </w:rPr>
        <w:t>then this</w:t>
      </w:r>
      <w:r w:rsidRPr="00B1173B">
        <w:rPr>
          <w:color w:val="EE0000"/>
          <w:spacing w:val="-3"/>
        </w:rPr>
        <w:t xml:space="preserve"> </w:t>
      </w:r>
      <w:r w:rsidRPr="00B1173B">
        <w:rPr>
          <w:color w:val="EE0000"/>
        </w:rPr>
        <w:t>must</w:t>
      </w:r>
      <w:r w:rsidRPr="00B1173B">
        <w:rPr>
          <w:color w:val="EE0000"/>
          <w:spacing w:val="-4"/>
        </w:rPr>
        <w:t xml:space="preserve"> </w:t>
      </w:r>
      <w:r w:rsidRPr="00B1173B">
        <w:rPr>
          <w:color w:val="EE0000"/>
        </w:rPr>
        <w:t xml:space="preserve">be reported to </w:t>
      </w:r>
      <w:r w:rsidR="0076698E" w:rsidRPr="00B1173B">
        <w:rPr>
          <w:color w:val="EE0000"/>
          <w:spacing w:val="-2"/>
        </w:rPr>
        <w:t>(insert name of senior person)</w:t>
      </w:r>
      <w:r w:rsidRPr="00B1173B" w:rsidDel="0076698E">
        <w:rPr>
          <w:color w:val="EE0000"/>
        </w:rPr>
        <w:t>.</w:t>
      </w:r>
    </w:p>
    <w:p w14:paraId="0FCC31F0" w14:textId="77777777" w:rsidR="006F4897" w:rsidRPr="00B1173B" w:rsidRDefault="006F4897" w:rsidP="15270D6D">
      <w:pPr>
        <w:pStyle w:val="BodyText"/>
        <w:spacing w:before="4" w:line="348" w:lineRule="auto"/>
        <w:ind w:left="0" w:right="214"/>
        <w:rPr>
          <w:color w:val="EE0000"/>
        </w:rPr>
      </w:pPr>
    </w:p>
    <w:p w14:paraId="4D3EA51F" w14:textId="4B2D61B6" w:rsidR="76245F03" w:rsidRPr="00B1173B" w:rsidRDefault="76245F03" w:rsidP="15270D6D">
      <w:pPr>
        <w:pStyle w:val="Heading1"/>
        <w:spacing w:before="1"/>
        <w:jc w:val="both"/>
        <w:rPr>
          <w:color w:val="EE0000"/>
          <w:sz w:val="22"/>
          <w:szCs w:val="22"/>
        </w:rPr>
      </w:pPr>
      <w:r w:rsidRPr="00B1173B">
        <w:rPr>
          <w:color w:val="EE0000"/>
          <w:sz w:val="22"/>
          <w:szCs w:val="22"/>
        </w:rPr>
        <w:t>Allegations against agency staff</w:t>
      </w:r>
    </w:p>
    <w:p w14:paraId="7E4557B0" w14:textId="05E601CB" w:rsidR="76245F03" w:rsidRPr="00B1173B" w:rsidRDefault="76245F03" w:rsidP="15270D6D">
      <w:pPr>
        <w:pStyle w:val="BodyText"/>
        <w:spacing w:before="133" w:line="345" w:lineRule="auto"/>
        <w:ind w:right="143"/>
        <w:jc w:val="both"/>
        <w:rPr>
          <w:color w:val="EE0000"/>
        </w:rPr>
      </w:pPr>
      <w:r w:rsidRPr="00B1173B">
        <w:rPr>
          <w:color w:val="EE0000"/>
        </w:rPr>
        <w:t>Allegations or concerns about agency staff are responded to as detailed in this procedure. In addition, the DSL must contact the Agency following advice from the LADO.</w:t>
      </w:r>
    </w:p>
    <w:p w14:paraId="015721DB" w14:textId="3AF7767D" w:rsidR="15270D6D" w:rsidRPr="00B1173B" w:rsidRDefault="15270D6D" w:rsidP="15270D6D">
      <w:pPr>
        <w:spacing w:before="119"/>
        <w:rPr>
          <w:color w:val="EE0000"/>
        </w:rPr>
      </w:pPr>
    </w:p>
    <w:p w14:paraId="68E93E6D" w14:textId="16AC403B" w:rsidR="76245F03" w:rsidRPr="00B1173B" w:rsidRDefault="76245F03" w:rsidP="15270D6D">
      <w:pPr>
        <w:pStyle w:val="Heading1"/>
        <w:spacing w:before="1"/>
        <w:jc w:val="both"/>
        <w:rPr>
          <w:color w:val="EE0000"/>
          <w:sz w:val="22"/>
          <w:szCs w:val="22"/>
        </w:rPr>
      </w:pPr>
      <w:r w:rsidRPr="00B1173B">
        <w:rPr>
          <w:color w:val="EE0000"/>
          <w:sz w:val="22"/>
          <w:szCs w:val="22"/>
        </w:rPr>
        <w:t>Notifying Ofsted</w:t>
      </w:r>
    </w:p>
    <w:p w14:paraId="7428B1B6" w14:textId="637211EC" w:rsidR="76245F03" w:rsidRPr="00B1173B" w:rsidRDefault="76245F03" w:rsidP="15270D6D">
      <w:pPr>
        <w:pStyle w:val="BodyText"/>
        <w:spacing w:before="128" w:line="350" w:lineRule="auto"/>
        <w:ind w:right="133"/>
        <w:jc w:val="both"/>
        <w:rPr>
          <w:color w:val="EE0000"/>
        </w:rPr>
      </w:pPr>
      <w:r w:rsidRPr="00B1173B">
        <w:rPr>
          <w:color w:val="EE0000"/>
        </w:rPr>
        <w:t>Where there is an allegation of serious harm or abuse as defined in Working Together to Safeguard Children, Ofsted must be notified as soon as possible but always within 14 days. The DSL will discuss the concern with the Service Manager before the notification is made by the Service Manager.</w:t>
      </w:r>
    </w:p>
    <w:p w14:paraId="76EE2628" w14:textId="5B089EBF" w:rsidR="14618A31" w:rsidRPr="00B1173B" w:rsidRDefault="14618A31" w:rsidP="15270D6D">
      <w:pPr>
        <w:pStyle w:val="BodyText"/>
        <w:spacing w:before="4" w:line="348" w:lineRule="auto"/>
        <w:ind w:left="0" w:right="214"/>
        <w:rPr>
          <w:color w:val="EE0000"/>
        </w:rPr>
      </w:pPr>
    </w:p>
    <w:p w14:paraId="23AD7539" w14:textId="726C56B9" w:rsidR="00C27BD1" w:rsidRPr="00B1173B" w:rsidRDefault="42A1089C" w:rsidP="006F4897">
      <w:pPr>
        <w:pStyle w:val="Heading1"/>
        <w:spacing w:after="240"/>
        <w:ind w:left="0"/>
        <w:rPr>
          <w:color w:val="EE0000"/>
          <w:sz w:val="22"/>
          <w:szCs w:val="22"/>
        </w:rPr>
      </w:pPr>
      <w:proofErr w:type="spellStart"/>
      <w:r w:rsidRPr="00B1173B">
        <w:rPr>
          <w:color w:val="EE0000"/>
          <w:sz w:val="22"/>
          <w:szCs w:val="22"/>
        </w:rPr>
        <w:t>Beh</w:t>
      </w:r>
      <w:r w:rsidR="3AD8412A" w:rsidRPr="00B1173B">
        <w:rPr>
          <w:color w:val="EE0000"/>
          <w:sz w:val="22"/>
          <w:szCs w:val="22"/>
        </w:rPr>
        <w:t>a</w:t>
      </w:r>
      <w:r w:rsidRPr="00B1173B">
        <w:rPr>
          <w:color w:val="EE0000"/>
          <w:sz w:val="22"/>
          <w:szCs w:val="22"/>
        </w:rPr>
        <w:t>viours</w:t>
      </w:r>
      <w:proofErr w:type="spellEnd"/>
      <w:r w:rsidRPr="00B1173B">
        <w:rPr>
          <w:color w:val="EE0000"/>
          <w:sz w:val="22"/>
          <w:szCs w:val="22"/>
        </w:rPr>
        <w:t xml:space="preserve"> that may cause c</w:t>
      </w:r>
      <w:r w:rsidR="73DE8A0C" w:rsidRPr="00B1173B">
        <w:rPr>
          <w:color w:val="EE0000"/>
          <w:sz w:val="22"/>
          <w:szCs w:val="22"/>
        </w:rPr>
        <w:t>oncerns</w:t>
      </w:r>
    </w:p>
    <w:p w14:paraId="05064ED0" w14:textId="138845D0" w:rsidR="006F4897" w:rsidRPr="00B1173B" w:rsidRDefault="006F4897" w:rsidP="0F7110EF">
      <w:pPr>
        <w:pStyle w:val="BodyText"/>
        <w:spacing w:before="133" w:line="350" w:lineRule="auto"/>
        <w:ind w:left="0" w:right="214"/>
        <w:rPr>
          <w:color w:val="EE0000"/>
        </w:rPr>
      </w:pPr>
      <w:r w:rsidRPr="00B1173B">
        <w:rPr>
          <w:color w:val="EE0000"/>
        </w:rPr>
        <w:t xml:space="preserve">Staff are required to raise all concerns about a colleague’s behaviour or actions with the DSL.  </w:t>
      </w:r>
      <w:r w:rsidR="31AB36CF" w:rsidRPr="00B1173B">
        <w:rPr>
          <w:color w:val="EE0000"/>
        </w:rPr>
        <w:t>A concern</w:t>
      </w:r>
      <w:r w:rsidRPr="00B1173B">
        <w:rPr>
          <w:color w:val="EE0000"/>
        </w:rPr>
        <w:t xml:space="preserve"> is one that can cause a sense of unease or leave staff with a sense of doubt surrounding the practice of another member of staff. These </w:t>
      </w:r>
      <w:proofErr w:type="spellStart"/>
      <w:r w:rsidRPr="00B1173B">
        <w:rPr>
          <w:color w:val="EE0000"/>
        </w:rPr>
        <w:t>behaviours</w:t>
      </w:r>
      <w:proofErr w:type="spellEnd"/>
      <w:r w:rsidRPr="00B1173B">
        <w:rPr>
          <w:color w:val="EE0000"/>
        </w:rPr>
        <w:t xml:space="preserve"> may breach the code of conduct but not meet the threshold for making a LADO </w:t>
      </w:r>
      <w:r w:rsidR="4C83720F" w:rsidRPr="00B1173B">
        <w:rPr>
          <w:color w:val="EE0000"/>
        </w:rPr>
        <w:t>referral.</w:t>
      </w:r>
    </w:p>
    <w:p w14:paraId="5E0A41ED" w14:textId="77777777" w:rsidR="006F4897" w:rsidRPr="00B1173B" w:rsidRDefault="006F4897" w:rsidP="006F4897">
      <w:pPr>
        <w:pStyle w:val="BodyText"/>
        <w:spacing w:before="111"/>
        <w:ind w:left="0"/>
        <w:rPr>
          <w:color w:val="EE0000"/>
        </w:rPr>
      </w:pPr>
    </w:p>
    <w:p w14:paraId="4A8FFC0F" w14:textId="534715E6" w:rsidR="006F4897" w:rsidRPr="00B1173B" w:rsidRDefault="006F4897" w:rsidP="006F4897">
      <w:pPr>
        <w:pStyle w:val="BodyText"/>
        <w:spacing w:before="0"/>
        <w:rPr>
          <w:color w:val="EE0000"/>
        </w:rPr>
      </w:pPr>
      <w:r w:rsidRPr="00B1173B">
        <w:rPr>
          <w:color w:val="EE0000"/>
        </w:rPr>
        <w:t>Examples</w:t>
      </w:r>
      <w:r w:rsidRPr="00B1173B">
        <w:rPr>
          <w:color w:val="EE0000"/>
          <w:spacing w:val="-4"/>
        </w:rPr>
        <w:t xml:space="preserve"> </w:t>
      </w:r>
      <w:r w:rsidRPr="00B1173B">
        <w:rPr>
          <w:color w:val="EE0000"/>
        </w:rPr>
        <w:t>of</w:t>
      </w:r>
      <w:r w:rsidRPr="00B1173B">
        <w:rPr>
          <w:color w:val="EE0000"/>
          <w:spacing w:val="-4"/>
        </w:rPr>
        <w:t xml:space="preserve"> </w:t>
      </w:r>
      <w:r w:rsidRPr="00B1173B" w:rsidDel="0076698E">
        <w:rPr>
          <w:color w:val="EE0000"/>
        </w:rPr>
        <w:t>l</w:t>
      </w:r>
      <w:r w:rsidRPr="00B1173B">
        <w:rPr>
          <w:color w:val="EE0000"/>
        </w:rPr>
        <w:t xml:space="preserve"> concerns could include:</w:t>
      </w:r>
    </w:p>
    <w:p w14:paraId="6BD23629" w14:textId="77777777" w:rsidR="006F4897" w:rsidRPr="00B1173B" w:rsidRDefault="006F4897" w:rsidP="006F4897">
      <w:pPr>
        <w:pStyle w:val="BodyText"/>
        <w:spacing w:before="0"/>
        <w:rPr>
          <w:color w:val="EE0000"/>
        </w:rPr>
      </w:pPr>
    </w:p>
    <w:p w14:paraId="10C5B8EC" w14:textId="34C4E85C" w:rsidR="006F4897" w:rsidRPr="00B1173B" w:rsidRDefault="006F4897" w:rsidP="00C13250">
      <w:pPr>
        <w:pStyle w:val="ListParagraph"/>
        <w:numPr>
          <w:ilvl w:val="0"/>
          <w:numId w:val="9"/>
        </w:numPr>
        <w:tabs>
          <w:tab w:val="left" w:pos="830"/>
        </w:tabs>
        <w:rPr>
          <w:color w:val="EE0000"/>
        </w:rPr>
      </w:pPr>
      <w:r w:rsidRPr="00B1173B">
        <w:rPr>
          <w:color w:val="EE0000"/>
        </w:rPr>
        <w:t>Being</w:t>
      </w:r>
      <w:r w:rsidRPr="00B1173B">
        <w:rPr>
          <w:color w:val="EE0000"/>
          <w:spacing w:val="-9"/>
        </w:rPr>
        <w:t xml:space="preserve"> </w:t>
      </w:r>
      <w:r w:rsidRPr="00B1173B">
        <w:rPr>
          <w:color w:val="EE0000"/>
        </w:rPr>
        <w:t>overfriendly</w:t>
      </w:r>
      <w:r w:rsidRPr="00B1173B">
        <w:rPr>
          <w:color w:val="EE0000"/>
          <w:spacing w:val="-5"/>
        </w:rPr>
        <w:t xml:space="preserve"> </w:t>
      </w:r>
      <w:r w:rsidRPr="00B1173B">
        <w:rPr>
          <w:color w:val="EE0000"/>
        </w:rPr>
        <w:t>with</w:t>
      </w:r>
      <w:r w:rsidRPr="00B1173B">
        <w:rPr>
          <w:color w:val="EE0000"/>
          <w:spacing w:val="-1"/>
        </w:rPr>
        <w:t xml:space="preserve"> </w:t>
      </w:r>
      <w:r w:rsidRPr="00B1173B">
        <w:rPr>
          <w:color w:val="EE0000"/>
        </w:rPr>
        <w:t>children,</w:t>
      </w:r>
      <w:r w:rsidRPr="00B1173B">
        <w:rPr>
          <w:color w:val="EE0000"/>
          <w:spacing w:val="-2"/>
        </w:rPr>
        <w:t xml:space="preserve"> </w:t>
      </w:r>
      <w:r w:rsidRPr="00B1173B">
        <w:rPr>
          <w:color w:val="EE0000"/>
        </w:rPr>
        <w:t>including</w:t>
      </w:r>
      <w:r w:rsidRPr="00B1173B">
        <w:rPr>
          <w:color w:val="EE0000"/>
          <w:spacing w:val="-7"/>
        </w:rPr>
        <w:t xml:space="preserve"> </w:t>
      </w:r>
      <w:r w:rsidRPr="00B1173B">
        <w:rPr>
          <w:color w:val="EE0000"/>
        </w:rPr>
        <w:t>the</w:t>
      </w:r>
      <w:r w:rsidRPr="00B1173B">
        <w:rPr>
          <w:color w:val="EE0000"/>
          <w:spacing w:val="-1"/>
        </w:rPr>
        <w:t xml:space="preserve"> </w:t>
      </w:r>
      <w:r w:rsidRPr="00B1173B">
        <w:rPr>
          <w:color w:val="EE0000"/>
        </w:rPr>
        <w:t>use</w:t>
      </w:r>
      <w:r w:rsidRPr="00B1173B">
        <w:rPr>
          <w:color w:val="EE0000"/>
          <w:spacing w:val="-2"/>
        </w:rPr>
        <w:t xml:space="preserve"> </w:t>
      </w:r>
      <w:r w:rsidRPr="00B1173B">
        <w:rPr>
          <w:color w:val="EE0000"/>
        </w:rPr>
        <w:t>of</w:t>
      </w:r>
      <w:r w:rsidRPr="00B1173B">
        <w:rPr>
          <w:color w:val="EE0000"/>
          <w:spacing w:val="-5"/>
        </w:rPr>
        <w:t xml:space="preserve"> </w:t>
      </w:r>
      <w:r w:rsidRPr="00B1173B">
        <w:rPr>
          <w:color w:val="EE0000"/>
          <w:spacing w:val="-2"/>
        </w:rPr>
        <w:t>nicknames</w:t>
      </w:r>
    </w:p>
    <w:p w14:paraId="0C53F7AD" w14:textId="77777777" w:rsidR="006F4897" w:rsidRPr="00B1173B" w:rsidRDefault="006F4897" w:rsidP="0F7110EF">
      <w:pPr>
        <w:pStyle w:val="ListParagraph"/>
        <w:numPr>
          <w:ilvl w:val="0"/>
          <w:numId w:val="9"/>
        </w:numPr>
        <w:tabs>
          <w:tab w:val="left" w:pos="830"/>
        </w:tabs>
        <w:rPr>
          <w:color w:val="EE0000"/>
        </w:rPr>
      </w:pPr>
      <w:r w:rsidRPr="00B1173B">
        <w:rPr>
          <w:color w:val="EE0000"/>
        </w:rPr>
        <w:t>Showing</w:t>
      </w:r>
      <w:r w:rsidRPr="00B1173B">
        <w:rPr>
          <w:color w:val="EE0000"/>
          <w:spacing w:val="-9"/>
        </w:rPr>
        <w:t xml:space="preserve"> </w:t>
      </w:r>
      <w:proofErr w:type="spellStart"/>
      <w:r w:rsidRPr="00B1173B">
        <w:rPr>
          <w:color w:val="EE0000"/>
        </w:rPr>
        <w:t>favouritism</w:t>
      </w:r>
      <w:proofErr w:type="spellEnd"/>
      <w:r w:rsidRPr="00B1173B">
        <w:rPr>
          <w:color w:val="EE0000"/>
          <w:spacing w:val="-3"/>
        </w:rPr>
        <w:t xml:space="preserve"> </w:t>
      </w:r>
      <w:r w:rsidRPr="00B1173B">
        <w:rPr>
          <w:color w:val="EE0000"/>
        </w:rPr>
        <w:t>towards</w:t>
      </w:r>
      <w:r w:rsidRPr="00B1173B">
        <w:rPr>
          <w:color w:val="EE0000"/>
          <w:spacing w:val="-5"/>
        </w:rPr>
        <w:t xml:space="preserve"> </w:t>
      </w:r>
      <w:r w:rsidRPr="00B1173B">
        <w:rPr>
          <w:color w:val="EE0000"/>
        </w:rPr>
        <w:t>children</w:t>
      </w:r>
      <w:r w:rsidRPr="00B1173B">
        <w:rPr>
          <w:color w:val="EE0000"/>
          <w:spacing w:val="-2"/>
        </w:rPr>
        <w:t xml:space="preserve"> </w:t>
      </w:r>
      <w:r w:rsidRPr="00B1173B">
        <w:rPr>
          <w:color w:val="EE0000"/>
        </w:rPr>
        <w:t>or</w:t>
      </w:r>
      <w:r w:rsidRPr="00B1173B">
        <w:rPr>
          <w:color w:val="EE0000"/>
          <w:spacing w:val="-3"/>
        </w:rPr>
        <w:t xml:space="preserve"> </w:t>
      </w:r>
      <w:r w:rsidRPr="00B1173B">
        <w:rPr>
          <w:color w:val="EE0000"/>
          <w:spacing w:val="-2"/>
        </w:rPr>
        <w:t>family</w:t>
      </w:r>
    </w:p>
    <w:p w14:paraId="05BC0387" w14:textId="0EDEBB9C" w:rsidR="5C61AC45" w:rsidRPr="00B1173B" w:rsidRDefault="5C61AC45" w:rsidP="0F7110EF">
      <w:pPr>
        <w:pStyle w:val="ListParagraph"/>
        <w:numPr>
          <w:ilvl w:val="0"/>
          <w:numId w:val="9"/>
        </w:numPr>
        <w:tabs>
          <w:tab w:val="left" w:pos="830"/>
        </w:tabs>
        <w:rPr>
          <w:color w:val="EE0000"/>
        </w:rPr>
      </w:pPr>
      <w:r w:rsidRPr="00B1173B">
        <w:rPr>
          <w:color w:val="EE0000"/>
        </w:rPr>
        <w:t>Making disparaging comments or laughing at a child</w:t>
      </w:r>
    </w:p>
    <w:p w14:paraId="0C515555" w14:textId="77777777" w:rsidR="006F4897" w:rsidRPr="00B1173B" w:rsidRDefault="006F4897" w:rsidP="00C13250">
      <w:pPr>
        <w:pStyle w:val="ListParagraph"/>
        <w:numPr>
          <w:ilvl w:val="0"/>
          <w:numId w:val="9"/>
        </w:numPr>
        <w:tabs>
          <w:tab w:val="left" w:pos="830"/>
        </w:tabs>
        <w:spacing w:before="113"/>
        <w:rPr>
          <w:color w:val="EE0000"/>
        </w:rPr>
      </w:pPr>
      <w:r w:rsidRPr="00B1173B">
        <w:rPr>
          <w:color w:val="EE0000"/>
        </w:rPr>
        <w:t>Having</w:t>
      </w:r>
      <w:r w:rsidRPr="00B1173B">
        <w:rPr>
          <w:color w:val="EE0000"/>
          <w:spacing w:val="-7"/>
        </w:rPr>
        <w:t xml:space="preserve"> </w:t>
      </w:r>
      <w:r w:rsidRPr="00B1173B">
        <w:rPr>
          <w:color w:val="EE0000"/>
        </w:rPr>
        <w:t>contact</w:t>
      </w:r>
      <w:r w:rsidRPr="00B1173B">
        <w:rPr>
          <w:color w:val="EE0000"/>
          <w:spacing w:val="-5"/>
        </w:rPr>
        <w:t xml:space="preserve"> </w:t>
      </w:r>
      <w:r w:rsidRPr="00B1173B">
        <w:rPr>
          <w:color w:val="EE0000"/>
        </w:rPr>
        <w:t>with</w:t>
      </w:r>
      <w:r w:rsidRPr="00B1173B">
        <w:rPr>
          <w:color w:val="EE0000"/>
          <w:spacing w:val="-1"/>
        </w:rPr>
        <w:t xml:space="preserve"> </w:t>
      </w:r>
      <w:r w:rsidRPr="00B1173B">
        <w:rPr>
          <w:color w:val="EE0000"/>
        </w:rPr>
        <w:t>families</w:t>
      </w:r>
      <w:r w:rsidRPr="00B1173B">
        <w:rPr>
          <w:color w:val="EE0000"/>
          <w:spacing w:val="-4"/>
        </w:rPr>
        <w:t xml:space="preserve"> </w:t>
      </w:r>
      <w:r w:rsidRPr="00B1173B">
        <w:rPr>
          <w:color w:val="EE0000"/>
        </w:rPr>
        <w:t>outside</w:t>
      </w:r>
      <w:r w:rsidRPr="00B1173B">
        <w:rPr>
          <w:color w:val="EE0000"/>
          <w:spacing w:val="-1"/>
        </w:rPr>
        <w:t xml:space="preserve"> </w:t>
      </w:r>
      <w:r w:rsidRPr="00B1173B">
        <w:rPr>
          <w:color w:val="EE0000"/>
        </w:rPr>
        <w:t>of</w:t>
      </w:r>
      <w:r w:rsidRPr="00B1173B">
        <w:rPr>
          <w:color w:val="EE0000"/>
          <w:spacing w:val="-5"/>
        </w:rPr>
        <w:t xml:space="preserve"> </w:t>
      </w:r>
      <w:r w:rsidRPr="00B1173B">
        <w:rPr>
          <w:color w:val="EE0000"/>
        </w:rPr>
        <w:t>the</w:t>
      </w:r>
      <w:r w:rsidRPr="00B1173B">
        <w:rPr>
          <w:color w:val="EE0000"/>
          <w:spacing w:val="-1"/>
        </w:rPr>
        <w:t xml:space="preserve"> </w:t>
      </w:r>
      <w:r w:rsidRPr="00B1173B">
        <w:rPr>
          <w:color w:val="EE0000"/>
        </w:rPr>
        <w:t>setting</w:t>
      </w:r>
      <w:r w:rsidRPr="00B1173B">
        <w:rPr>
          <w:color w:val="EE0000"/>
          <w:spacing w:val="-6"/>
        </w:rPr>
        <w:t xml:space="preserve"> </w:t>
      </w:r>
      <w:r w:rsidRPr="00B1173B">
        <w:rPr>
          <w:color w:val="EE0000"/>
        </w:rPr>
        <w:t>which</w:t>
      </w:r>
      <w:r w:rsidRPr="00B1173B">
        <w:rPr>
          <w:color w:val="EE0000"/>
          <w:spacing w:val="-6"/>
        </w:rPr>
        <w:t xml:space="preserve"> </w:t>
      </w:r>
      <w:r w:rsidRPr="00B1173B">
        <w:rPr>
          <w:color w:val="EE0000"/>
        </w:rPr>
        <w:t>breaches</w:t>
      </w:r>
      <w:r w:rsidRPr="00B1173B">
        <w:rPr>
          <w:color w:val="EE0000"/>
          <w:spacing w:val="-4"/>
        </w:rPr>
        <w:t xml:space="preserve"> </w:t>
      </w:r>
      <w:r w:rsidRPr="00B1173B">
        <w:rPr>
          <w:color w:val="EE0000"/>
        </w:rPr>
        <w:t>the</w:t>
      </w:r>
      <w:r w:rsidRPr="00B1173B">
        <w:rPr>
          <w:color w:val="EE0000"/>
          <w:spacing w:val="-2"/>
        </w:rPr>
        <w:t xml:space="preserve"> </w:t>
      </w:r>
      <w:r w:rsidRPr="00B1173B">
        <w:rPr>
          <w:color w:val="EE0000"/>
        </w:rPr>
        <w:t>Code</w:t>
      </w:r>
      <w:r w:rsidRPr="00B1173B">
        <w:rPr>
          <w:color w:val="EE0000"/>
          <w:spacing w:val="-6"/>
        </w:rPr>
        <w:t xml:space="preserve"> </w:t>
      </w:r>
      <w:r w:rsidRPr="00B1173B">
        <w:rPr>
          <w:color w:val="EE0000"/>
        </w:rPr>
        <w:t>of</w:t>
      </w:r>
      <w:r w:rsidRPr="00B1173B">
        <w:rPr>
          <w:color w:val="EE0000"/>
          <w:spacing w:val="-5"/>
        </w:rPr>
        <w:t xml:space="preserve"> </w:t>
      </w:r>
      <w:r w:rsidRPr="00B1173B">
        <w:rPr>
          <w:color w:val="EE0000"/>
          <w:spacing w:val="-2"/>
        </w:rPr>
        <w:t>Conduct.</w:t>
      </w:r>
    </w:p>
    <w:p w14:paraId="27435B2C" w14:textId="77777777" w:rsidR="006F4897" w:rsidRPr="00B1173B" w:rsidRDefault="006F4897" w:rsidP="00C13250">
      <w:pPr>
        <w:pStyle w:val="ListParagraph"/>
        <w:numPr>
          <w:ilvl w:val="0"/>
          <w:numId w:val="9"/>
        </w:numPr>
        <w:tabs>
          <w:tab w:val="left" w:pos="830"/>
        </w:tabs>
        <w:rPr>
          <w:color w:val="EE0000"/>
        </w:rPr>
      </w:pPr>
      <w:r w:rsidRPr="00B1173B">
        <w:rPr>
          <w:color w:val="EE0000"/>
        </w:rPr>
        <w:t>Carrying</w:t>
      </w:r>
      <w:r w:rsidRPr="00B1173B">
        <w:rPr>
          <w:color w:val="EE0000"/>
          <w:spacing w:val="-6"/>
        </w:rPr>
        <w:t xml:space="preserve"> </w:t>
      </w:r>
      <w:r w:rsidRPr="00B1173B">
        <w:rPr>
          <w:color w:val="EE0000"/>
        </w:rPr>
        <w:t>out</w:t>
      </w:r>
      <w:r w:rsidRPr="00B1173B">
        <w:rPr>
          <w:color w:val="EE0000"/>
          <w:spacing w:val="-5"/>
        </w:rPr>
        <w:t xml:space="preserve"> </w:t>
      </w:r>
      <w:r w:rsidRPr="00B1173B">
        <w:rPr>
          <w:color w:val="EE0000"/>
        </w:rPr>
        <w:t>actions</w:t>
      </w:r>
      <w:r w:rsidRPr="00B1173B">
        <w:rPr>
          <w:color w:val="EE0000"/>
          <w:spacing w:val="-4"/>
        </w:rPr>
        <w:t xml:space="preserve"> </w:t>
      </w:r>
      <w:r w:rsidRPr="00B1173B">
        <w:rPr>
          <w:color w:val="EE0000"/>
        </w:rPr>
        <w:t>which</w:t>
      </w:r>
      <w:r w:rsidRPr="00B1173B">
        <w:rPr>
          <w:color w:val="EE0000"/>
          <w:spacing w:val="-1"/>
        </w:rPr>
        <w:t xml:space="preserve"> </w:t>
      </w:r>
      <w:r w:rsidRPr="00B1173B">
        <w:rPr>
          <w:color w:val="EE0000"/>
        </w:rPr>
        <w:t>have</w:t>
      </w:r>
      <w:r w:rsidRPr="00B1173B">
        <w:rPr>
          <w:color w:val="EE0000"/>
          <w:spacing w:val="-1"/>
        </w:rPr>
        <w:t xml:space="preserve"> </w:t>
      </w:r>
      <w:r w:rsidRPr="00B1173B">
        <w:rPr>
          <w:color w:val="EE0000"/>
        </w:rPr>
        <w:t>the</w:t>
      </w:r>
      <w:r w:rsidRPr="00B1173B">
        <w:rPr>
          <w:color w:val="EE0000"/>
          <w:spacing w:val="-1"/>
        </w:rPr>
        <w:t xml:space="preserve"> </w:t>
      </w:r>
      <w:r w:rsidRPr="00B1173B">
        <w:rPr>
          <w:color w:val="EE0000"/>
        </w:rPr>
        <w:t>potential</w:t>
      </w:r>
      <w:r w:rsidRPr="00B1173B">
        <w:rPr>
          <w:color w:val="EE0000"/>
          <w:spacing w:val="-3"/>
        </w:rPr>
        <w:t xml:space="preserve"> </w:t>
      </w:r>
      <w:r w:rsidRPr="00B1173B">
        <w:rPr>
          <w:color w:val="EE0000"/>
        </w:rPr>
        <w:t>to</w:t>
      </w:r>
      <w:r w:rsidRPr="00B1173B">
        <w:rPr>
          <w:color w:val="EE0000"/>
          <w:spacing w:val="-1"/>
        </w:rPr>
        <w:t xml:space="preserve"> </w:t>
      </w:r>
      <w:r w:rsidRPr="00B1173B">
        <w:rPr>
          <w:color w:val="EE0000"/>
        </w:rPr>
        <w:t>cause</w:t>
      </w:r>
      <w:r w:rsidRPr="00B1173B">
        <w:rPr>
          <w:color w:val="EE0000"/>
          <w:spacing w:val="-1"/>
        </w:rPr>
        <w:t xml:space="preserve"> </w:t>
      </w:r>
      <w:r w:rsidRPr="00B1173B">
        <w:rPr>
          <w:color w:val="EE0000"/>
        </w:rPr>
        <w:t>others</w:t>
      </w:r>
      <w:r w:rsidRPr="00B1173B">
        <w:rPr>
          <w:color w:val="EE0000"/>
          <w:spacing w:val="-4"/>
        </w:rPr>
        <w:t xml:space="preserve"> </w:t>
      </w:r>
      <w:r w:rsidRPr="00B1173B">
        <w:rPr>
          <w:color w:val="EE0000"/>
        </w:rPr>
        <w:t>to</w:t>
      </w:r>
      <w:r w:rsidRPr="00B1173B">
        <w:rPr>
          <w:color w:val="EE0000"/>
          <w:spacing w:val="-1"/>
        </w:rPr>
        <w:t xml:space="preserve"> </w:t>
      </w:r>
      <w:r w:rsidRPr="00B1173B">
        <w:rPr>
          <w:color w:val="EE0000"/>
        </w:rPr>
        <w:t>become</w:t>
      </w:r>
      <w:r w:rsidRPr="00B1173B">
        <w:rPr>
          <w:color w:val="EE0000"/>
          <w:spacing w:val="-6"/>
        </w:rPr>
        <w:t xml:space="preserve"> </w:t>
      </w:r>
      <w:r w:rsidRPr="00B1173B">
        <w:rPr>
          <w:color w:val="EE0000"/>
        </w:rPr>
        <w:t>at</w:t>
      </w:r>
      <w:r w:rsidRPr="00B1173B">
        <w:rPr>
          <w:color w:val="EE0000"/>
          <w:spacing w:val="-5"/>
        </w:rPr>
        <w:t xml:space="preserve"> </w:t>
      </w:r>
      <w:r w:rsidRPr="00B1173B">
        <w:rPr>
          <w:color w:val="EE0000"/>
        </w:rPr>
        <w:t>risk</w:t>
      </w:r>
      <w:r w:rsidRPr="00B1173B">
        <w:rPr>
          <w:color w:val="EE0000"/>
          <w:spacing w:val="-4"/>
        </w:rPr>
        <w:t xml:space="preserve"> </w:t>
      </w:r>
      <w:r w:rsidRPr="00B1173B">
        <w:rPr>
          <w:color w:val="EE0000"/>
        </w:rPr>
        <w:t>of</w:t>
      </w:r>
      <w:r w:rsidRPr="00B1173B">
        <w:rPr>
          <w:color w:val="EE0000"/>
          <w:spacing w:val="-5"/>
        </w:rPr>
        <w:t xml:space="preserve"> </w:t>
      </w:r>
      <w:r w:rsidRPr="00B1173B">
        <w:rPr>
          <w:color w:val="EE0000"/>
          <w:spacing w:val="-2"/>
        </w:rPr>
        <w:t>harm.</w:t>
      </w:r>
    </w:p>
    <w:p w14:paraId="5E0D70CA" w14:textId="77777777" w:rsidR="006F4897" w:rsidRPr="00B1173B" w:rsidRDefault="006F4897" w:rsidP="00C13250">
      <w:pPr>
        <w:pStyle w:val="ListParagraph"/>
        <w:numPr>
          <w:ilvl w:val="0"/>
          <w:numId w:val="9"/>
        </w:numPr>
        <w:tabs>
          <w:tab w:val="left" w:pos="830"/>
        </w:tabs>
        <w:rPr>
          <w:color w:val="EE0000"/>
        </w:rPr>
      </w:pPr>
      <w:r w:rsidRPr="00B1173B">
        <w:rPr>
          <w:color w:val="EE0000"/>
        </w:rPr>
        <w:t>Using</w:t>
      </w:r>
      <w:r w:rsidRPr="00B1173B">
        <w:rPr>
          <w:color w:val="EE0000"/>
          <w:spacing w:val="-8"/>
        </w:rPr>
        <w:t xml:space="preserve"> </w:t>
      </w:r>
      <w:r w:rsidRPr="00B1173B">
        <w:rPr>
          <w:color w:val="EE0000"/>
        </w:rPr>
        <w:t>inappropriate</w:t>
      </w:r>
      <w:r w:rsidRPr="00B1173B">
        <w:rPr>
          <w:color w:val="EE0000"/>
          <w:spacing w:val="-3"/>
        </w:rPr>
        <w:t xml:space="preserve"> </w:t>
      </w:r>
      <w:r w:rsidRPr="00B1173B">
        <w:rPr>
          <w:color w:val="EE0000"/>
        </w:rPr>
        <w:t>language</w:t>
      </w:r>
      <w:r w:rsidRPr="00B1173B">
        <w:rPr>
          <w:color w:val="EE0000"/>
          <w:spacing w:val="-3"/>
        </w:rPr>
        <w:t xml:space="preserve"> </w:t>
      </w:r>
      <w:r w:rsidRPr="00B1173B">
        <w:rPr>
          <w:color w:val="EE0000"/>
        </w:rPr>
        <w:t>in</w:t>
      </w:r>
      <w:r w:rsidRPr="00B1173B">
        <w:rPr>
          <w:color w:val="EE0000"/>
          <w:spacing w:val="-3"/>
        </w:rPr>
        <w:t xml:space="preserve"> </w:t>
      </w:r>
      <w:r w:rsidRPr="00B1173B">
        <w:rPr>
          <w:color w:val="EE0000"/>
        </w:rPr>
        <w:t>the</w:t>
      </w:r>
      <w:r w:rsidRPr="00B1173B">
        <w:rPr>
          <w:color w:val="EE0000"/>
          <w:spacing w:val="-3"/>
        </w:rPr>
        <w:t xml:space="preserve"> </w:t>
      </w:r>
      <w:r w:rsidRPr="00B1173B">
        <w:rPr>
          <w:color w:val="EE0000"/>
        </w:rPr>
        <w:t>workplace</w:t>
      </w:r>
      <w:r w:rsidRPr="00B1173B">
        <w:rPr>
          <w:color w:val="EE0000"/>
          <w:spacing w:val="5"/>
        </w:rPr>
        <w:t xml:space="preserve"> </w:t>
      </w:r>
      <w:r w:rsidRPr="00B1173B">
        <w:rPr>
          <w:color w:val="EE0000"/>
        </w:rPr>
        <w:t>with</w:t>
      </w:r>
      <w:r w:rsidRPr="00B1173B">
        <w:rPr>
          <w:color w:val="EE0000"/>
          <w:spacing w:val="-7"/>
        </w:rPr>
        <w:t xml:space="preserve"> </w:t>
      </w:r>
      <w:r w:rsidRPr="00B1173B">
        <w:rPr>
          <w:color w:val="EE0000"/>
        </w:rPr>
        <w:t>potential</w:t>
      </w:r>
      <w:r w:rsidRPr="00B1173B">
        <w:rPr>
          <w:color w:val="EE0000"/>
          <w:spacing w:val="-5"/>
        </w:rPr>
        <w:t xml:space="preserve"> </w:t>
      </w:r>
      <w:r w:rsidRPr="00B1173B">
        <w:rPr>
          <w:color w:val="EE0000"/>
        </w:rPr>
        <w:t>to</w:t>
      </w:r>
      <w:r w:rsidRPr="00B1173B">
        <w:rPr>
          <w:color w:val="EE0000"/>
          <w:spacing w:val="-3"/>
        </w:rPr>
        <w:t xml:space="preserve"> </w:t>
      </w:r>
      <w:r w:rsidRPr="00B1173B">
        <w:rPr>
          <w:color w:val="EE0000"/>
        </w:rPr>
        <w:t>offend</w:t>
      </w:r>
      <w:r w:rsidRPr="00B1173B">
        <w:rPr>
          <w:color w:val="EE0000"/>
          <w:spacing w:val="-3"/>
        </w:rPr>
        <w:t xml:space="preserve"> </w:t>
      </w:r>
      <w:r w:rsidRPr="00B1173B">
        <w:rPr>
          <w:color w:val="EE0000"/>
        </w:rPr>
        <w:t>or</w:t>
      </w:r>
      <w:r w:rsidRPr="00B1173B">
        <w:rPr>
          <w:color w:val="EE0000"/>
          <w:spacing w:val="-3"/>
        </w:rPr>
        <w:t xml:space="preserve"> </w:t>
      </w:r>
      <w:r w:rsidRPr="00B1173B">
        <w:rPr>
          <w:color w:val="EE0000"/>
        </w:rPr>
        <w:t>intimidate</w:t>
      </w:r>
      <w:r w:rsidRPr="00B1173B">
        <w:rPr>
          <w:color w:val="EE0000"/>
          <w:spacing w:val="-8"/>
        </w:rPr>
        <w:t xml:space="preserve"> </w:t>
      </w:r>
      <w:r w:rsidRPr="00B1173B">
        <w:rPr>
          <w:color w:val="EE0000"/>
          <w:spacing w:val="-2"/>
        </w:rPr>
        <w:t>others.</w:t>
      </w:r>
    </w:p>
    <w:p w14:paraId="44ACCC00" w14:textId="27BE4196" w:rsidR="006F4897" w:rsidRPr="00B1173B" w:rsidRDefault="006F4897" w:rsidP="00C13250">
      <w:pPr>
        <w:pStyle w:val="ListParagraph"/>
        <w:numPr>
          <w:ilvl w:val="0"/>
          <w:numId w:val="9"/>
        </w:numPr>
        <w:tabs>
          <w:tab w:val="left" w:pos="830"/>
        </w:tabs>
        <w:spacing w:before="112"/>
        <w:rPr>
          <w:color w:val="EE0000"/>
        </w:rPr>
      </w:pPr>
      <w:r w:rsidRPr="00B1173B">
        <w:rPr>
          <w:color w:val="EE0000"/>
        </w:rPr>
        <w:t>Behaving</w:t>
      </w:r>
      <w:r w:rsidRPr="00B1173B">
        <w:rPr>
          <w:color w:val="EE0000"/>
          <w:spacing w:val="-7"/>
        </w:rPr>
        <w:t xml:space="preserve"> </w:t>
      </w:r>
      <w:r w:rsidRPr="00B1173B">
        <w:rPr>
          <w:color w:val="EE0000"/>
        </w:rPr>
        <w:t>in</w:t>
      </w:r>
      <w:r w:rsidRPr="00B1173B">
        <w:rPr>
          <w:color w:val="EE0000"/>
          <w:spacing w:val="-1"/>
        </w:rPr>
        <w:t xml:space="preserve"> </w:t>
      </w:r>
      <w:r w:rsidRPr="00B1173B">
        <w:rPr>
          <w:color w:val="EE0000"/>
        </w:rPr>
        <w:t>a way</w:t>
      </w:r>
      <w:r w:rsidRPr="00B1173B">
        <w:rPr>
          <w:color w:val="EE0000"/>
          <w:spacing w:val="-3"/>
        </w:rPr>
        <w:t xml:space="preserve"> </w:t>
      </w:r>
      <w:r w:rsidRPr="00B1173B">
        <w:rPr>
          <w:color w:val="EE0000"/>
        </w:rPr>
        <w:t>that</w:t>
      </w:r>
      <w:r w:rsidRPr="00B1173B">
        <w:rPr>
          <w:color w:val="EE0000"/>
          <w:spacing w:val="-8"/>
        </w:rPr>
        <w:t xml:space="preserve"> </w:t>
      </w:r>
      <w:r w:rsidRPr="00B1173B">
        <w:rPr>
          <w:color w:val="EE0000"/>
        </w:rPr>
        <w:t>has</w:t>
      </w:r>
      <w:r w:rsidRPr="00B1173B">
        <w:rPr>
          <w:color w:val="EE0000"/>
          <w:spacing w:val="-3"/>
        </w:rPr>
        <w:t xml:space="preserve"> </w:t>
      </w:r>
      <w:r w:rsidRPr="00B1173B">
        <w:rPr>
          <w:color w:val="EE0000"/>
        </w:rPr>
        <w:t>the potential</w:t>
      </w:r>
      <w:r w:rsidRPr="00B1173B">
        <w:rPr>
          <w:color w:val="EE0000"/>
          <w:spacing w:val="-3"/>
        </w:rPr>
        <w:t xml:space="preserve"> </w:t>
      </w:r>
      <w:r w:rsidRPr="00B1173B">
        <w:rPr>
          <w:color w:val="EE0000"/>
        </w:rPr>
        <w:t>to</w:t>
      </w:r>
      <w:r w:rsidRPr="00B1173B">
        <w:rPr>
          <w:color w:val="EE0000"/>
          <w:spacing w:val="-4"/>
        </w:rPr>
        <w:t xml:space="preserve"> </w:t>
      </w:r>
      <w:r w:rsidRPr="00B1173B">
        <w:rPr>
          <w:color w:val="EE0000"/>
        </w:rPr>
        <w:t>bring</w:t>
      </w:r>
      <w:r w:rsidRPr="00B1173B">
        <w:rPr>
          <w:color w:val="EE0000"/>
          <w:spacing w:val="-5"/>
        </w:rPr>
        <w:t xml:space="preserve"> </w:t>
      </w:r>
      <w:r w:rsidRPr="00B1173B">
        <w:rPr>
          <w:color w:val="EE0000"/>
        </w:rPr>
        <w:t>the</w:t>
      </w:r>
      <w:r w:rsidRPr="00B1173B">
        <w:rPr>
          <w:color w:val="EE0000"/>
          <w:spacing w:val="-5"/>
        </w:rPr>
        <w:t xml:space="preserve"> </w:t>
      </w:r>
      <w:r w:rsidR="0076698E" w:rsidRPr="00B1173B">
        <w:rPr>
          <w:color w:val="EE0000"/>
        </w:rPr>
        <w:t>setting</w:t>
      </w:r>
      <w:r w:rsidRPr="00B1173B" w:rsidDel="0076698E">
        <w:rPr>
          <w:color w:val="EE0000"/>
        </w:rPr>
        <w:t xml:space="preserve"> into </w:t>
      </w:r>
      <w:r w:rsidRPr="00B1173B">
        <w:rPr>
          <w:color w:val="EE0000"/>
        </w:rPr>
        <w:t>disrepute.</w:t>
      </w:r>
    </w:p>
    <w:p w14:paraId="795E84C0" w14:textId="77777777" w:rsidR="006F4897" w:rsidRPr="00B1173B" w:rsidRDefault="006F4897" w:rsidP="006F4897">
      <w:pPr>
        <w:pStyle w:val="ListParagraph"/>
        <w:tabs>
          <w:tab w:val="left" w:pos="830"/>
        </w:tabs>
        <w:spacing w:before="112"/>
        <w:ind w:firstLine="0"/>
        <w:rPr>
          <w:color w:val="EE0000"/>
        </w:rPr>
      </w:pPr>
    </w:p>
    <w:p w14:paraId="341AF4F1" w14:textId="06C26AB7" w:rsidR="006F4897" w:rsidRPr="00B1173B" w:rsidRDefault="40DC16EB" w:rsidP="15270D6D">
      <w:pPr>
        <w:pStyle w:val="BodyText"/>
        <w:ind w:left="170"/>
        <w:rPr>
          <w:color w:val="EE0000"/>
        </w:rPr>
      </w:pPr>
      <w:r w:rsidRPr="00B1173B">
        <w:rPr>
          <w:color w:val="EE0000"/>
        </w:rPr>
        <w:t>This</w:t>
      </w:r>
      <w:r w:rsidRPr="00B1173B">
        <w:rPr>
          <w:color w:val="EE0000"/>
          <w:spacing w:val="-4"/>
        </w:rPr>
        <w:t xml:space="preserve"> </w:t>
      </w:r>
      <w:r w:rsidRPr="00B1173B">
        <w:rPr>
          <w:color w:val="EE0000"/>
        </w:rPr>
        <w:t>list</w:t>
      </w:r>
      <w:r w:rsidRPr="00B1173B">
        <w:rPr>
          <w:color w:val="EE0000"/>
          <w:spacing w:val="-5"/>
        </w:rPr>
        <w:t xml:space="preserve"> </w:t>
      </w:r>
      <w:r w:rsidRPr="00B1173B">
        <w:rPr>
          <w:color w:val="EE0000"/>
        </w:rPr>
        <w:t>is</w:t>
      </w:r>
      <w:r w:rsidRPr="00B1173B">
        <w:rPr>
          <w:color w:val="EE0000"/>
          <w:spacing w:val="-4"/>
        </w:rPr>
        <w:t xml:space="preserve"> </w:t>
      </w:r>
      <w:r w:rsidRPr="00B1173B">
        <w:rPr>
          <w:color w:val="EE0000"/>
        </w:rPr>
        <w:t>not</w:t>
      </w:r>
      <w:r w:rsidRPr="00B1173B">
        <w:rPr>
          <w:color w:val="EE0000"/>
          <w:spacing w:val="-9"/>
        </w:rPr>
        <w:t xml:space="preserve"> </w:t>
      </w:r>
      <w:r w:rsidRPr="00B1173B">
        <w:rPr>
          <w:color w:val="EE0000"/>
        </w:rPr>
        <w:t>exhaustive.</w:t>
      </w:r>
      <w:r w:rsidRPr="00B1173B">
        <w:rPr>
          <w:color w:val="EE0000"/>
          <w:spacing w:val="-5"/>
        </w:rPr>
        <w:t xml:space="preserve"> </w:t>
      </w:r>
      <w:r w:rsidR="0076698E" w:rsidRPr="00B1173B">
        <w:rPr>
          <w:color w:val="EE0000"/>
        </w:rPr>
        <w:t>Any</w:t>
      </w:r>
      <w:r w:rsidRPr="00B1173B" w:rsidDel="0076698E">
        <w:rPr>
          <w:color w:val="EE0000"/>
        </w:rPr>
        <w:t xml:space="preserve"> </w:t>
      </w:r>
      <w:r w:rsidRPr="00B1173B">
        <w:rPr>
          <w:color w:val="EE0000"/>
        </w:rPr>
        <w:t xml:space="preserve">concern must be reported to the DSL and </w:t>
      </w:r>
      <w:r w:rsidR="6627C54D" w:rsidRPr="00B1173B">
        <w:rPr>
          <w:color w:val="EE0000"/>
        </w:rPr>
        <w:t>recorded</w:t>
      </w:r>
      <w:r w:rsidRPr="00B1173B">
        <w:rPr>
          <w:color w:val="EE0000"/>
        </w:rPr>
        <w:t>.</w:t>
      </w:r>
      <w:r w:rsidR="4BBB235C" w:rsidRPr="00B1173B">
        <w:rPr>
          <w:color w:val="EE0000"/>
        </w:rPr>
        <w:t xml:space="preserve">  </w:t>
      </w:r>
    </w:p>
    <w:p w14:paraId="5DFBE5D8" w14:textId="77777777" w:rsidR="00C27BD1" w:rsidRPr="00B1173B" w:rsidRDefault="00C27BD1" w:rsidP="00974471">
      <w:pPr>
        <w:spacing w:line="360" w:lineRule="auto"/>
        <w:rPr>
          <w:b/>
          <w:bCs/>
          <w:color w:val="EE0000"/>
          <w:spacing w:val="40"/>
        </w:rPr>
      </w:pPr>
    </w:p>
    <w:p w14:paraId="797DDF5B" w14:textId="6DAE8D12" w:rsidR="3BC07C43" w:rsidRPr="00B1173B" w:rsidRDefault="3BC07C43" w:rsidP="3BC07C43">
      <w:pPr>
        <w:spacing w:line="360" w:lineRule="auto"/>
        <w:rPr>
          <w:b/>
          <w:bCs/>
          <w:color w:val="EE0000"/>
        </w:rPr>
      </w:pPr>
    </w:p>
    <w:p w14:paraId="5874E523" w14:textId="2BDFA67B" w:rsidR="00C27BD1" w:rsidRPr="00B1173B" w:rsidRDefault="006F4897" w:rsidP="006F4897">
      <w:pPr>
        <w:pStyle w:val="Heading1"/>
        <w:spacing w:after="240"/>
        <w:ind w:left="0"/>
        <w:rPr>
          <w:color w:val="EE0000"/>
        </w:rPr>
      </w:pPr>
      <w:r w:rsidRPr="00B1173B">
        <w:rPr>
          <w:color w:val="EE0000"/>
        </w:rPr>
        <w:t>Recording</w:t>
      </w:r>
    </w:p>
    <w:p w14:paraId="4F895BB5" w14:textId="68B618D5" w:rsidR="006F4897" w:rsidRPr="00B1173B" w:rsidRDefault="006F4897" w:rsidP="006F4897">
      <w:pPr>
        <w:pStyle w:val="BodyText"/>
        <w:spacing w:line="348" w:lineRule="auto"/>
        <w:ind w:left="0" w:right="214"/>
        <w:rPr>
          <w:color w:val="EE0000"/>
        </w:rPr>
      </w:pPr>
      <w:r w:rsidRPr="00B1173B">
        <w:rPr>
          <w:color w:val="EE0000"/>
        </w:rPr>
        <w:t>All</w:t>
      </w:r>
      <w:r w:rsidRPr="00B1173B">
        <w:rPr>
          <w:color w:val="EE0000"/>
          <w:spacing w:val="-3"/>
        </w:rPr>
        <w:t xml:space="preserve"> </w:t>
      </w:r>
      <w:r w:rsidRPr="00B1173B">
        <w:rPr>
          <w:color w:val="EE0000"/>
        </w:rPr>
        <w:t>safeguarding</w:t>
      </w:r>
      <w:r w:rsidRPr="00B1173B">
        <w:rPr>
          <w:color w:val="EE0000"/>
          <w:spacing w:val="-6"/>
        </w:rPr>
        <w:t xml:space="preserve"> </w:t>
      </w:r>
      <w:r w:rsidRPr="00B1173B">
        <w:rPr>
          <w:color w:val="EE0000"/>
        </w:rPr>
        <w:t>concerns</w:t>
      </w:r>
      <w:r w:rsidRPr="00B1173B">
        <w:rPr>
          <w:color w:val="EE0000"/>
          <w:spacing w:val="-4"/>
        </w:rPr>
        <w:t xml:space="preserve"> </w:t>
      </w:r>
      <w:r w:rsidRPr="00B1173B">
        <w:rPr>
          <w:color w:val="EE0000"/>
        </w:rPr>
        <w:t>must</w:t>
      </w:r>
      <w:r w:rsidRPr="00B1173B">
        <w:rPr>
          <w:color w:val="EE0000"/>
          <w:spacing w:val="-5"/>
        </w:rPr>
        <w:t xml:space="preserve"> </w:t>
      </w:r>
      <w:r w:rsidRPr="00B1173B">
        <w:rPr>
          <w:color w:val="EE0000"/>
        </w:rPr>
        <w:t>be</w:t>
      </w:r>
      <w:r w:rsidRPr="00B1173B">
        <w:rPr>
          <w:color w:val="EE0000"/>
          <w:spacing w:val="-1"/>
        </w:rPr>
        <w:t xml:space="preserve"> </w:t>
      </w:r>
      <w:r w:rsidR="5D0A5D69" w:rsidRPr="00B1173B">
        <w:rPr>
          <w:color w:val="EE0000"/>
        </w:rPr>
        <w:t>recorded.</w:t>
      </w:r>
      <w:r w:rsidRPr="00B1173B">
        <w:rPr>
          <w:color w:val="EE0000"/>
        </w:rPr>
        <w:t xml:space="preserve"> Concerns should be recorded by the person receiving the information. If the concern relates to more than one child or young person, then a record is completed for each child.</w:t>
      </w:r>
    </w:p>
    <w:p w14:paraId="00561265" w14:textId="77777777" w:rsidR="006F4897" w:rsidRPr="00B1173B" w:rsidRDefault="006F4897" w:rsidP="006F4897">
      <w:pPr>
        <w:pStyle w:val="BodyText"/>
        <w:spacing w:before="5" w:line="348" w:lineRule="auto"/>
        <w:ind w:left="0" w:right="214"/>
        <w:rPr>
          <w:color w:val="EE0000"/>
        </w:rPr>
      </w:pPr>
    </w:p>
    <w:p w14:paraId="6390037F" w14:textId="0E0F2D8B" w:rsidR="006F4897" w:rsidRPr="00B1173B" w:rsidRDefault="006F4897" w:rsidP="006F4897">
      <w:pPr>
        <w:pStyle w:val="BodyText"/>
        <w:spacing w:before="5" w:line="348" w:lineRule="auto"/>
        <w:ind w:left="0" w:right="214"/>
        <w:rPr>
          <w:color w:val="EE0000"/>
        </w:rPr>
      </w:pPr>
      <w:r w:rsidRPr="00B1173B">
        <w:rPr>
          <w:color w:val="EE0000"/>
        </w:rPr>
        <w:t xml:space="preserve">If a child protection or early help referral is completed, this is uploaded onto the </w:t>
      </w:r>
      <w:r w:rsidR="006549E5" w:rsidRPr="00B1173B">
        <w:rPr>
          <w:color w:val="EE0000"/>
        </w:rPr>
        <w:t>individual’s</w:t>
      </w:r>
      <w:r w:rsidRPr="00B1173B">
        <w:rPr>
          <w:color w:val="EE0000"/>
        </w:rPr>
        <w:t xml:space="preserve"> </w:t>
      </w:r>
      <w:r w:rsidR="01AB686C" w:rsidRPr="00B1173B">
        <w:rPr>
          <w:color w:val="EE0000"/>
        </w:rPr>
        <w:t>record.</w:t>
      </w:r>
      <w:r w:rsidRPr="00B1173B">
        <w:rPr>
          <w:color w:val="EE0000"/>
        </w:rPr>
        <w:t xml:space="preserve"> All records must be factual. Where </w:t>
      </w:r>
      <w:r w:rsidR="69CFF7D5" w:rsidRPr="00B1173B">
        <w:rPr>
          <w:color w:val="EE0000"/>
        </w:rPr>
        <w:t xml:space="preserve">someone’s direct words are recorded, </w:t>
      </w:r>
      <w:r w:rsidRPr="00B1173B">
        <w:rPr>
          <w:color w:val="EE0000"/>
        </w:rPr>
        <w:t>this must be indicated clearly using speech marks.</w:t>
      </w:r>
    </w:p>
    <w:p w14:paraId="6854B743" w14:textId="77777777" w:rsidR="00953383" w:rsidRPr="00B1173B" w:rsidRDefault="00953383" w:rsidP="00953383">
      <w:pPr>
        <w:pStyle w:val="BodyText"/>
        <w:spacing w:before="4"/>
        <w:ind w:left="0"/>
        <w:rPr>
          <w:color w:val="EE0000"/>
        </w:rPr>
      </w:pPr>
    </w:p>
    <w:p w14:paraId="6EF763A6" w14:textId="486F13BB" w:rsidR="006F4897" w:rsidRPr="00B1173B" w:rsidRDefault="006F4897" w:rsidP="00953383">
      <w:pPr>
        <w:pStyle w:val="BodyText"/>
        <w:spacing w:before="4"/>
        <w:ind w:left="0"/>
        <w:rPr>
          <w:color w:val="EE0000"/>
        </w:rPr>
      </w:pPr>
      <w:r w:rsidRPr="00B1173B">
        <w:rPr>
          <w:color w:val="EE0000"/>
        </w:rPr>
        <w:t>Full</w:t>
      </w:r>
      <w:r w:rsidRPr="00B1173B">
        <w:rPr>
          <w:color w:val="EE0000"/>
          <w:spacing w:val="-4"/>
        </w:rPr>
        <w:t xml:space="preserve"> </w:t>
      </w:r>
      <w:r w:rsidRPr="00B1173B">
        <w:rPr>
          <w:color w:val="EE0000"/>
        </w:rPr>
        <w:t>guidance</w:t>
      </w:r>
      <w:r w:rsidRPr="00B1173B">
        <w:rPr>
          <w:color w:val="EE0000"/>
          <w:spacing w:val="-6"/>
        </w:rPr>
        <w:t xml:space="preserve"> </w:t>
      </w:r>
      <w:r w:rsidRPr="00B1173B">
        <w:rPr>
          <w:color w:val="EE0000"/>
        </w:rPr>
        <w:t>on</w:t>
      </w:r>
      <w:r w:rsidRPr="00B1173B">
        <w:rPr>
          <w:color w:val="EE0000"/>
          <w:spacing w:val="-1"/>
        </w:rPr>
        <w:t xml:space="preserve"> </w:t>
      </w:r>
      <w:r w:rsidRPr="00B1173B">
        <w:rPr>
          <w:color w:val="EE0000"/>
        </w:rPr>
        <w:t>recording</w:t>
      </w:r>
      <w:r w:rsidRPr="00B1173B">
        <w:rPr>
          <w:color w:val="EE0000"/>
          <w:spacing w:val="-7"/>
        </w:rPr>
        <w:t xml:space="preserve"> </w:t>
      </w:r>
      <w:r w:rsidRPr="00B1173B">
        <w:rPr>
          <w:color w:val="EE0000"/>
        </w:rPr>
        <w:t>information</w:t>
      </w:r>
      <w:r w:rsidRPr="00B1173B">
        <w:rPr>
          <w:color w:val="EE0000"/>
          <w:spacing w:val="-1"/>
        </w:rPr>
        <w:t xml:space="preserve"> </w:t>
      </w:r>
      <w:r w:rsidRPr="00B1173B">
        <w:rPr>
          <w:color w:val="EE0000"/>
        </w:rPr>
        <w:t>is</w:t>
      </w:r>
      <w:r w:rsidRPr="00B1173B">
        <w:rPr>
          <w:color w:val="EE0000"/>
          <w:spacing w:val="-4"/>
        </w:rPr>
        <w:t xml:space="preserve"> </w:t>
      </w:r>
      <w:r w:rsidRPr="00B1173B">
        <w:rPr>
          <w:color w:val="EE0000"/>
        </w:rPr>
        <w:t>available</w:t>
      </w:r>
      <w:r w:rsidRPr="00B1173B">
        <w:rPr>
          <w:color w:val="EE0000"/>
          <w:spacing w:val="7"/>
        </w:rPr>
        <w:t xml:space="preserve"> </w:t>
      </w:r>
      <w:r w:rsidRPr="00B1173B">
        <w:rPr>
          <w:color w:val="EE0000"/>
        </w:rPr>
        <w:t>in</w:t>
      </w:r>
      <w:r w:rsidRPr="00B1173B">
        <w:rPr>
          <w:color w:val="EE0000"/>
          <w:spacing w:val="-2"/>
        </w:rPr>
        <w:t xml:space="preserve"> the record keeping procedures.</w:t>
      </w:r>
    </w:p>
    <w:p w14:paraId="6821248C" w14:textId="3823535A" w:rsidR="7D476459" w:rsidRPr="00B1173B" w:rsidRDefault="7D476459" w:rsidP="7D476459">
      <w:pPr>
        <w:pStyle w:val="Heading1"/>
        <w:ind w:left="0"/>
        <w:rPr>
          <w:color w:val="EE0000"/>
        </w:rPr>
      </w:pPr>
    </w:p>
    <w:p w14:paraId="35A09F92" w14:textId="77275214" w:rsidR="503D340A" w:rsidRPr="00B1173B" w:rsidRDefault="503D340A" w:rsidP="0F7110EF">
      <w:pPr>
        <w:pStyle w:val="Heading1"/>
        <w:ind w:left="0"/>
        <w:rPr>
          <w:color w:val="EE0000"/>
        </w:rPr>
      </w:pPr>
      <w:r w:rsidRPr="00B1173B">
        <w:rPr>
          <w:color w:val="EE0000"/>
        </w:rPr>
        <w:t xml:space="preserve">Whistleblowing </w:t>
      </w:r>
    </w:p>
    <w:p w14:paraId="300BFA8C" w14:textId="2F649E79" w:rsidR="0F7110EF" w:rsidRPr="00B1173B" w:rsidRDefault="0F7110EF" w:rsidP="0F7110EF">
      <w:pPr>
        <w:pStyle w:val="Heading1"/>
        <w:ind w:left="0"/>
        <w:rPr>
          <w:color w:val="EE0000"/>
        </w:rPr>
      </w:pPr>
    </w:p>
    <w:p w14:paraId="6D101261" w14:textId="77777777" w:rsidR="00467EC6" w:rsidRPr="00B1173B" w:rsidRDefault="00467EC6" w:rsidP="0F7110EF">
      <w:pPr>
        <w:pStyle w:val="Heading1"/>
        <w:ind w:left="0"/>
        <w:rPr>
          <w:b w:val="0"/>
          <w:bCs w:val="0"/>
          <w:color w:val="EE0000"/>
        </w:rPr>
      </w:pPr>
      <w:r w:rsidRPr="00B1173B">
        <w:rPr>
          <w:b w:val="0"/>
          <w:bCs w:val="0"/>
          <w:color w:val="EE0000"/>
        </w:rPr>
        <w:t>What is whistleblowing?</w:t>
      </w:r>
    </w:p>
    <w:p w14:paraId="745D27BD" w14:textId="77777777" w:rsidR="005C3EFB" w:rsidRPr="00B1173B" w:rsidRDefault="005C3EFB" w:rsidP="0F7110EF">
      <w:pPr>
        <w:pStyle w:val="Heading1"/>
        <w:ind w:left="0"/>
        <w:rPr>
          <w:b w:val="0"/>
          <w:bCs w:val="0"/>
          <w:i/>
          <w:iCs/>
          <w:color w:val="EE0000"/>
        </w:rPr>
      </w:pPr>
    </w:p>
    <w:p w14:paraId="7576DDBA" w14:textId="04567DDA" w:rsidR="00467EC6" w:rsidRPr="00B1173B" w:rsidRDefault="00467EC6" w:rsidP="00467EC6">
      <w:pPr>
        <w:pStyle w:val="Heading1"/>
        <w:spacing w:line="360" w:lineRule="auto"/>
        <w:ind w:left="0"/>
        <w:rPr>
          <w:b w:val="0"/>
          <w:bCs w:val="0"/>
          <w:color w:val="EE0000"/>
          <w:sz w:val="22"/>
          <w:szCs w:val="22"/>
        </w:rPr>
      </w:pPr>
      <w:r w:rsidRPr="00B1173B">
        <w:rPr>
          <w:b w:val="0"/>
          <w:bCs w:val="0"/>
          <w:color w:val="EE0000"/>
          <w:sz w:val="22"/>
          <w:szCs w:val="22"/>
        </w:rPr>
        <w:t xml:space="preserve">Whistleblowing refers to the action someone takes to report wrongdoing in the workplace that </w:t>
      </w:r>
      <w:r w:rsidR="7E0D15BE" w:rsidRPr="00B1173B">
        <w:rPr>
          <w:b w:val="0"/>
          <w:bCs w:val="0"/>
          <w:color w:val="EE0000"/>
          <w:sz w:val="22"/>
          <w:szCs w:val="22"/>
        </w:rPr>
        <w:t>impacts</w:t>
      </w:r>
      <w:r w:rsidR="1554AD48" w:rsidRPr="00B1173B">
        <w:rPr>
          <w:b w:val="0"/>
          <w:bCs w:val="0"/>
          <w:color w:val="EE0000"/>
          <w:sz w:val="22"/>
          <w:szCs w:val="22"/>
        </w:rPr>
        <w:t xml:space="preserve"> </w:t>
      </w:r>
      <w:r w:rsidRPr="00B1173B">
        <w:rPr>
          <w:b w:val="0"/>
          <w:bCs w:val="0"/>
          <w:color w:val="EE0000"/>
          <w:sz w:val="22"/>
          <w:szCs w:val="22"/>
        </w:rPr>
        <w:t xml:space="preserve">others such as the public or the staff team. Employees are protected by law for reporting concerns of a criminal, fraudulent or health &amp; safety nature. This process differs from personal grievances which will be dealt in line with </w:t>
      </w:r>
      <w:r w:rsidR="5E0F2369" w:rsidRPr="00B1173B">
        <w:rPr>
          <w:b w:val="0"/>
          <w:bCs w:val="0"/>
          <w:color w:val="EE0000"/>
          <w:sz w:val="22"/>
          <w:szCs w:val="22"/>
        </w:rPr>
        <w:t>the Grievance</w:t>
      </w:r>
      <w:r w:rsidRPr="00B1173B">
        <w:rPr>
          <w:b w:val="0"/>
          <w:bCs w:val="0"/>
          <w:color w:val="EE0000"/>
          <w:sz w:val="22"/>
          <w:szCs w:val="22"/>
        </w:rPr>
        <w:t xml:space="preserve"> Disputes Procedure. </w:t>
      </w:r>
    </w:p>
    <w:p w14:paraId="1CC71012" w14:textId="54A540F6" w:rsidR="00953383" w:rsidRPr="00B1173B" w:rsidRDefault="0EFF4E48" w:rsidP="3BC07C43">
      <w:pPr>
        <w:pStyle w:val="BodyText"/>
        <w:spacing w:line="360" w:lineRule="auto"/>
        <w:rPr>
          <w:color w:val="EE0000"/>
        </w:rPr>
      </w:pPr>
      <w:r w:rsidRPr="00B1173B">
        <w:rPr>
          <w:color w:val="EE0000"/>
        </w:rPr>
        <w:t>The whistleblowing</w:t>
      </w:r>
      <w:r w:rsidR="00953383" w:rsidRPr="00B1173B">
        <w:rPr>
          <w:color w:val="EE0000"/>
        </w:rPr>
        <w:t xml:space="preserve"> </w:t>
      </w:r>
      <w:r w:rsidR="02D26D96" w:rsidRPr="00B1173B">
        <w:rPr>
          <w:color w:val="EE0000"/>
        </w:rPr>
        <w:t>procedure must</w:t>
      </w:r>
      <w:r w:rsidR="00953383" w:rsidRPr="00B1173B">
        <w:rPr>
          <w:color w:val="EE0000"/>
        </w:rPr>
        <w:t xml:space="preserve"> be </w:t>
      </w:r>
      <w:r w:rsidR="609F4B13" w:rsidRPr="00B1173B">
        <w:rPr>
          <w:color w:val="EE0000"/>
        </w:rPr>
        <w:t>followed if</w:t>
      </w:r>
      <w:r w:rsidR="00953383" w:rsidRPr="00B1173B">
        <w:rPr>
          <w:color w:val="EE0000"/>
        </w:rPr>
        <w:t>:</w:t>
      </w:r>
    </w:p>
    <w:p w14:paraId="1BC03485" w14:textId="210914C6" w:rsidR="00953383" w:rsidRPr="00B1173B" w:rsidRDefault="00953383" w:rsidP="00C13250">
      <w:pPr>
        <w:pStyle w:val="ListParagraph"/>
        <w:numPr>
          <w:ilvl w:val="1"/>
          <w:numId w:val="11"/>
        </w:numPr>
        <w:tabs>
          <w:tab w:val="left" w:pos="830"/>
        </w:tabs>
        <w:spacing w:before="1"/>
        <w:jc w:val="both"/>
        <w:rPr>
          <w:color w:val="EE0000"/>
        </w:rPr>
      </w:pPr>
      <w:r w:rsidRPr="00B1173B">
        <w:rPr>
          <w:color w:val="EE0000"/>
        </w:rPr>
        <w:t>A criminal</w:t>
      </w:r>
      <w:r w:rsidRPr="00B1173B">
        <w:rPr>
          <w:color w:val="EE0000"/>
          <w:spacing w:val="-3"/>
        </w:rPr>
        <w:t xml:space="preserve"> </w:t>
      </w:r>
      <w:r w:rsidRPr="00B1173B">
        <w:rPr>
          <w:color w:val="EE0000"/>
        </w:rPr>
        <w:t>offence</w:t>
      </w:r>
      <w:r w:rsidRPr="00B1173B">
        <w:rPr>
          <w:color w:val="EE0000"/>
          <w:spacing w:val="-1"/>
        </w:rPr>
        <w:t xml:space="preserve"> </w:t>
      </w:r>
      <w:r w:rsidRPr="00B1173B">
        <w:rPr>
          <w:color w:val="EE0000"/>
        </w:rPr>
        <w:t>has</w:t>
      </w:r>
      <w:r w:rsidRPr="00B1173B">
        <w:rPr>
          <w:color w:val="EE0000"/>
          <w:spacing w:val="-4"/>
        </w:rPr>
        <w:t xml:space="preserve"> </w:t>
      </w:r>
      <w:r w:rsidRPr="00B1173B">
        <w:rPr>
          <w:color w:val="EE0000"/>
        </w:rPr>
        <w:t>been</w:t>
      </w:r>
      <w:r w:rsidRPr="00B1173B">
        <w:rPr>
          <w:color w:val="EE0000"/>
          <w:spacing w:val="-1"/>
        </w:rPr>
        <w:t xml:space="preserve"> </w:t>
      </w:r>
      <w:r w:rsidRPr="00B1173B">
        <w:rPr>
          <w:color w:val="EE0000"/>
        </w:rPr>
        <w:t>committed,</w:t>
      </w:r>
      <w:r w:rsidRPr="00B1173B">
        <w:rPr>
          <w:color w:val="EE0000"/>
          <w:spacing w:val="-5"/>
        </w:rPr>
        <w:t xml:space="preserve"> </w:t>
      </w:r>
      <w:r w:rsidRPr="00B1173B">
        <w:rPr>
          <w:color w:val="EE0000"/>
        </w:rPr>
        <w:t>is</w:t>
      </w:r>
      <w:r w:rsidRPr="00B1173B">
        <w:rPr>
          <w:color w:val="EE0000"/>
          <w:spacing w:val="-4"/>
        </w:rPr>
        <w:t xml:space="preserve"> </w:t>
      </w:r>
      <w:r w:rsidRPr="00B1173B">
        <w:rPr>
          <w:color w:val="EE0000"/>
        </w:rPr>
        <w:t>being</w:t>
      </w:r>
      <w:r w:rsidRPr="00B1173B">
        <w:rPr>
          <w:color w:val="EE0000"/>
          <w:spacing w:val="-6"/>
        </w:rPr>
        <w:t xml:space="preserve"> </w:t>
      </w:r>
      <w:r w:rsidR="0A936BCC" w:rsidRPr="00B1173B">
        <w:rPr>
          <w:color w:val="EE0000"/>
        </w:rPr>
        <w:t>committed,</w:t>
      </w:r>
      <w:r w:rsidRPr="00B1173B">
        <w:rPr>
          <w:color w:val="EE0000"/>
          <w:spacing w:val="-1"/>
        </w:rPr>
        <w:t xml:space="preserve"> </w:t>
      </w:r>
      <w:r w:rsidRPr="00B1173B">
        <w:rPr>
          <w:color w:val="EE0000"/>
        </w:rPr>
        <w:t>or</w:t>
      </w:r>
      <w:r w:rsidRPr="00B1173B">
        <w:rPr>
          <w:color w:val="EE0000"/>
          <w:spacing w:val="-2"/>
        </w:rPr>
        <w:t xml:space="preserve"> </w:t>
      </w:r>
      <w:r w:rsidRPr="00B1173B">
        <w:rPr>
          <w:color w:val="EE0000"/>
        </w:rPr>
        <w:t>is</w:t>
      </w:r>
      <w:r w:rsidRPr="00B1173B">
        <w:rPr>
          <w:color w:val="EE0000"/>
          <w:spacing w:val="-4"/>
        </w:rPr>
        <w:t xml:space="preserve"> </w:t>
      </w:r>
      <w:r w:rsidRPr="00B1173B">
        <w:rPr>
          <w:color w:val="EE0000"/>
        </w:rPr>
        <w:t>likely</w:t>
      </w:r>
      <w:r w:rsidRPr="00B1173B">
        <w:rPr>
          <w:color w:val="EE0000"/>
          <w:spacing w:val="-4"/>
        </w:rPr>
        <w:t xml:space="preserve"> </w:t>
      </w:r>
      <w:r w:rsidRPr="00B1173B">
        <w:rPr>
          <w:color w:val="EE0000"/>
        </w:rPr>
        <w:t>to</w:t>
      </w:r>
      <w:r w:rsidRPr="00B1173B">
        <w:rPr>
          <w:color w:val="EE0000"/>
          <w:spacing w:val="-6"/>
        </w:rPr>
        <w:t xml:space="preserve"> </w:t>
      </w:r>
      <w:r w:rsidRPr="00B1173B">
        <w:rPr>
          <w:color w:val="EE0000"/>
        </w:rPr>
        <w:t>be</w:t>
      </w:r>
      <w:r w:rsidRPr="00B1173B">
        <w:rPr>
          <w:color w:val="EE0000"/>
          <w:spacing w:val="11"/>
        </w:rPr>
        <w:t xml:space="preserve"> </w:t>
      </w:r>
      <w:r w:rsidRPr="00B1173B">
        <w:rPr>
          <w:color w:val="EE0000"/>
          <w:spacing w:val="-2"/>
        </w:rPr>
        <w:t>committed.</w:t>
      </w:r>
    </w:p>
    <w:p w14:paraId="37AB8BB6" w14:textId="0F505B3E" w:rsidR="00953383" w:rsidRPr="00B1173B" w:rsidRDefault="00953383" w:rsidP="00C13250">
      <w:pPr>
        <w:pStyle w:val="ListParagraph"/>
        <w:numPr>
          <w:ilvl w:val="1"/>
          <w:numId w:val="11"/>
        </w:numPr>
        <w:tabs>
          <w:tab w:val="left" w:pos="830"/>
        </w:tabs>
        <w:spacing w:before="118" w:line="350" w:lineRule="auto"/>
        <w:ind w:right="126"/>
        <w:jc w:val="both"/>
        <w:rPr>
          <w:color w:val="EE0000"/>
        </w:rPr>
      </w:pPr>
      <w:r w:rsidRPr="00B1173B">
        <w:rPr>
          <w:color w:val="EE0000"/>
        </w:rPr>
        <w:t xml:space="preserve">A </w:t>
      </w:r>
      <w:r w:rsidR="13299142" w:rsidRPr="00B1173B">
        <w:rPr>
          <w:color w:val="EE0000"/>
        </w:rPr>
        <w:t>person who</w:t>
      </w:r>
      <w:r w:rsidRPr="00B1173B">
        <w:rPr>
          <w:color w:val="EE0000"/>
        </w:rPr>
        <w:t xml:space="preserve"> has </w:t>
      </w:r>
      <w:r w:rsidR="5345ECF9" w:rsidRPr="00B1173B">
        <w:rPr>
          <w:color w:val="EE0000"/>
        </w:rPr>
        <w:t>failed</w:t>
      </w:r>
      <w:r w:rsidRPr="00B1173B">
        <w:rPr>
          <w:color w:val="EE0000"/>
        </w:rPr>
        <w:t xml:space="preserve"> is failing or is likely to fail to comply with any legal obligation to which he or she is subject. This includes non-compliance with policies and procedures, breaches of </w:t>
      </w:r>
      <w:bookmarkStart w:id="6" w:name="_Int_xB1yqpW8"/>
      <w:r w:rsidRPr="00B1173B">
        <w:rPr>
          <w:color w:val="EE0000"/>
        </w:rPr>
        <w:t>EYFS</w:t>
      </w:r>
      <w:bookmarkEnd w:id="6"/>
      <w:r w:rsidRPr="00B1173B">
        <w:rPr>
          <w:color w:val="EE0000"/>
        </w:rPr>
        <w:t xml:space="preserve"> and/or registration requirements.</w:t>
      </w:r>
    </w:p>
    <w:p w14:paraId="4B1BA433" w14:textId="4F80B889" w:rsidR="00953383" w:rsidRPr="00B1173B" w:rsidRDefault="00953383" w:rsidP="00C13250">
      <w:pPr>
        <w:pStyle w:val="ListParagraph"/>
        <w:numPr>
          <w:ilvl w:val="1"/>
          <w:numId w:val="11"/>
        </w:numPr>
        <w:tabs>
          <w:tab w:val="left" w:pos="830"/>
        </w:tabs>
        <w:spacing w:before="0" w:line="250" w:lineRule="exact"/>
        <w:jc w:val="both"/>
        <w:rPr>
          <w:color w:val="EE0000"/>
        </w:rPr>
      </w:pPr>
      <w:r w:rsidRPr="00B1173B">
        <w:rPr>
          <w:color w:val="EE0000"/>
        </w:rPr>
        <w:t>A miscarriage of</w:t>
      </w:r>
      <w:r w:rsidRPr="00B1173B">
        <w:rPr>
          <w:color w:val="EE0000"/>
          <w:spacing w:val="-4"/>
        </w:rPr>
        <w:t xml:space="preserve"> </w:t>
      </w:r>
      <w:r w:rsidRPr="00B1173B">
        <w:rPr>
          <w:color w:val="EE0000"/>
        </w:rPr>
        <w:t>justice has</w:t>
      </w:r>
      <w:r w:rsidRPr="00B1173B">
        <w:rPr>
          <w:color w:val="EE0000"/>
          <w:spacing w:val="-3"/>
        </w:rPr>
        <w:t xml:space="preserve"> </w:t>
      </w:r>
      <w:r w:rsidRPr="00B1173B">
        <w:rPr>
          <w:color w:val="EE0000"/>
        </w:rPr>
        <w:t>occurred,</w:t>
      </w:r>
      <w:r w:rsidRPr="00B1173B">
        <w:rPr>
          <w:color w:val="EE0000"/>
          <w:spacing w:val="-5"/>
        </w:rPr>
        <w:t xml:space="preserve"> </w:t>
      </w:r>
      <w:r w:rsidRPr="00B1173B">
        <w:rPr>
          <w:color w:val="EE0000"/>
        </w:rPr>
        <w:t>is</w:t>
      </w:r>
      <w:r w:rsidRPr="00B1173B">
        <w:rPr>
          <w:color w:val="EE0000"/>
          <w:spacing w:val="-8"/>
        </w:rPr>
        <w:t xml:space="preserve"> </w:t>
      </w:r>
      <w:r w:rsidRPr="00B1173B">
        <w:rPr>
          <w:color w:val="EE0000"/>
        </w:rPr>
        <w:t>occurring</w:t>
      </w:r>
      <w:r w:rsidRPr="00B1173B">
        <w:rPr>
          <w:color w:val="EE0000"/>
          <w:spacing w:val="-5"/>
        </w:rPr>
        <w:t xml:space="preserve"> </w:t>
      </w:r>
      <w:r w:rsidRPr="00B1173B">
        <w:rPr>
          <w:color w:val="EE0000"/>
        </w:rPr>
        <w:t>or</w:t>
      </w:r>
      <w:r w:rsidRPr="00B1173B">
        <w:rPr>
          <w:color w:val="EE0000"/>
          <w:spacing w:val="-6"/>
        </w:rPr>
        <w:t xml:space="preserve"> </w:t>
      </w:r>
      <w:r w:rsidRPr="00B1173B">
        <w:rPr>
          <w:color w:val="EE0000"/>
        </w:rPr>
        <w:t>is</w:t>
      </w:r>
      <w:r w:rsidRPr="00B1173B">
        <w:rPr>
          <w:color w:val="EE0000"/>
          <w:spacing w:val="-3"/>
        </w:rPr>
        <w:t xml:space="preserve"> </w:t>
      </w:r>
      <w:r w:rsidRPr="00B1173B">
        <w:rPr>
          <w:color w:val="EE0000"/>
        </w:rPr>
        <w:t>likely</w:t>
      </w:r>
      <w:r w:rsidRPr="00B1173B">
        <w:rPr>
          <w:color w:val="EE0000"/>
          <w:spacing w:val="-3"/>
        </w:rPr>
        <w:t xml:space="preserve"> </w:t>
      </w:r>
      <w:r w:rsidRPr="00B1173B">
        <w:rPr>
          <w:color w:val="EE0000"/>
        </w:rPr>
        <w:t>to</w:t>
      </w:r>
      <w:r w:rsidRPr="00B1173B">
        <w:rPr>
          <w:color w:val="EE0000"/>
          <w:spacing w:val="10"/>
        </w:rPr>
        <w:t xml:space="preserve"> </w:t>
      </w:r>
      <w:r w:rsidRPr="00B1173B">
        <w:rPr>
          <w:color w:val="EE0000"/>
          <w:spacing w:val="-2"/>
        </w:rPr>
        <w:t>occur.</w:t>
      </w:r>
    </w:p>
    <w:p w14:paraId="7E77259F" w14:textId="0C9DFAE3" w:rsidR="00953383" w:rsidRPr="00B1173B" w:rsidRDefault="00953383" w:rsidP="00C13250">
      <w:pPr>
        <w:pStyle w:val="ListParagraph"/>
        <w:numPr>
          <w:ilvl w:val="1"/>
          <w:numId w:val="11"/>
        </w:numPr>
        <w:tabs>
          <w:tab w:val="left" w:pos="830"/>
        </w:tabs>
        <w:jc w:val="both"/>
        <w:rPr>
          <w:color w:val="EE0000"/>
        </w:rPr>
      </w:pPr>
      <w:r w:rsidRPr="00B1173B">
        <w:rPr>
          <w:color w:val="EE0000"/>
        </w:rPr>
        <w:t>The</w:t>
      </w:r>
      <w:r w:rsidRPr="00B1173B">
        <w:rPr>
          <w:color w:val="EE0000"/>
          <w:spacing w:val="-3"/>
        </w:rPr>
        <w:t xml:space="preserve"> </w:t>
      </w:r>
      <w:r w:rsidRPr="00B1173B">
        <w:rPr>
          <w:color w:val="EE0000"/>
        </w:rPr>
        <w:t>health and safety</w:t>
      </w:r>
      <w:r w:rsidRPr="00B1173B">
        <w:rPr>
          <w:color w:val="EE0000"/>
          <w:spacing w:val="-4"/>
        </w:rPr>
        <w:t xml:space="preserve"> </w:t>
      </w:r>
      <w:r w:rsidRPr="00B1173B">
        <w:rPr>
          <w:color w:val="EE0000"/>
        </w:rPr>
        <w:t>of</w:t>
      </w:r>
      <w:r w:rsidRPr="00B1173B">
        <w:rPr>
          <w:color w:val="EE0000"/>
          <w:spacing w:val="-4"/>
        </w:rPr>
        <w:t xml:space="preserve"> </w:t>
      </w:r>
      <w:r w:rsidRPr="00B1173B">
        <w:rPr>
          <w:color w:val="EE0000"/>
        </w:rPr>
        <w:t>any</w:t>
      </w:r>
      <w:r w:rsidRPr="00B1173B">
        <w:rPr>
          <w:color w:val="EE0000"/>
          <w:spacing w:val="-3"/>
        </w:rPr>
        <w:t xml:space="preserve"> </w:t>
      </w:r>
      <w:r w:rsidRPr="00B1173B">
        <w:rPr>
          <w:color w:val="EE0000"/>
        </w:rPr>
        <w:t>individual</w:t>
      </w:r>
      <w:r w:rsidRPr="00B1173B">
        <w:rPr>
          <w:color w:val="EE0000"/>
          <w:spacing w:val="-2"/>
        </w:rPr>
        <w:t xml:space="preserve"> </w:t>
      </w:r>
      <w:r w:rsidR="4306D248" w:rsidRPr="00B1173B">
        <w:rPr>
          <w:color w:val="EE0000"/>
        </w:rPr>
        <w:t>have</w:t>
      </w:r>
      <w:r w:rsidRPr="00B1173B">
        <w:rPr>
          <w:color w:val="EE0000"/>
        </w:rPr>
        <w:t xml:space="preserve"> been, is being or is likely to be endangered.</w:t>
      </w:r>
    </w:p>
    <w:p w14:paraId="3BEB3096" w14:textId="7FA9DDA2" w:rsidR="00953383" w:rsidRPr="00B1173B" w:rsidRDefault="00953383" w:rsidP="00C13250">
      <w:pPr>
        <w:pStyle w:val="ListParagraph"/>
        <w:numPr>
          <w:ilvl w:val="1"/>
          <w:numId w:val="11"/>
        </w:numPr>
        <w:tabs>
          <w:tab w:val="left" w:pos="830"/>
        </w:tabs>
        <w:spacing w:before="122"/>
        <w:jc w:val="both"/>
        <w:rPr>
          <w:color w:val="EE0000"/>
        </w:rPr>
      </w:pPr>
      <w:r w:rsidRPr="00B1173B">
        <w:rPr>
          <w:color w:val="EE0000"/>
        </w:rPr>
        <w:t>The</w:t>
      </w:r>
      <w:r w:rsidRPr="00B1173B">
        <w:rPr>
          <w:color w:val="EE0000"/>
          <w:spacing w:val="-3"/>
        </w:rPr>
        <w:t xml:space="preserve"> </w:t>
      </w:r>
      <w:r w:rsidRPr="00B1173B">
        <w:rPr>
          <w:color w:val="EE0000"/>
        </w:rPr>
        <w:t>working</w:t>
      </w:r>
      <w:r w:rsidRPr="00B1173B">
        <w:rPr>
          <w:color w:val="EE0000"/>
          <w:spacing w:val="-5"/>
        </w:rPr>
        <w:t xml:space="preserve"> </w:t>
      </w:r>
      <w:r w:rsidRPr="00B1173B">
        <w:rPr>
          <w:color w:val="EE0000"/>
        </w:rPr>
        <w:t>environment</w:t>
      </w:r>
      <w:r w:rsidRPr="00B1173B">
        <w:rPr>
          <w:color w:val="EE0000"/>
          <w:spacing w:val="-4"/>
        </w:rPr>
        <w:t xml:space="preserve"> </w:t>
      </w:r>
      <w:r w:rsidRPr="00B1173B">
        <w:rPr>
          <w:color w:val="EE0000"/>
        </w:rPr>
        <w:t>has</w:t>
      </w:r>
      <w:r w:rsidRPr="00B1173B">
        <w:rPr>
          <w:color w:val="EE0000"/>
          <w:spacing w:val="-7"/>
        </w:rPr>
        <w:t xml:space="preserve"> </w:t>
      </w:r>
      <w:r w:rsidRPr="00B1173B">
        <w:rPr>
          <w:color w:val="EE0000"/>
        </w:rPr>
        <w:t>been,</w:t>
      </w:r>
      <w:r w:rsidRPr="00B1173B">
        <w:rPr>
          <w:color w:val="EE0000"/>
          <w:spacing w:val="-4"/>
        </w:rPr>
        <w:t xml:space="preserve"> </w:t>
      </w:r>
      <w:r w:rsidRPr="00B1173B">
        <w:rPr>
          <w:color w:val="EE0000"/>
        </w:rPr>
        <w:t>is</w:t>
      </w:r>
      <w:r w:rsidRPr="00B1173B">
        <w:rPr>
          <w:color w:val="EE0000"/>
          <w:spacing w:val="-3"/>
        </w:rPr>
        <w:t xml:space="preserve"> </w:t>
      </w:r>
      <w:r w:rsidRPr="00B1173B">
        <w:rPr>
          <w:color w:val="EE0000"/>
        </w:rPr>
        <w:t>being</w:t>
      </w:r>
      <w:r w:rsidRPr="00B1173B">
        <w:rPr>
          <w:color w:val="EE0000"/>
          <w:spacing w:val="-5"/>
        </w:rPr>
        <w:t xml:space="preserve"> </w:t>
      </w:r>
      <w:r w:rsidRPr="00B1173B">
        <w:rPr>
          <w:color w:val="EE0000"/>
        </w:rPr>
        <w:t>or</w:t>
      </w:r>
      <w:r w:rsidRPr="00B1173B">
        <w:rPr>
          <w:color w:val="EE0000"/>
          <w:spacing w:val="-1"/>
        </w:rPr>
        <w:t xml:space="preserve"> </w:t>
      </w:r>
      <w:r w:rsidRPr="00B1173B">
        <w:rPr>
          <w:color w:val="EE0000"/>
        </w:rPr>
        <w:t>is</w:t>
      </w:r>
      <w:r w:rsidRPr="00B1173B">
        <w:rPr>
          <w:color w:val="EE0000"/>
          <w:spacing w:val="-3"/>
        </w:rPr>
        <w:t xml:space="preserve"> </w:t>
      </w:r>
      <w:r w:rsidRPr="00B1173B">
        <w:rPr>
          <w:color w:val="EE0000"/>
        </w:rPr>
        <w:t>likely</w:t>
      </w:r>
      <w:r w:rsidRPr="00B1173B">
        <w:rPr>
          <w:color w:val="EE0000"/>
          <w:spacing w:val="-3"/>
        </w:rPr>
        <w:t xml:space="preserve"> </w:t>
      </w:r>
      <w:r w:rsidRPr="00B1173B">
        <w:rPr>
          <w:color w:val="EE0000"/>
        </w:rPr>
        <w:t>to</w:t>
      </w:r>
      <w:r w:rsidRPr="00B1173B">
        <w:rPr>
          <w:color w:val="EE0000"/>
          <w:spacing w:val="-1"/>
        </w:rPr>
        <w:t xml:space="preserve"> </w:t>
      </w:r>
      <w:r w:rsidRPr="00B1173B">
        <w:rPr>
          <w:color w:val="EE0000"/>
        </w:rPr>
        <w:t>be damaged;</w:t>
      </w:r>
      <w:r w:rsidRPr="00B1173B">
        <w:rPr>
          <w:color w:val="EE0000"/>
          <w:spacing w:val="-8"/>
        </w:rPr>
        <w:t xml:space="preserve"> </w:t>
      </w:r>
      <w:r w:rsidRPr="00B1173B">
        <w:rPr>
          <w:color w:val="EE0000"/>
          <w:spacing w:val="-5"/>
        </w:rPr>
        <w:t>or,</w:t>
      </w:r>
    </w:p>
    <w:p w14:paraId="48B3ACA7" w14:textId="08ED2C5A" w:rsidR="00953383" w:rsidRPr="00B1173B" w:rsidRDefault="00953383" w:rsidP="00C13250">
      <w:pPr>
        <w:pStyle w:val="ListParagraph"/>
        <w:numPr>
          <w:ilvl w:val="1"/>
          <w:numId w:val="11"/>
        </w:numPr>
        <w:tabs>
          <w:tab w:val="left" w:pos="830"/>
        </w:tabs>
        <w:spacing w:line="350" w:lineRule="auto"/>
        <w:ind w:right="134"/>
        <w:jc w:val="both"/>
        <w:rPr>
          <w:color w:val="EE0000"/>
        </w:rPr>
      </w:pPr>
      <w:r w:rsidRPr="00B1173B">
        <w:rPr>
          <w:color w:val="EE0000"/>
        </w:rPr>
        <w:t>That</w:t>
      </w:r>
      <w:r w:rsidRPr="00B1173B">
        <w:rPr>
          <w:color w:val="EE0000"/>
          <w:spacing w:val="-16"/>
        </w:rPr>
        <w:t xml:space="preserve"> </w:t>
      </w:r>
      <w:r w:rsidRPr="00B1173B">
        <w:rPr>
          <w:color w:val="EE0000"/>
        </w:rPr>
        <w:t>information</w:t>
      </w:r>
      <w:r w:rsidRPr="00B1173B">
        <w:rPr>
          <w:color w:val="EE0000"/>
          <w:spacing w:val="-12"/>
        </w:rPr>
        <w:t xml:space="preserve"> </w:t>
      </w:r>
      <w:r w:rsidRPr="00B1173B">
        <w:rPr>
          <w:color w:val="EE0000"/>
        </w:rPr>
        <w:t>tending</w:t>
      </w:r>
      <w:r w:rsidRPr="00B1173B">
        <w:rPr>
          <w:color w:val="EE0000"/>
          <w:spacing w:val="-15"/>
        </w:rPr>
        <w:t xml:space="preserve"> </w:t>
      </w:r>
      <w:r w:rsidRPr="00B1173B">
        <w:rPr>
          <w:color w:val="EE0000"/>
        </w:rPr>
        <w:t>to</w:t>
      </w:r>
      <w:r w:rsidRPr="00B1173B">
        <w:rPr>
          <w:color w:val="EE0000"/>
          <w:spacing w:val="-11"/>
        </w:rPr>
        <w:t xml:space="preserve"> </w:t>
      </w:r>
      <w:r w:rsidRPr="00B1173B">
        <w:rPr>
          <w:color w:val="EE0000"/>
        </w:rPr>
        <w:t>show</w:t>
      </w:r>
      <w:r w:rsidRPr="00B1173B">
        <w:rPr>
          <w:color w:val="EE0000"/>
          <w:spacing w:val="-13"/>
        </w:rPr>
        <w:t xml:space="preserve"> </w:t>
      </w:r>
      <w:r w:rsidRPr="00B1173B">
        <w:rPr>
          <w:color w:val="EE0000"/>
        </w:rPr>
        <w:t>any</w:t>
      </w:r>
      <w:r w:rsidRPr="00B1173B">
        <w:rPr>
          <w:color w:val="EE0000"/>
          <w:spacing w:val="-14"/>
        </w:rPr>
        <w:t xml:space="preserve"> </w:t>
      </w:r>
      <w:r w:rsidRPr="00B1173B">
        <w:rPr>
          <w:color w:val="EE0000"/>
        </w:rPr>
        <w:t>matter</w:t>
      </w:r>
      <w:r w:rsidRPr="00B1173B">
        <w:rPr>
          <w:color w:val="EE0000"/>
          <w:spacing w:val="-12"/>
        </w:rPr>
        <w:t xml:space="preserve"> </w:t>
      </w:r>
      <w:r w:rsidRPr="00B1173B">
        <w:rPr>
          <w:color w:val="EE0000"/>
        </w:rPr>
        <w:t>falling</w:t>
      </w:r>
      <w:r w:rsidRPr="00B1173B">
        <w:rPr>
          <w:color w:val="EE0000"/>
          <w:spacing w:val="-16"/>
        </w:rPr>
        <w:t xml:space="preserve"> </w:t>
      </w:r>
      <w:r w:rsidRPr="00B1173B">
        <w:rPr>
          <w:color w:val="EE0000"/>
        </w:rPr>
        <w:t>within</w:t>
      </w:r>
      <w:r w:rsidRPr="00B1173B">
        <w:rPr>
          <w:color w:val="EE0000"/>
          <w:spacing w:val="-15"/>
        </w:rPr>
        <w:t xml:space="preserve"> </w:t>
      </w:r>
      <w:r w:rsidRPr="00B1173B">
        <w:rPr>
          <w:color w:val="EE0000"/>
        </w:rPr>
        <w:t>any</w:t>
      </w:r>
      <w:r w:rsidRPr="00B1173B">
        <w:rPr>
          <w:color w:val="EE0000"/>
          <w:spacing w:val="-15"/>
        </w:rPr>
        <w:t xml:space="preserve"> </w:t>
      </w:r>
      <w:r w:rsidRPr="00B1173B">
        <w:rPr>
          <w:color w:val="EE0000"/>
        </w:rPr>
        <w:t>one</w:t>
      </w:r>
      <w:r w:rsidRPr="00B1173B">
        <w:rPr>
          <w:color w:val="EE0000"/>
          <w:spacing w:val="-11"/>
        </w:rPr>
        <w:t xml:space="preserve"> </w:t>
      </w:r>
      <w:r w:rsidRPr="00B1173B">
        <w:rPr>
          <w:color w:val="EE0000"/>
        </w:rPr>
        <w:t>of</w:t>
      </w:r>
      <w:r w:rsidRPr="00B1173B">
        <w:rPr>
          <w:color w:val="EE0000"/>
          <w:spacing w:val="-15"/>
        </w:rPr>
        <w:t xml:space="preserve"> </w:t>
      </w:r>
      <w:r w:rsidRPr="00B1173B">
        <w:rPr>
          <w:color w:val="EE0000"/>
        </w:rPr>
        <w:t>the</w:t>
      </w:r>
      <w:r w:rsidRPr="00B1173B">
        <w:rPr>
          <w:color w:val="EE0000"/>
          <w:spacing w:val="-11"/>
        </w:rPr>
        <w:t xml:space="preserve"> </w:t>
      </w:r>
      <w:r w:rsidRPr="00B1173B">
        <w:rPr>
          <w:color w:val="EE0000"/>
        </w:rPr>
        <w:t>preceding</w:t>
      </w:r>
      <w:r w:rsidRPr="00B1173B">
        <w:rPr>
          <w:color w:val="EE0000"/>
          <w:spacing w:val="-16"/>
        </w:rPr>
        <w:t xml:space="preserve"> </w:t>
      </w:r>
      <w:r w:rsidRPr="00B1173B">
        <w:rPr>
          <w:color w:val="EE0000"/>
        </w:rPr>
        <w:t>clauses</w:t>
      </w:r>
      <w:r w:rsidRPr="00B1173B">
        <w:rPr>
          <w:color w:val="EE0000"/>
          <w:spacing w:val="-13"/>
        </w:rPr>
        <w:t xml:space="preserve"> </w:t>
      </w:r>
      <w:r w:rsidRPr="00B1173B">
        <w:rPr>
          <w:color w:val="EE0000"/>
        </w:rPr>
        <w:t>has</w:t>
      </w:r>
      <w:r w:rsidRPr="00B1173B">
        <w:rPr>
          <w:color w:val="EE0000"/>
          <w:spacing w:val="-14"/>
        </w:rPr>
        <w:t xml:space="preserve"> </w:t>
      </w:r>
      <w:r w:rsidRPr="00B1173B">
        <w:rPr>
          <w:color w:val="EE0000"/>
        </w:rPr>
        <w:t>been, is being or is likely to be deliberately concealed.</w:t>
      </w:r>
    </w:p>
    <w:p w14:paraId="213AE1B8" w14:textId="7B7F6A1D" w:rsidR="00953383" w:rsidRPr="00B1173B" w:rsidRDefault="00953383" w:rsidP="3BC07C43">
      <w:pPr>
        <w:pStyle w:val="BodyText"/>
        <w:spacing w:before="114"/>
        <w:ind w:left="0"/>
        <w:rPr>
          <w:color w:val="EE0000"/>
        </w:rPr>
      </w:pPr>
    </w:p>
    <w:p w14:paraId="0C9C3FB5" w14:textId="64C4C69D" w:rsidR="0068053A" w:rsidRPr="00B1173B" w:rsidRDefault="00953383" w:rsidP="3BC07C43">
      <w:pPr>
        <w:pStyle w:val="BodyText"/>
        <w:spacing w:line="350" w:lineRule="auto"/>
        <w:ind w:right="135"/>
        <w:jc w:val="both"/>
        <w:rPr>
          <w:color w:val="EE0000"/>
        </w:rPr>
      </w:pPr>
      <w:r w:rsidRPr="00B1173B" w:rsidDel="0076698E">
        <w:rPr>
          <w:color w:val="EE0000"/>
        </w:rPr>
        <w:t>If</w:t>
      </w:r>
      <w:r w:rsidRPr="00B1173B">
        <w:rPr>
          <w:color w:val="EE0000"/>
        </w:rPr>
        <w:t xml:space="preserve"> staff wish to raise or discuss any issues which might fall into the above categories, they should raise this issue with the DSL</w:t>
      </w:r>
      <w:r w:rsidR="00595188" w:rsidRPr="00B1173B">
        <w:rPr>
          <w:color w:val="EE0000"/>
        </w:rPr>
        <w:t xml:space="preserve">. </w:t>
      </w:r>
      <w:r w:rsidRPr="00B1173B">
        <w:rPr>
          <w:color w:val="EE0000"/>
        </w:rPr>
        <w:t xml:space="preserve">Staff who are unable to raise the issue with their DSL should raise the issue with </w:t>
      </w:r>
      <w:r w:rsidR="0068053A" w:rsidRPr="00B1173B">
        <w:rPr>
          <w:color w:val="EE0000"/>
        </w:rPr>
        <w:t xml:space="preserve">the Committee Chairperson. </w:t>
      </w:r>
    </w:p>
    <w:p w14:paraId="4DABF27D" w14:textId="702D156F" w:rsidR="00953383" w:rsidRPr="00B1173B" w:rsidRDefault="4D0476F6" w:rsidP="3BC07C43">
      <w:pPr>
        <w:pStyle w:val="BodyText"/>
        <w:spacing w:line="350" w:lineRule="auto"/>
        <w:ind w:right="135"/>
        <w:jc w:val="both"/>
        <w:rPr>
          <w:color w:val="EE0000"/>
        </w:rPr>
      </w:pPr>
      <w:r w:rsidRPr="00B1173B">
        <w:rPr>
          <w:color w:val="EE0000"/>
        </w:rPr>
        <w:t xml:space="preserve"> </w:t>
      </w:r>
    </w:p>
    <w:p w14:paraId="58B27991" w14:textId="14B85739" w:rsidR="00953383" w:rsidRPr="00B1173B" w:rsidRDefault="0076698E" w:rsidP="3BC07C43">
      <w:pPr>
        <w:pStyle w:val="BodyText"/>
        <w:spacing w:before="0" w:line="348" w:lineRule="auto"/>
        <w:ind w:right="131"/>
        <w:jc w:val="both"/>
        <w:rPr>
          <w:color w:val="EE0000"/>
        </w:rPr>
      </w:pPr>
      <w:r w:rsidRPr="00B1173B">
        <w:rPr>
          <w:color w:val="EE0000"/>
        </w:rPr>
        <w:t>If</w:t>
      </w:r>
      <w:r w:rsidR="00953383" w:rsidRPr="00B1173B">
        <w:rPr>
          <w:color w:val="EE0000"/>
        </w:rPr>
        <w:t xml:space="preserve"> an issue cannot be resolved and the member of staff believes a child remains at </w:t>
      </w:r>
      <w:r w:rsidR="01BB770B" w:rsidRPr="00B1173B">
        <w:rPr>
          <w:color w:val="EE0000"/>
        </w:rPr>
        <w:t>risk,</w:t>
      </w:r>
      <w:r w:rsidR="00953383" w:rsidRPr="00B1173B">
        <w:rPr>
          <w:color w:val="EE0000"/>
        </w:rPr>
        <w:t xml:space="preserve"> the NSPCC have introduced a whistle- blowing helpline 0800 0280285 for professionals who believe that:</w:t>
      </w:r>
    </w:p>
    <w:p w14:paraId="51EE9DF8" w14:textId="77777777" w:rsidR="00953383" w:rsidRPr="00B1173B" w:rsidRDefault="00953383" w:rsidP="00C13250">
      <w:pPr>
        <w:pStyle w:val="ListParagraph"/>
        <w:numPr>
          <w:ilvl w:val="1"/>
          <w:numId w:val="11"/>
        </w:numPr>
        <w:tabs>
          <w:tab w:val="left" w:pos="830"/>
        </w:tabs>
        <w:spacing w:before="5"/>
        <w:rPr>
          <w:color w:val="EE0000"/>
        </w:rPr>
      </w:pPr>
      <w:r w:rsidRPr="00B1173B">
        <w:rPr>
          <w:color w:val="EE0000"/>
        </w:rPr>
        <w:t>their</w:t>
      </w:r>
      <w:r w:rsidRPr="00B1173B">
        <w:rPr>
          <w:color w:val="EE0000"/>
          <w:spacing w:val="-9"/>
        </w:rPr>
        <w:t xml:space="preserve"> </w:t>
      </w:r>
      <w:r w:rsidRPr="00B1173B">
        <w:rPr>
          <w:color w:val="EE0000"/>
        </w:rPr>
        <w:t>own</w:t>
      </w:r>
      <w:r w:rsidRPr="00B1173B">
        <w:rPr>
          <w:color w:val="EE0000"/>
          <w:spacing w:val="-5"/>
        </w:rPr>
        <w:t xml:space="preserve"> </w:t>
      </w:r>
      <w:r w:rsidRPr="00B1173B">
        <w:rPr>
          <w:color w:val="EE0000"/>
        </w:rPr>
        <w:t>or</w:t>
      </w:r>
      <w:r w:rsidRPr="00B1173B">
        <w:rPr>
          <w:color w:val="EE0000"/>
          <w:spacing w:val="-1"/>
        </w:rPr>
        <w:t xml:space="preserve"> </w:t>
      </w:r>
      <w:r w:rsidRPr="00B1173B">
        <w:rPr>
          <w:color w:val="EE0000"/>
        </w:rPr>
        <w:t>another</w:t>
      </w:r>
      <w:r w:rsidRPr="00B1173B">
        <w:rPr>
          <w:color w:val="EE0000"/>
          <w:spacing w:val="-2"/>
        </w:rPr>
        <w:t xml:space="preserve"> </w:t>
      </w:r>
      <w:r w:rsidRPr="00B1173B">
        <w:rPr>
          <w:color w:val="EE0000"/>
        </w:rPr>
        <w:t>employer</w:t>
      </w:r>
      <w:r w:rsidRPr="00B1173B">
        <w:rPr>
          <w:color w:val="EE0000"/>
          <w:spacing w:val="-1"/>
        </w:rPr>
        <w:t xml:space="preserve"> </w:t>
      </w:r>
      <w:r w:rsidRPr="00B1173B">
        <w:rPr>
          <w:color w:val="EE0000"/>
        </w:rPr>
        <w:t>will</w:t>
      </w:r>
      <w:r w:rsidRPr="00B1173B">
        <w:rPr>
          <w:color w:val="EE0000"/>
          <w:spacing w:val="-2"/>
        </w:rPr>
        <w:t xml:space="preserve"> </w:t>
      </w:r>
      <w:r w:rsidRPr="00B1173B">
        <w:rPr>
          <w:color w:val="EE0000"/>
        </w:rPr>
        <w:t>cover</w:t>
      </w:r>
      <w:r w:rsidRPr="00B1173B">
        <w:rPr>
          <w:color w:val="EE0000"/>
          <w:spacing w:val="-7"/>
        </w:rPr>
        <w:t xml:space="preserve"> </w:t>
      </w:r>
      <w:r w:rsidRPr="00B1173B">
        <w:rPr>
          <w:color w:val="EE0000"/>
        </w:rPr>
        <w:t xml:space="preserve">up the </w:t>
      </w:r>
      <w:r w:rsidRPr="00B1173B">
        <w:rPr>
          <w:color w:val="EE0000"/>
          <w:spacing w:val="-2"/>
        </w:rPr>
        <w:t>concern,</w:t>
      </w:r>
    </w:p>
    <w:p w14:paraId="4A2F1B52" w14:textId="77777777" w:rsidR="00953383" w:rsidRPr="00B1173B" w:rsidRDefault="00953383" w:rsidP="00C13250">
      <w:pPr>
        <w:pStyle w:val="ListParagraph"/>
        <w:numPr>
          <w:ilvl w:val="1"/>
          <w:numId w:val="11"/>
        </w:numPr>
        <w:tabs>
          <w:tab w:val="left" w:pos="830"/>
        </w:tabs>
        <w:rPr>
          <w:color w:val="EE0000"/>
        </w:rPr>
      </w:pPr>
      <w:r w:rsidRPr="00B1173B">
        <w:rPr>
          <w:color w:val="EE0000"/>
        </w:rPr>
        <w:t>they</w:t>
      </w:r>
      <w:r w:rsidRPr="00B1173B">
        <w:rPr>
          <w:color w:val="EE0000"/>
          <w:spacing w:val="-7"/>
        </w:rPr>
        <w:t xml:space="preserve"> </w:t>
      </w:r>
      <w:r w:rsidRPr="00B1173B">
        <w:rPr>
          <w:color w:val="EE0000"/>
        </w:rPr>
        <w:t>will</w:t>
      </w:r>
      <w:r w:rsidRPr="00B1173B">
        <w:rPr>
          <w:color w:val="EE0000"/>
          <w:spacing w:val="-4"/>
        </w:rPr>
        <w:t xml:space="preserve"> </w:t>
      </w:r>
      <w:r w:rsidRPr="00B1173B">
        <w:rPr>
          <w:color w:val="EE0000"/>
        </w:rPr>
        <w:t>be</w:t>
      </w:r>
      <w:r w:rsidRPr="00B1173B">
        <w:rPr>
          <w:color w:val="EE0000"/>
          <w:spacing w:val="-2"/>
        </w:rPr>
        <w:t xml:space="preserve"> </w:t>
      </w:r>
      <w:r w:rsidRPr="00B1173B">
        <w:rPr>
          <w:color w:val="EE0000"/>
        </w:rPr>
        <w:t>treated</w:t>
      </w:r>
      <w:r w:rsidRPr="00B1173B">
        <w:rPr>
          <w:color w:val="EE0000"/>
          <w:spacing w:val="-2"/>
        </w:rPr>
        <w:t xml:space="preserve"> </w:t>
      </w:r>
      <w:r w:rsidRPr="00B1173B">
        <w:rPr>
          <w:color w:val="EE0000"/>
        </w:rPr>
        <w:t>unfairly</w:t>
      </w:r>
      <w:r w:rsidRPr="00B1173B">
        <w:rPr>
          <w:color w:val="EE0000"/>
          <w:spacing w:val="-5"/>
        </w:rPr>
        <w:t xml:space="preserve"> </w:t>
      </w:r>
      <w:r w:rsidRPr="00B1173B">
        <w:rPr>
          <w:color w:val="EE0000"/>
        </w:rPr>
        <w:t>by</w:t>
      </w:r>
      <w:r w:rsidRPr="00B1173B">
        <w:rPr>
          <w:color w:val="EE0000"/>
          <w:spacing w:val="-5"/>
        </w:rPr>
        <w:t xml:space="preserve"> </w:t>
      </w:r>
      <w:r w:rsidRPr="00B1173B">
        <w:rPr>
          <w:color w:val="EE0000"/>
        </w:rPr>
        <w:t>their</w:t>
      </w:r>
      <w:r w:rsidRPr="00B1173B">
        <w:rPr>
          <w:color w:val="EE0000"/>
          <w:spacing w:val="-3"/>
        </w:rPr>
        <w:t xml:space="preserve"> </w:t>
      </w:r>
      <w:r w:rsidRPr="00B1173B">
        <w:rPr>
          <w:color w:val="EE0000"/>
        </w:rPr>
        <w:t>own</w:t>
      </w:r>
      <w:r w:rsidRPr="00B1173B">
        <w:rPr>
          <w:color w:val="EE0000"/>
          <w:spacing w:val="-2"/>
        </w:rPr>
        <w:t xml:space="preserve"> </w:t>
      </w:r>
      <w:r w:rsidRPr="00B1173B">
        <w:rPr>
          <w:color w:val="EE0000"/>
        </w:rPr>
        <w:t>employer</w:t>
      </w:r>
      <w:r w:rsidRPr="00B1173B">
        <w:rPr>
          <w:color w:val="EE0000"/>
          <w:spacing w:val="-3"/>
        </w:rPr>
        <w:t xml:space="preserve"> </w:t>
      </w:r>
      <w:r w:rsidRPr="00B1173B">
        <w:rPr>
          <w:color w:val="EE0000"/>
        </w:rPr>
        <w:t>for</w:t>
      </w:r>
      <w:r w:rsidRPr="00B1173B">
        <w:rPr>
          <w:color w:val="EE0000"/>
          <w:spacing w:val="-2"/>
        </w:rPr>
        <w:t xml:space="preserve"> complaining,</w:t>
      </w:r>
    </w:p>
    <w:p w14:paraId="1EC0603A" w14:textId="7F3771F6" w:rsidR="0008040B" w:rsidRPr="00B1173B" w:rsidRDefault="00953383" w:rsidP="0008040B">
      <w:pPr>
        <w:pStyle w:val="ListParagraph"/>
        <w:numPr>
          <w:ilvl w:val="1"/>
          <w:numId w:val="11"/>
        </w:numPr>
        <w:tabs>
          <w:tab w:val="left" w:pos="830"/>
        </w:tabs>
        <w:rPr>
          <w:color w:val="EE0000"/>
        </w:rPr>
      </w:pPr>
      <w:r w:rsidRPr="00B1173B">
        <w:rPr>
          <w:color w:val="EE0000"/>
        </w:rPr>
        <w:t>if</w:t>
      </w:r>
      <w:r w:rsidRPr="00B1173B">
        <w:rPr>
          <w:color w:val="EE0000"/>
          <w:spacing w:val="-7"/>
        </w:rPr>
        <w:t xml:space="preserve"> </w:t>
      </w:r>
      <w:r w:rsidRPr="00B1173B">
        <w:rPr>
          <w:color w:val="EE0000"/>
        </w:rPr>
        <w:t>they</w:t>
      </w:r>
      <w:r w:rsidRPr="00B1173B">
        <w:rPr>
          <w:color w:val="EE0000"/>
          <w:spacing w:val="-3"/>
        </w:rPr>
        <w:t xml:space="preserve"> </w:t>
      </w:r>
      <w:r w:rsidRPr="00B1173B">
        <w:rPr>
          <w:color w:val="EE0000"/>
        </w:rPr>
        <w:t>have</w:t>
      </w:r>
      <w:r w:rsidRPr="00B1173B">
        <w:rPr>
          <w:color w:val="EE0000"/>
          <w:spacing w:val="-1"/>
        </w:rPr>
        <w:t xml:space="preserve"> </w:t>
      </w:r>
      <w:r w:rsidRPr="00B1173B">
        <w:rPr>
          <w:color w:val="EE0000"/>
        </w:rPr>
        <w:t>already</w:t>
      </w:r>
      <w:r w:rsidRPr="00B1173B">
        <w:rPr>
          <w:color w:val="EE0000"/>
          <w:spacing w:val="-3"/>
        </w:rPr>
        <w:t xml:space="preserve"> </w:t>
      </w:r>
      <w:r w:rsidRPr="00B1173B">
        <w:rPr>
          <w:color w:val="EE0000"/>
        </w:rPr>
        <w:t>told their</w:t>
      </w:r>
      <w:r w:rsidRPr="00B1173B">
        <w:rPr>
          <w:color w:val="EE0000"/>
          <w:spacing w:val="-7"/>
        </w:rPr>
        <w:t xml:space="preserve"> </w:t>
      </w:r>
      <w:r w:rsidRPr="00B1173B">
        <w:rPr>
          <w:color w:val="EE0000"/>
        </w:rPr>
        <w:t>own employer</w:t>
      </w:r>
      <w:r w:rsidRPr="00B1173B">
        <w:rPr>
          <w:color w:val="EE0000"/>
          <w:spacing w:val="-6"/>
        </w:rPr>
        <w:t xml:space="preserve"> </w:t>
      </w:r>
      <w:r w:rsidRPr="00B1173B">
        <w:rPr>
          <w:color w:val="EE0000"/>
        </w:rPr>
        <w:t>and</w:t>
      </w:r>
      <w:r w:rsidRPr="00B1173B">
        <w:rPr>
          <w:color w:val="EE0000"/>
          <w:spacing w:val="-1"/>
        </w:rPr>
        <w:t xml:space="preserve"> </w:t>
      </w:r>
      <w:r w:rsidRPr="00B1173B">
        <w:rPr>
          <w:color w:val="EE0000"/>
        </w:rPr>
        <w:t>they</w:t>
      </w:r>
      <w:r w:rsidRPr="00B1173B">
        <w:rPr>
          <w:color w:val="EE0000"/>
          <w:spacing w:val="-3"/>
        </w:rPr>
        <w:t xml:space="preserve"> </w:t>
      </w:r>
      <w:r w:rsidRPr="00B1173B">
        <w:rPr>
          <w:color w:val="EE0000"/>
        </w:rPr>
        <w:t>haven’t</w:t>
      </w:r>
      <w:r w:rsidRPr="00B1173B">
        <w:rPr>
          <w:color w:val="EE0000"/>
          <w:spacing w:val="-4"/>
        </w:rPr>
        <w:t xml:space="preserve"> </w:t>
      </w:r>
      <w:r w:rsidRPr="00B1173B">
        <w:rPr>
          <w:color w:val="EE0000"/>
          <w:spacing w:val="-2"/>
        </w:rPr>
        <w:t>responded</w:t>
      </w:r>
    </w:p>
    <w:p w14:paraId="31C84CFE" w14:textId="77777777" w:rsidR="0008040B" w:rsidRPr="00B1173B" w:rsidRDefault="0008040B" w:rsidP="0008040B">
      <w:pPr>
        <w:tabs>
          <w:tab w:val="left" w:pos="830"/>
        </w:tabs>
        <w:rPr>
          <w:color w:val="EE0000"/>
        </w:rPr>
      </w:pPr>
    </w:p>
    <w:p w14:paraId="7888A65D" w14:textId="2748EEF0" w:rsidR="0008040B" w:rsidRPr="00B1173B" w:rsidRDefault="0008040B" w:rsidP="3BC07C43">
      <w:pPr>
        <w:tabs>
          <w:tab w:val="left" w:pos="830"/>
        </w:tabs>
        <w:rPr>
          <w:i/>
          <w:iCs/>
          <w:color w:val="EE0000"/>
        </w:rPr>
      </w:pPr>
      <w:r w:rsidRPr="00B1173B">
        <w:rPr>
          <w:i/>
          <w:iCs/>
          <w:color w:val="EE0000"/>
        </w:rPr>
        <w:t xml:space="preserve">NSPCC whistleblowing advice line is available. Staff can call 0800 0280285 – 08:00 to </w:t>
      </w:r>
    </w:p>
    <w:p w14:paraId="2D632590" w14:textId="77777777" w:rsidR="0008040B" w:rsidRPr="00B1173B" w:rsidRDefault="0008040B" w:rsidP="3BC07C43">
      <w:pPr>
        <w:tabs>
          <w:tab w:val="left" w:pos="830"/>
        </w:tabs>
        <w:rPr>
          <w:i/>
          <w:iCs/>
          <w:color w:val="EE0000"/>
        </w:rPr>
      </w:pPr>
      <w:r w:rsidRPr="00B1173B">
        <w:rPr>
          <w:i/>
          <w:iCs/>
          <w:color w:val="EE0000"/>
        </w:rPr>
        <w:t xml:space="preserve">20:00, Monday to Friday and 09:00 to 18:00 at weekends. The email address is: </w:t>
      </w:r>
    </w:p>
    <w:p w14:paraId="61E4BE60" w14:textId="3597433E" w:rsidR="0008040B" w:rsidRPr="00B1173B" w:rsidRDefault="0008040B" w:rsidP="3BC07C43">
      <w:pPr>
        <w:tabs>
          <w:tab w:val="left" w:pos="830"/>
        </w:tabs>
        <w:rPr>
          <w:i/>
          <w:iCs/>
          <w:color w:val="EE0000"/>
        </w:rPr>
      </w:pPr>
      <w:r w:rsidRPr="00B1173B">
        <w:rPr>
          <w:i/>
          <w:iCs/>
          <w:color w:val="EE0000"/>
        </w:rPr>
        <w:t xml:space="preserve">help@nspcc.org.uk.  </w:t>
      </w:r>
    </w:p>
    <w:p w14:paraId="71D1D451" w14:textId="1A93DBF8" w:rsidR="0008040B" w:rsidRPr="00B1173B" w:rsidRDefault="0008040B" w:rsidP="3BC07C43">
      <w:pPr>
        <w:tabs>
          <w:tab w:val="left" w:pos="830"/>
        </w:tabs>
        <w:rPr>
          <w:i/>
          <w:iCs/>
          <w:color w:val="EE0000"/>
        </w:rPr>
      </w:pPr>
    </w:p>
    <w:p w14:paraId="4FA4CED1" w14:textId="3D15EE1E" w:rsidR="0008040B" w:rsidRPr="00B1173B" w:rsidRDefault="0008040B" w:rsidP="3BC07C43">
      <w:pPr>
        <w:tabs>
          <w:tab w:val="left" w:pos="830"/>
        </w:tabs>
        <w:rPr>
          <w:i/>
          <w:iCs/>
          <w:color w:val="EE0000"/>
        </w:rPr>
      </w:pPr>
      <w:r w:rsidRPr="00B1173B">
        <w:rPr>
          <w:i/>
          <w:iCs/>
          <w:color w:val="EE0000"/>
        </w:rPr>
        <w:t xml:space="preserve">Alternatively, staff can write to: National Society for the Prevention of </w:t>
      </w:r>
    </w:p>
    <w:p w14:paraId="009F0909" w14:textId="77777777" w:rsidR="0008040B" w:rsidRPr="00B1173B" w:rsidRDefault="0008040B" w:rsidP="3BC07C43">
      <w:pPr>
        <w:tabs>
          <w:tab w:val="left" w:pos="830"/>
        </w:tabs>
        <w:rPr>
          <w:i/>
          <w:iCs/>
          <w:color w:val="EE0000"/>
        </w:rPr>
      </w:pPr>
      <w:r w:rsidRPr="00B1173B">
        <w:rPr>
          <w:i/>
          <w:iCs/>
          <w:color w:val="EE0000"/>
        </w:rPr>
        <w:t xml:space="preserve">Cruelty to Children (NSPCC), Weston House, 42 Curtain Road, London EC2A 3NH.  </w:t>
      </w:r>
    </w:p>
    <w:p w14:paraId="36862FAB" w14:textId="0F2A0EDB" w:rsidR="3BC07C43" w:rsidRPr="00B1173B" w:rsidRDefault="3BC07C43" w:rsidP="3BC07C43">
      <w:pPr>
        <w:tabs>
          <w:tab w:val="left" w:pos="830"/>
        </w:tabs>
        <w:rPr>
          <w:i/>
          <w:iCs/>
          <w:color w:val="EE0000"/>
        </w:rPr>
      </w:pPr>
    </w:p>
    <w:p w14:paraId="702A6154" w14:textId="55E302EB" w:rsidR="0008040B" w:rsidRPr="00B1173B" w:rsidRDefault="0008040B" w:rsidP="3BC07C43">
      <w:pPr>
        <w:tabs>
          <w:tab w:val="left" w:pos="830"/>
        </w:tabs>
        <w:rPr>
          <w:i/>
          <w:iCs/>
          <w:color w:val="EE0000"/>
        </w:rPr>
      </w:pPr>
      <w:r w:rsidRPr="00B1173B">
        <w:rPr>
          <w:i/>
          <w:iCs/>
          <w:color w:val="EE0000"/>
        </w:rPr>
        <w:t xml:space="preserve">Ofsted provides guidance on how to make complaints about a provider: Complaints </w:t>
      </w:r>
    </w:p>
    <w:p w14:paraId="16820187" w14:textId="77777777" w:rsidR="0008040B" w:rsidRPr="00B1173B" w:rsidRDefault="0008040B" w:rsidP="3BC07C43">
      <w:pPr>
        <w:tabs>
          <w:tab w:val="left" w:pos="830"/>
        </w:tabs>
        <w:rPr>
          <w:i/>
          <w:iCs/>
          <w:color w:val="EE0000"/>
        </w:rPr>
      </w:pPr>
      <w:r w:rsidRPr="00B1173B">
        <w:rPr>
          <w:i/>
          <w:iCs/>
          <w:color w:val="EE0000"/>
        </w:rPr>
        <w:t xml:space="preserve">procedure - Ofsted - GOV.UK (www.gov.uk). </w:t>
      </w:r>
    </w:p>
    <w:p w14:paraId="5CBC4529" w14:textId="741A1419" w:rsidR="3BC07C43" w:rsidRPr="00B1173B" w:rsidRDefault="3BC07C43" w:rsidP="3BC07C43">
      <w:pPr>
        <w:tabs>
          <w:tab w:val="left" w:pos="830"/>
        </w:tabs>
        <w:rPr>
          <w:color w:val="EE0000"/>
        </w:rPr>
      </w:pPr>
    </w:p>
    <w:p w14:paraId="36EABEA1" w14:textId="7080C13C" w:rsidR="0008040B" w:rsidRPr="00B1173B" w:rsidRDefault="0008040B" w:rsidP="3BC07C43">
      <w:pPr>
        <w:tabs>
          <w:tab w:val="left" w:pos="830"/>
        </w:tabs>
        <w:rPr>
          <w:color w:val="EE0000"/>
        </w:rPr>
      </w:pPr>
      <w:r w:rsidRPr="00B1173B">
        <w:rPr>
          <w:color w:val="EE0000"/>
        </w:rPr>
        <w:t>General guidance on whistleblowing can be found via: Whistleblowing for employees.</w:t>
      </w:r>
    </w:p>
    <w:p w14:paraId="25E9042E" w14:textId="77777777" w:rsidR="00953383" w:rsidRPr="00B1173B" w:rsidRDefault="00953383" w:rsidP="00953383">
      <w:pPr>
        <w:tabs>
          <w:tab w:val="left" w:pos="830"/>
        </w:tabs>
        <w:rPr>
          <w:color w:val="EE0000"/>
        </w:rPr>
      </w:pPr>
    </w:p>
    <w:p w14:paraId="3C476B0C" w14:textId="5ECACBCF" w:rsidR="15270D6D" w:rsidRPr="00B1173B" w:rsidRDefault="15270D6D" w:rsidP="3BC07C43">
      <w:pPr>
        <w:tabs>
          <w:tab w:val="left" w:pos="830"/>
        </w:tabs>
        <w:rPr>
          <w:color w:val="EE0000"/>
        </w:rPr>
      </w:pPr>
    </w:p>
    <w:p w14:paraId="588D7FC4" w14:textId="754432D2" w:rsidR="00953383" w:rsidRPr="00B1173B" w:rsidRDefault="544BD83A" w:rsidP="15270D6D">
      <w:pPr>
        <w:tabs>
          <w:tab w:val="left" w:pos="830"/>
        </w:tabs>
        <w:spacing w:line="360" w:lineRule="auto"/>
        <w:rPr>
          <w:color w:val="EE0000"/>
        </w:rPr>
      </w:pPr>
      <w:r w:rsidRPr="00B1173B">
        <w:rPr>
          <w:color w:val="EE0000"/>
        </w:rPr>
        <w:t xml:space="preserve">The </w:t>
      </w:r>
      <w:hyperlink r:id="rId11">
        <w:r w:rsidRPr="00B1173B">
          <w:rPr>
            <w:rStyle w:val="Hyperlink"/>
            <w:color w:val="EE0000"/>
          </w:rPr>
          <w:t>Department for Education</w:t>
        </w:r>
      </w:hyperlink>
      <w:r w:rsidRPr="00B1173B">
        <w:rPr>
          <w:color w:val="EE0000"/>
        </w:rPr>
        <w:t xml:space="preserve"> offers an online service for staff or service users who wish to </w:t>
      </w:r>
      <w:r w:rsidR="7DB36029" w:rsidRPr="00B1173B">
        <w:rPr>
          <w:color w:val="EE0000"/>
        </w:rPr>
        <w:t xml:space="preserve">make </w:t>
      </w:r>
      <w:r w:rsidRPr="00B1173B">
        <w:rPr>
          <w:color w:val="EE0000"/>
        </w:rPr>
        <w:t xml:space="preserve">a </w:t>
      </w:r>
      <w:r w:rsidR="6E0C271C" w:rsidRPr="00B1173B">
        <w:rPr>
          <w:color w:val="EE0000"/>
        </w:rPr>
        <w:t>disclosure in the interest of the public – this includes whistleblowing concerns.</w:t>
      </w:r>
      <w:r w:rsidRPr="00B1173B">
        <w:rPr>
          <w:color w:val="EE0000"/>
        </w:rPr>
        <w:t xml:space="preserve"> </w:t>
      </w:r>
    </w:p>
    <w:p w14:paraId="77433C94" w14:textId="5977809A" w:rsidR="00953383" w:rsidRPr="00B1173B" w:rsidRDefault="00953383" w:rsidP="00953383">
      <w:pPr>
        <w:tabs>
          <w:tab w:val="left" w:pos="830"/>
        </w:tabs>
        <w:rPr>
          <w:color w:val="EE0000"/>
        </w:rPr>
      </w:pPr>
      <w:r w:rsidRPr="00B1173B">
        <w:rPr>
          <w:color w:val="EE0000"/>
        </w:rPr>
        <w:t xml:space="preserve"> </w:t>
      </w:r>
    </w:p>
    <w:p w14:paraId="0DCFD495" w14:textId="6353924C" w:rsidR="00C27BD1" w:rsidRPr="00B1173B" w:rsidRDefault="22277FC8" w:rsidP="00710CEE">
      <w:pPr>
        <w:pStyle w:val="Heading1"/>
        <w:spacing w:after="240"/>
        <w:ind w:left="0"/>
        <w:rPr>
          <w:color w:val="EE0000"/>
        </w:rPr>
      </w:pPr>
      <w:r w:rsidRPr="00B1173B">
        <w:rPr>
          <w:color w:val="EE0000"/>
        </w:rPr>
        <w:t>Disclosure and Barring Service</w:t>
      </w:r>
    </w:p>
    <w:p w14:paraId="188183A0" w14:textId="44C89111" w:rsidR="1C3878B8" w:rsidRPr="00B1173B" w:rsidRDefault="1C3878B8" w:rsidP="3BC07C43">
      <w:pPr>
        <w:pStyle w:val="Heading1"/>
        <w:spacing w:before="240" w:after="240" w:line="360" w:lineRule="auto"/>
        <w:rPr>
          <w:b w:val="0"/>
          <w:bCs w:val="0"/>
          <w:color w:val="EE0000"/>
          <w:sz w:val="22"/>
          <w:szCs w:val="22"/>
        </w:rPr>
      </w:pPr>
      <w:r w:rsidRPr="00B1173B">
        <w:rPr>
          <w:b w:val="0"/>
          <w:bCs w:val="0"/>
          <w:color w:val="EE0000"/>
          <w:sz w:val="22"/>
          <w:szCs w:val="22"/>
        </w:rPr>
        <w:t xml:space="preserve">All </w:t>
      </w:r>
      <w:r w:rsidR="024AAE17" w:rsidRPr="00B1173B">
        <w:rPr>
          <w:b w:val="0"/>
          <w:bCs w:val="0"/>
          <w:color w:val="EE0000"/>
          <w:sz w:val="22"/>
          <w:szCs w:val="22"/>
        </w:rPr>
        <w:t>staff must</w:t>
      </w:r>
      <w:r w:rsidR="108C372E" w:rsidRPr="00B1173B">
        <w:rPr>
          <w:b w:val="0"/>
          <w:bCs w:val="0"/>
          <w:color w:val="EE0000"/>
          <w:sz w:val="22"/>
          <w:szCs w:val="22"/>
        </w:rPr>
        <w:t xml:space="preserve"> obtain enhanced criminal record and barred list checks for every person living and/or working on the premises</w:t>
      </w:r>
      <w:r w:rsidR="5C60CC19" w:rsidRPr="00B1173B">
        <w:rPr>
          <w:b w:val="0"/>
          <w:bCs w:val="0"/>
          <w:color w:val="EE0000"/>
          <w:sz w:val="22"/>
          <w:szCs w:val="22"/>
        </w:rPr>
        <w:t xml:space="preserve"> including volunteers (unless there is no access to the part of the premises when and where children are cared for) and/or they do not work on the part of the premises where the childcare takes place, or do not work there at times </w:t>
      </w:r>
      <w:r w:rsidR="1F198E53" w:rsidRPr="00B1173B">
        <w:rPr>
          <w:b w:val="0"/>
          <w:bCs w:val="0"/>
          <w:color w:val="EE0000"/>
          <w:sz w:val="22"/>
          <w:szCs w:val="22"/>
        </w:rPr>
        <w:t>when children</w:t>
      </w:r>
      <w:r w:rsidR="5C60CC19" w:rsidRPr="00B1173B">
        <w:rPr>
          <w:b w:val="0"/>
          <w:bCs w:val="0"/>
          <w:color w:val="EE0000"/>
          <w:sz w:val="22"/>
          <w:szCs w:val="22"/>
        </w:rPr>
        <w:t xml:space="preserve"> are present).</w:t>
      </w:r>
    </w:p>
    <w:p w14:paraId="0EE5E571" w14:textId="0AFA3D77" w:rsidR="0008040B" w:rsidRPr="00B1173B" w:rsidRDefault="22277FC8" w:rsidP="3BC07C43">
      <w:pPr>
        <w:pStyle w:val="BodyText"/>
        <w:spacing w:before="240" w:after="240" w:line="360" w:lineRule="auto"/>
        <w:rPr>
          <w:color w:val="EE0000"/>
        </w:rPr>
      </w:pPr>
      <w:r w:rsidRPr="00B1173B">
        <w:rPr>
          <w:color w:val="EE0000"/>
        </w:rPr>
        <w:t>If a member of staff is dismissed because of a proven or strong likelihood of child abuse, inappropriate behaviour towards a child</w:t>
      </w:r>
      <w:r w:rsidRPr="00B1173B">
        <w:rPr>
          <w:b/>
          <w:bCs/>
          <w:color w:val="EE0000"/>
        </w:rPr>
        <w:t xml:space="preserve">, </w:t>
      </w:r>
      <w:r w:rsidRPr="00B1173B">
        <w:rPr>
          <w:color w:val="EE0000"/>
        </w:rPr>
        <w:t>or other behaviour that may indicate they are unsuitable to work with children such as drug or alcohol abuse, or other concerns raised during supervision when the staff suitability checks are done, the</w:t>
      </w:r>
      <w:r w:rsidR="42A1089C" w:rsidRPr="00B1173B">
        <w:rPr>
          <w:color w:val="EE0000"/>
        </w:rPr>
        <w:t xml:space="preserve"> DSL</w:t>
      </w:r>
      <w:r w:rsidR="1A2E760D" w:rsidRPr="00B1173B">
        <w:rPr>
          <w:color w:val="EE0000"/>
        </w:rPr>
        <w:t xml:space="preserve"> </w:t>
      </w:r>
      <w:r w:rsidRPr="00B1173B">
        <w:rPr>
          <w:color w:val="EE0000"/>
        </w:rPr>
        <w:t>will inform DBS as required.</w:t>
      </w:r>
    </w:p>
    <w:p w14:paraId="4C73A1E5" w14:textId="4768080E" w:rsidR="00C27BD1" w:rsidRPr="00B1173B" w:rsidRDefault="00710CEE" w:rsidP="3BC07C43">
      <w:pPr>
        <w:pStyle w:val="Heading1"/>
        <w:spacing w:after="240" w:line="350" w:lineRule="auto"/>
        <w:ind w:left="0" w:right="131"/>
        <w:jc w:val="both"/>
        <w:rPr>
          <w:color w:val="EE0000"/>
        </w:rPr>
      </w:pPr>
      <w:r w:rsidRPr="00B1173B">
        <w:rPr>
          <w:color w:val="EE0000"/>
        </w:rPr>
        <w:t>Working with children or young people on a one-to-one basis</w:t>
      </w:r>
    </w:p>
    <w:p w14:paraId="03F9A003" w14:textId="25DCE1D7" w:rsidR="00710CEE" w:rsidRPr="00B1173B" w:rsidRDefault="00710CEE" w:rsidP="3BC07C43">
      <w:pPr>
        <w:pStyle w:val="BodyText"/>
        <w:spacing w:line="360" w:lineRule="auto"/>
        <w:ind w:left="0" w:right="120"/>
        <w:jc w:val="both"/>
        <w:rPr>
          <w:color w:val="EE0000"/>
        </w:rPr>
      </w:pPr>
      <w:r w:rsidRPr="00B1173B">
        <w:rPr>
          <w:color w:val="EE0000"/>
        </w:rPr>
        <w:t>Working on a one-to-one basis out of sight and hearing with a child or young person is kept to a minimum due</w:t>
      </w:r>
      <w:r w:rsidRPr="00B1173B">
        <w:rPr>
          <w:color w:val="EE0000"/>
          <w:spacing w:val="-13"/>
        </w:rPr>
        <w:t xml:space="preserve"> </w:t>
      </w:r>
      <w:r w:rsidRPr="00B1173B">
        <w:rPr>
          <w:color w:val="EE0000"/>
        </w:rPr>
        <w:t>to</w:t>
      </w:r>
      <w:r w:rsidRPr="00B1173B">
        <w:rPr>
          <w:color w:val="EE0000"/>
          <w:spacing w:val="-10"/>
        </w:rPr>
        <w:t xml:space="preserve"> </w:t>
      </w:r>
      <w:r w:rsidRPr="00B1173B">
        <w:rPr>
          <w:color w:val="EE0000"/>
        </w:rPr>
        <w:t>the</w:t>
      </w:r>
      <w:r w:rsidRPr="00B1173B">
        <w:rPr>
          <w:color w:val="EE0000"/>
          <w:spacing w:val="-10"/>
        </w:rPr>
        <w:t xml:space="preserve"> </w:t>
      </w:r>
      <w:r w:rsidRPr="00B1173B">
        <w:rPr>
          <w:color w:val="EE0000"/>
        </w:rPr>
        <w:t>increased</w:t>
      </w:r>
      <w:r w:rsidRPr="00B1173B">
        <w:rPr>
          <w:color w:val="EE0000"/>
          <w:spacing w:val="-10"/>
        </w:rPr>
        <w:t xml:space="preserve"> </w:t>
      </w:r>
      <w:r w:rsidRPr="00B1173B">
        <w:rPr>
          <w:color w:val="EE0000"/>
        </w:rPr>
        <w:t>risk</w:t>
      </w:r>
      <w:r w:rsidRPr="00B1173B">
        <w:rPr>
          <w:color w:val="EE0000"/>
          <w:spacing w:val="-13"/>
        </w:rPr>
        <w:t xml:space="preserve"> </w:t>
      </w:r>
      <w:r w:rsidRPr="00B1173B">
        <w:rPr>
          <w:color w:val="EE0000"/>
        </w:rPr>
        <w:t>to</w:t>
      </w:r>
      <w:r w:rsidRPr="00B1173B">
        <w:rPr>
          <w:color w:val="EE0000"/>
          <w:spacing w:val="-10"/>
        </w:rPr>
        <w:t xml:space="preserve"> </w:t>
      </w:r>
      <w:r w:rsidRPr="00B1173B">
        <w:rPr>
          <w:color w:val="EE0000"/>
        </w:rPr>
        <w:t>children</w:t>
      </w:r>
      <w:r w:rsidRPr="00B1173B">
        <w:rPr>
          <w:color w:val="EE0000"/>
          <w:spacing w:val="-10"/>
        </w:rPr>
        <w:t xml:space="preserve"> </w:t>
      </w:r>
      <w:r w:rsidRPr="00B1173B">
        <w:rPr>
          <w:color w:val="EE0000"/>
        </w:rPr>
        <w:t>and</w:t>
      </w:r>
      <w:r w:rsidRPr="00B1173B">
        <w:rPr>
          <w:color w:val="EE0000"/>
          <w:spacing w:val="-10"/>
        </w:rPr>
        <w:t xml:space="preserve"> </w:t>
      </w:r>
      <w:r w:rsidRPr="00B1173B">
        <w:rPr>
          <w:color w:val="EE0000"/>
        </w:rPr>
        <w:t>members</w:t>
      </w:r>
      <w:r w:rsidRPr="00B1173B">
        <w:rPr>
          <w:color w:val="EE0000"/>
          <w:spacing w:val="-13"/>
        </w:rPr>
        <w:t xml:space="preserve"> </w:t>
      </w:r>
      <w:r w:rsidRPr="00B1173B">
        <w:rPr>
          <w:color w:val="EE0000"/>
        </w:rPr>
        <w:t>of</w:t>
      </w:r>
      <w:r w:rsidRPr="00B1173B">
        <w:rPr>
          <w:color w:val="EE0000"/>
          <w:spacing w:val="-16"/>
        </w:rPr>
        <w:t xml:space="preserve"> </w:t>
      </w:r>
      <w:r w:rsidRPr="00B1173B">
        <w:rPr>
          <w:color w:val="EE0000"/>
        </w:rPr>
        <w:t>staff.</w:t>
      </w:r>
      <w:r w:rsidRPr="00B1173B">
        <w:rPr>
          <w:color w:val="EE0000"/>
          <w:spacing w:val="-13"/>
        </w:rPr>
        <w:t xml:space="preserve"> </w:t>
      </w:r>
      <w:r w:rsidRPr="00B1173B">
        <w:rPr>
          <w:color w:val="EE0000"/>
        </w:rPr>
        <w:t>To</w:t>
      </w:r>
      <w:r w:rsidRPr="00B1173B">
        <w:rPr>
          <w:color w:val="EE0000"/>
          <w:spacing w:val="-10"/>
        </w:rPr>
        <w:t xml:space="preserve"> </w:t>
      </w:r>
      <w:r w:rsidRPr="00B1173B">
        <w:rPr>
          <w:color w:val="EE0000"/>
        </w:rPr>
        <w:t>work</w:t>
      </w:r>
      <w:r w:rsidRPr="00B1173B">
        <w:rPr>
          <w:color w:val="EE0000"/>
          <w:spacing w:val="-13"/>
        </w:rPr>
        <w:t xml:space="preserve"> </w:t>
      </w:r>
      <w:r w:rsidRPr="00B1173B">
        <w:rPr>
          <w:color w:val="EE0000"/>
        </w:rPr>
        <w:t>on</w:t>
      </w:r>
      <w:r w:rsidRPr="00B1173B">
        <w:rPr>
          <w:color w:val="EE0000"/>
          <w:spacing w:val="-10"/>
        </w:rPr>
        <w:t xml:space="preserve"> </w:t>
      </w:r>
      <w:r w:rsidRPr="00B1173B">
        <w:rPr>
          <w:color w:val="EE0000"/>
        </w:rPr>
        <w:t>a one-to-one</w:t>
      </w:r>
      <w:r w:rsidRPr="00B1173B">
        <w:rPr>
          <w:color w:val="EE0000"/>
          <w:spacing w:val="-9"/>
        </w:rPr>
        <w:t xml:space="preserve"> </w:t>
      </w:r>
      <w:r w:rsidR="13846C7C" w:rsidRPr="00B1173B">
        <w:rPr>
          <w:color w:val="EE0000"/>
        </w:rPr>
        <w:t>basis,</w:t>
      </w:r>
      <w:r w:rsidRPr="00B1173B">
        <w:rPr>
          <w:color w:val="EE0000"/>
          <w:spacing w:val="-13"/>
        </w:rPr>
        <w:t xml:space="preserve"> </w:t>
      </w:r>
      <w:r w:rsidRPr="00B1173B">
        <w:rPr>
          <w:color w:val="EE0000"/>
        </w:rPr>
        <w:t>a</w:t>
      </w:r>
      <w:r w:rsidRPr="00B1173B">
        <w:rPr>
          <w:color w:val="EE0000"/>
          <w:spacing w:val="-10"/>
        </w:rPr>
        <w:t xml:space="preserve"> </w:t>
      </w:r>
      <w:r w:rsidRPr="00B1173B">
        <w:rPr>
          <w:color w:val="EE0000"/>
        </w:rPr>
        <w:t>risk</w:t>
      </w:r>
      <w:r w:rsidRPr="00B1173B">
        <w:rPr>
          <w:color w:val="EE0000"/>
          <w:spacing w:val="-13"/>
        </w:rPr>
        <w:t xml:space="preserve"> </w:t>
      </w:r>
      <w:r w:rsidRPr="00B1173B">
        <w:rPr>
          <w:color w:val="EE0000"/>
        </w:rPr>
        <w:t>assessment must be completed</w:t>
      </w:r>
      <w:r w:rsidR="71A07053" w:rsidRPr="00B1173B">
        <w:rPr>
          <w:color w:val="EE0000"/>
        </w:rPr>
        <w:t>.</w:t>
      </w:r>
    </w:p>
    <w:p w14:paraId="306FE7B8" w14:textId="77777777" w:rsidR="005C3EFB" w:rsidRPr="00B1173B" w:rsidRDefault="005C3EFB" w:rsidP="3BC07C43">
      <w:pPr>
        <w:pStyle w:val="BodyText"/>
        <w:spacing w:line="360" w:lineRule="auto"/>
        <w:ind w:left="0" w:right="120"/>
        <w:jc w:val="both"/>
        <w:rPr>
          <w:color w:val="EE0000"/>
        </w:rPr>
      </w:pPr>
    </w:p>
    <w:p w14:paraId="1A7C3E7A" w14:textId="3888E616" w:rsidR="00710CEE" w:rsidRPr="00B1173B" w:rsidRDefault="00710CEE" w:rsidP="00C13250">
      <w:pPr>
        <w:pStyle w:val="ListParagraph"/>
        <w:numPr>
          <w:ilvl w:val="1"/>
          <w:numId w:val="11"/>
        </w:numPr>
        <w:tabs>
          <w:tab w:val="left" w:pos="830"/>
        </w:tabs>
        <w:spacing w:before="0" w:line="350" w:lineRule="auto"/>
        <w:ind w:right="120"/>
        <w:jc w:val="both"/>
        <w:rPr>
          <w:color w:val="EE0000"/>
          <w:u w:val="single"/>
        </w:rPr>
      </w:pPr>
      <w:r w:rsidRPr="00B1173B">
        <w:rPr>
          <w:color w:val="EE0000"/>
        </w:rPr>
        <w:t>A</w:t>
      </w:r>
      <w:r w:rsidRPr="00B1173B">
        <w:rPr>
          <w:color w:val="EE0000"/>
          <w:spacing w:val="-9"/>
        </w:rPr>
        <w:t xml:space="preserve"> </w:t>
      </w:r>
      <w:r w:rsidRPr="00B1173B">
        <w:rPr>
          <w:color w:val="EE0000"/>
        </w:rPr>
        <w:t>risk</w:t>
      </w:r>
      <w:r w:rsidRPr="00B1173B">
        <w:rPr>
          <w:color w:val="EE0000"/>
          <w:spacing w:val="-8"/>
        </w:rPr>
        <w:t xml:space="preserve"> </w:t>
      </w:r>
      <w:r w:rsidRPr="00B1173B">
        <w:rPr>
          <w:color w:val="EE0000"/>
        </w:rPr>
        <w:t>assessment</w:t>
      </w:r>
      <w:r w:rsidRPr="00B1173B">
        <w:rPr>
          <w:color w:val="EE0000"/>
          <w:spacing w:val="-14"/>
        </w:rPr>
        <w:t xml:space="preserve"> </w:t>
      </w:r>
      <w:r w:rsidRPr="00B1173B">
        <w:rPr>
          <w:color w:val="EE0000"/>
        </w:rPr>
        <w:t>is</w:t>
      </w:r>
      <w:r w:rsidRPr="00B1173B">
        <w:rPr>
          <w:color w:val="EE0000"/>
          <w:spacing w:val="-8"/>
        </w:rPr>
        <w:t xml:space="preserve"> </w:t>
      </w:r>
      <w:r w:rsidRPr="00B1173B">
        <w:rPr>
          <w:color w:val="EE0000"/>
        </w:rPr>
        <w:t>completed</w:t>
      </w:r>
      <w:r w:rsidRPr="00B1173B">
        <w:rPr>
          <w:color w:val="EE0000"/>
          <w:spacing w:val="-10"/>
        </w:rPr>
        <w:t xml:space="preserve"> </w:t>
      </w:r>
      <w:r w:rsidRPr="00B1173B">
        <w:rPr>
          <w:color w:val="EE0000"/>
        </w:rPr>
        <w:t>prior</w:t>
      </w:r>
      <w:r w:rsidRPr="00B1173B">
        <w:rPr>
          <w:color w:val="EE0000"/>
          <w:spacing w:val="-6"/>
        </w:rPr>
        <w:t xml:space="preserve"> </w:t>
      </w:r>
      <w:r w:rsidRPr="00B1173B">
        <w:rPr>
          <w:color w:val="EE0000"/>
        </w:rPr>
        <w:t>to</w:t>
      </w:r>
      <w:r w:rsidRPr="00B1173B">
        <w:rPr>
          <w:color w:val="EE0000"/>
          <w:spacing w:val="-5"/>
        </w:rPr>
        <w:t xml:space="preserve"> </w:t>
      </w:r>
      <w:r w:rsidRPr="00B1173B">
        <w:rPr>
          <w:color w:val="EE0000"/>
        </w:rPr>
        <w:t>any</w:t>
      </w:r>
      <w:r w:rsidRPr="00B1173B">
        <w:rPr>
          <w:color w:val="EE0000"/>
          <w:spacing w:val="-13"/>
        </w:rPr>
        <w:t xml:space="preserve"> </w:t>
      </w:r>
      <w:r w:rsidRPr="00B1173B">
        <w:rPr>
          <w:color w:val="EE0000"/>
        </w:rPr>
        <w:t>one-to-one</w:t>
      </w:r>
      <w:r w:rsidRPr="00B1173B">
        <w:rPr>
          <w:color w:val="EE0000"/>
          <w:spacing w:val="-10"/>
        </w:rPr>
        <w:t xml:space="preserve"> </w:t>
      </w:r>
      <w:r w:rsidRPr="00B1173B">
        <w:rPr>
          <w:color w:val="EE0000"/>
        </w:rPr>
        <w:t>working.</w:t>
      </w:r>
      <w:r w:rsidRPr="00B1173B">
        <w:rPr>
          <w:color w:val="EE0000"/>
          <w:spacing w:val="40"/>
        </w:rPr>
        <w:t xml:space="preserve"> </w:t>
      </w:r>
      <w:r w:rsidRPr="00B1173B">
        <w:rPr>
          <w:color w:val="EE0000"/>
        </w:rPr>
        <w:t>Thie</w:t>
      </w:r>
      <w:r w:rsidRPr="00B1173B">
        <w:rPr>
          <w:color w:val="EE0000"/>
          <w:spacing w:val="-10"/>
        </w:rPr>
        <w:t xml:space="preserve"> </w:t>
      </w:r>
      <w:r w:rsidRPr="00B1173B">
        <w:rPr>
          <w:color w:val="EE0000"/>
        </w:rPr>
        <w:t>risk</w:t>
      </w:r>
      <w:r w:rsidRPr="00B1173B">
        <w:rPr>
          <w:color w:val="EE0000"/>
          <w:spacing w:val="-13"/>
        </w:rPr>
        <w:t xml:space="preserve"> </w:t>
      </w:r>
      <w:r w:rsidRPr="00B1173B">
        <w:rPr>
          <w:color w:val="EE0000"/>
        </w:rPr>
        <w:t>assessment</w:t>
      </w:r>
      <w:r w:rsidRPr="00B1173B">
        <w:rPr>
          <w:color w:val="EE0000"/>
          <w:spacing w:val="-9"/>
        </w:rPr>
        <w:t xml:space="preserve"> </w:t>
      </w:r>
      <w:r w:rsidRPr="00B1173B">
        <w:rPr>
          <w:color w:val="EE0000"/>
        </w:rPr>
        <w:t>must</w:t>
      </w:r>
      <w:r w:rsidRPr="00B1173B">
        <w:rPr>
          <w:color w:val="EE0000"/>
          <w:spacing w:val="-14"/>
        </w:rPr>
        <w:t xml:space="preserve"> </w:t>
      </w:r>
      <w:r w:rsidRPr="00B1173B">
        <w:rPr>
          <w:color w:val="EE0000"/>
        </w:rPr>
        <w:t>include how the individual needs of the child will be met, location and reason for working alone with the child.</w:t>
      </w:r>
      <w:r w:rsidRPr="00B1173B">
        <w:rPr>
          <w:color w:val="EE0000"/>
          <w:spacing w:val="40"/>
        </w:rPr>
        <w:t xml:space="preserve"> </w:t>
      </w:r>
      <w:r w:rsidRPr="00B1173B">
        <w:rPr>
          <w:color w:val="EE0000"/>
        </w:rPr>
        <w:t>The</w:t>
      </w:r>
      <w:r w:rsidRPr="00B1173B">
        <w:rPr>
          <w:color w:val="EE0000"/>
          <w:spacing w:val="-6"/>
        </w:rPr>
        <w:t xml:space="preserve"> </w:t>
      </w:r>
      <w:r w:rsidRPr="00B1173B">
        <w:rPr>
          <w:color w:val="EE0000"/>
        </w:rPr>
        <w:t>completed</w:t>
      </w:r>
      <w:r w:rsidRPr="00B1173B">
        <w:rPr>
          <w:color w:val="EE0000"/>
          <w:spacing w:val="-11"/>
        </w:rPr>
        <w:t xml:space="preserve"> </w:t>
      </w:r>
      <w:r w:rsidRPr="00B1173B">
        <w:rPr>
          <w:color w:val="EE0000"/>
        </w:rPr>
        <w:t>risk</w:t>
      </w:r>
      <w:r w:rsidRPr="00B1173B">
        <w:rPr>
          <w:color w:val="EE0000"/>
          <w:spacing w:val="-9"/>
        </w:rPr>
        <w:t xml:space="preserve"> </w:t>
      </w:r>
      <w:r w:rsidRPr="00B1173B">
        <w:rPr>
          <w:color w:val="EE0000"/>
        </w:rPr>
        <w:t>assessment</w:t>
      </w:r>
      <w:r w:rsidRPr="00B1173B">
        <w:rPr>
          <w:color w:val="EE0000"/>
          <w:spacing w:val="-15"/>
        </w:rPr>
        <w:t xml:space="preserve"> </w:t>
      </w:r>
      <w:r w:rsidRPr="00B1173B">
        <w:rPr>
          <w:color w:val="EE0000"/>
        </w:rPr>
        <w:t>must</w:t>
      </w:r>
      <w:r w:rsidRPr="00B1173B">
        <w:rPr>
          <w:color w:val="EE0000"/>
          <w:spacing w:val="-10"/>
        </w:rPr>
        <w:t xml:space="preserve"> </w:t>
      </w:r>
      <w:r w:rsidRPr="00B1173B">
        <w:rPr>
          <w:color w:val="EE0000"/>
        </w:rPr>
        <w:t>be</w:t>
      </w:r>
      <w:r w:rsidRPr="00B1173B">
        <w:rPr>
          <w:color w:val="EE0000"/>
          <w:spacing w:val="-6"/>
        </w:rPr>
        <w:t xml:space="preserve"> </w:t>
      </w:r>
      <w:r w:rsidRPr="00B1173B">
        <w:rPr>
          <w:color w:val="EE0000"/>
        </w:rPr>
        <w:t>signed</w:t>
      </w:r>
      <w:r w:rsidRPr="00B1173B">
        <w:rPr>
          <w:color w:val="EE0000"/>
          <w:spacing w:val="-6"/>
        </w:rPr>
        <w:t xml:space="preserve"> </w:t>
      </w:r>
      <w:r w:rsidRPr="00B1173B">
        <w:rPr>
          <w:color w:val="EE0000"/>
        </w:rPr>
        <w:t>off</w:t>
      </w:r>
      <w:r w:rsidRPr="00B1173B">
        <w:rPr>
          <w:color w:val="EE0000"/>
          <w:spacing w:val="-10"/>
        </w:rPr>
        <w:t xml:space="preserve"> </w:t>
      </w:r>
      <w:r w:rsidRPr="00B1173B">
        <w:rPr>
          <w:color w:val="EE0000"/>
        </w:rPr>
        <w:t>by</w:t>
      </w:r>
      <w:r w:rsidRPr="00B1173B">
        <w:rPr>
          <w:color w:val="EE0000"/>
          <w:spacing w:val="-1"/>
        </w:rPr>
        <w:t xml:space="preserve"> </w:t>
      </w:r>
      <w:r w:rsidRPr="00B1173B">
        <w:rPr>
          <w:color w:val="EE0000"/>
        </w:rPr>
        <w:t>the</w:t>
      </w:r>
      <w:r w:rsidRPr="00B1173B">
        <w:rPr>
          <w:color w:val="EE0000"/>
          <w:spacing w:val="-6"/>
        </w:rPr>
        <w:t xml:space="preserve"> </w:t>
      </w:r>
      <w:r w:rsidRPr="00B1173B">
        <w:rPr>
          <w:color w:val="EE0000"/>
        </w:rPr>
        <w:t>setting</w:t>
      </w:r>
      <w:r w:rsidRPr="00B1173B">
        <w:rPr>
          <w:color w:val="EE0000"/>
          <w:spacing w:val="-11"/>
        </w:rPr>
        <w:t xml:space="preserve"> </w:t>
      </w:r>
      <w:r w:rsidRPr="00B1173B">
        <w:rPr>
          <w:color w:val="EE0000"/>
        </w:rPr>
        <w:t>manager</w:t>
      </w:r>
    </w:p>
    <w:p w14:paraId="2B758851" w14:textId="77777777" w:rsidR="00710CEE" w:rsidRPr="00B1173B" w:rsidRDefault="00710CEE" w:rsidP="00C13250">
      <w:pPr>
        <w:pStyle w:val="ListParagraph"/>
        <w:numPr>
          <w:ilvl w:val="1"/>
          <w:numId w:val="11"/>
        </w:numPr>
        <w:tabs>
          <w:tab w:val="left" w:pos="830"/>
        </w:tabs>
        <w:spacing w:before="0" w:line="251" w:lineRule="exact"/>
        <w:jc w:val="both"/>
        <w:rPr>
          <w:color w:val="EE0000"/>
        </w:rPr>
      </w:pPr>
      <w:r w:rsidRPr="00B1173B">
        <w:rPr>
          <w:color w:val="EE0000"/>
        </w:rPr>
        <w:t>There</w:t>
      </w:r>
      <w:r w:rsidRPr="00B1173B">
        <w:rPr>
          <w:color w:val="EE0000"/>
          <w:spacing w:val="-1"/>
        </w:rPr>
        <w:t xml:space="preserve"> </w:t>
      </w:r>
      <w:r w:rsidRPr="00B1173B">
        <w:rPr>
          <w:color w:val="EE0000"/>
        </w:rPr>
        <w:t>must</w:t>
      </w:r>
      <w:r w:rsidRPr="00B1173B">
        <w:rPr>
          <w:color w:val="EE0000"/>
          <w:spacing w:val="-4"/>
        </w:rPr>
        <w:t xml:space="preserve"> </w:t>
      </w:r>
      <w:r w:rsidRPr="00B1173B">
        <w:rPr>
          <w:color w:val="EE0000"/>
        </w:rPr>
        <w:t>be</w:t>
      </w:r>
      <w:r w:rsidRPr="00B1173B">
        <w:rPr>
          <w:color w:val="EE0000"/>
          <w:spacing w:val="-5"/>
        </w:rPr>
        <w:t xml:space="preserve"> </w:t>
      </w:r>
      <w:r w:rsidRPr="00B1173B">
        <w:rPr>
          <w:color w:val="EE0000"/>
        </w:rPr>
        <w:t>a</w:t>
      </w:r>
      <w:r w:rsidRPr="00B1173B">
        <w:rPr>
          <w:color w:val="EE0000"/>
          <w:spacing w:val="-1"/>
        </w:rPr>
        <w:t xml:space="preserve"> </w:t>
      </w:r>
      <w:r w:rsidRPr="00B1173B">
        <w:rPr>
          <w:color w:val="EE0000"/>
        </w:rPr>
        <w:t>reason for</w:t>
      </w:r>
      <w:r w:rsidRPr="00B1173B">
        <w:rPr>
          <w:color w:val="EE0000"/>
          <w:spacing w:val="-2"/>
        </w:rPr>
        <w:t xml:space="preserve"> </w:t>
      </w:r>
      <w:r w:rsidRPr="00B1173B">
        <w:rPr>
          <w:color w:val="EE0000"/>
        </w:rPr>
        <w:t xml:space="preserve">the one-to-one </w:t>
      </w:r>
      <w:r w:rsidRPr="00B1173B">
        <w:rPr>
          <w:color w:val="EE0000"/>
          <w:spacing w:val="-4"/>
        </w:rPr>
        <w:t>work.</w:t>
      </w:r>
    </w:p>
    <w:p w14:paraId="56FB5587" w14:textId="77777777" w:rsidR="00710CEE" w:rsidRPr="00B1173B" w:rsidRDefault="00710CEE" w:rsidP="00C13250">
      <w:pPr>
        <w:pStyle w:val="ListParagraph"/>
        <w:numPr>
          <w:ilvl w:val="1"/>
          <w:numId w:val="11"/>
        </w:numPr>
        <w:tabs>
          <w:tab w:val="left" w:pos="830"/>
        </w:tabs>
        <w:spacing w:before="118" w:line="355" w:lineRule="auto"/>
        <w:ind w:right="137"/>
        <w:jc w:val="both"/>
        <w:rPr>
          <w:color w:val="EE0000"/>
        </w:rPr>
      </w:pPr>
      <w:r w:rsidRPr="00B1173B">
        <w:rPr>
          <w:color w:val="EE0000"/>
        </w:rPr>
        <w:t>No</w:t>
      </w:r>
      <w:r w:rsidRPr="00B1173B">
        <w:rPr>
          <w:color w:val="EE0000"/>
          <w:spacing w:val="-14"/>
        </w:rPr>
        <w:t xml:space="preserve"> </w:t>
      </w:r>
      <w:r w:rsidRPr="00B1173B">
        <w:rPr>
          <w:color w:val="EE0000"/>
        </w:rPr>
        <w:t>member</w:t>
      </w:r>
      <w:r w:rsidRPr="00B1173B">
        <w:rPr>
          <w:color w:val="EE0000"/>
          <w:spacing w:val="-11"/>
        </w:rPr>
        <w:t xml:space="preserve"> </w:t>
      </w:r>
      <w:r w:rsidRPr="00B1173B">
        <w:rPr>
          <w:color w:val="EE0000"/>
        </w:rPr>
        <w:t>of</w:t>
      </w:r>
      <w:r w:rsidRPr="00B1173B">
        <w:rPr>
          <w:color w:val="EE0000"/>
          <w:spacing w:val="-15"/>
        </w:rPr>
        <w:t xml:space="preserve"> </w:t>
      </w:r>
      <w:r w:rsidRPr="00B1173B">
        <w:rPr>
          <w:color w:val="EE0000"/>
        </w:rPr>
        <w:t>staff</w:t>
      </w:r>
      <w:r w:rsidRPr="00B1173B">
        <w:rPr>
          <w:color w:val="EE0000"/>
          <w:spacing w:val="-15"/>
        </w:rPr>
        <w:t xml:space="preserve"> </w:t>
      </w:r>
      <w:r w:rsidRPr="00B1173B">
        <w:rPr>
          <w:color w:val="EE0000"/>
        </w:rPr>
        <w:t>should</w:t>
      </w:r>
      <w:r w:rsidRPr="00B1173B">
        <w:rPr>
          <w:color w:val="EE0000"/>
          <w:spacing w:val="-11"/>
        </w:rPr>
        <w:t xml:space="preserve"> </w:t>
      </w:r>
      <w:r w:rsidRPr="00B1173B">
        <w:rPr>
          <w:color w:val="EE0000"/>
        </w:rPr>
        <w:t>undertake</w:t>
      </w:r>
      <w:r w:rsidRPr="00B1173B">
        <w:rPr>
          <w:color w:val="EE0000"/>
          <w:spacing w:val="-11"/>
        </w:rPr>
        <w:t xml:space="preserve"> </w:t>
      </w:r>
      <w:r w:rsidRPr="00B1173B">
        <w:rPr>
          <w:color w:val="EE0000"/>
        </w:rPr>
        <w:t>lone</w:t>
      </w:r>
      <w:r w:rsidRPr="00B1173B">
        <w:rPr>
          <w:color w:val="EE0000"/>
          <w:spacing w:val="-11"/>
        </w:rPr>
        <w:t xml:space="preserve"> </w:t>
      </w:r>
      <w:r w:rsidRPr="00B1173B">
        <w:rPr>
          <w:color w:val="EE0000"/>
        </w:rPr>
        <w:t>working</w:t>
      </w:r>
      <w:r w:rsidRPr="00B1173B">
        <w:rPr>
          <w:color w:val="EE0000"/>
          <w:spacing w:val="-16"/>
        </w:rPr>
        <w:t xml:space="preserve"> </w:t>
      </w:r>
      <w:r w:rsidRPr="00B1173B">
        <w:rPr>
          <w:color w:val="EE0000"/>
        </w:rPr>
        <w:t>with</w:t>
      </w:r>
      <w:r w:rsidRPr="00B1173B">
        <w:rPr>
          <w:color w:val="EE0000"/>
          <w:spacing w:val="-10"/>
        </w:rPr>
        <w:t xml:space="preserve"> </w:t>
      </w:r>
      <w:r w:rsidRPr="00B1173B">
        <w:rPr>
          <w:color w:val="EE0000"/>
        </w:rPr>
        <w:t>a</w:t>
      </w:r>
      <w:r w:rsidRPr="00B1173B">
        <w:rPr>
          <w:color w:val="EE0000"/>
          <w:spacing w:val="-11"/>
        </w:rPr>
        <w:t xml:space="preserve"> </w:t>
      </w:r>
      <w:r w:rsidRPr="00B1173B">
        <w:rPr>
          <w:color w:val="EE0000"/>
        </w:rPr>
        <w:t>child</w:t>
      </w:r>
      <w:r w:rsidRPr="00B1173B">
        <w:rPr>
          <w:color w:val="EE0000"/>
          <w:spacing w:val="-11"/>
        </w:rPr>
        <w:t xml:space="preserve"> </w:t>
      </w:r>
      <w:r w:rsidRPr="00B1173B">
        <w:rPr>
          <w:color w:val="EE0000"/>
        </w:rPr>
        <w:t>without</w:t>
      </w:r>
      <w:r w:rsidRPr="00B1173B">
        <w:rPr>
          <w:color w:val="EE0000"/>
          <w:spacing w:val="-15"/>
        </w:rPr>
        <w:t xml:space="preserve"> </w:t>
      </w:r>
      <w:r w:rsidRPr="00B1173B">
        <w:rPr>
          <w:color w:val="EE0000"/>
        </w:rPr>
        <w:t>being</w:t>
      </w:r>
      <w:r w:rsidRPr="00B1173B">
        <w:rPr>
          <w:color w:val="EE0000"/>
          <w:spacing w:val="-16"/>
        </w:rPr>
        <w:t xml:space="preserve"> </w:t>
      </w:r>
      <w:r w:rsidRPr="00B1173B">
        <w:rPr>
          <w:color w:val="EE0000"/>
        </w:rPr>
        <w:t>aware</w:t>
      </w:r>
      <w:r w:rsidRPr="00B1173B">
        <w:rPr>
          <w:color w:val="EE0000"/>
          <w:spacing w:val="-10"/>
        </w:rPr>
        <w:t xml:space="preserve"> </w:t>
      </w:r>
      <w:r w:rsidRPr="00B1173B">
        <w:rPr>
          <w:color w:val="EE0000"/>
        </w:rPr>
        <w:t>of</w:t>
      </w:r>
      <w:r w:rsidRPr="00B1173B">
        <w:rPr>
          <w:color w:val="EE0000"/>
          <w:spacing w:val="-15"/>
        </w:rPr>
        <w:t xml:space="preserve"> </w:t>
      </w:r>
      <w:r w:rsidRPr="00B1173B">
        <w:rPr>
          <w:color w:val="EE0000"/>
        </w:rPr>
        <w:t>this</w:t>
      </w:r>
      <w:r w:rsidRPr="00B1173B">
        <w:rPr>
          <w:color w:val="EE0000"/>
          <w:spacing w:val="-16"/>
        </w:rPr>
        <w:t xml:space="preserve"> </w:t>
      </w:r>
      <w:r w:rsidRPr="00B1173B">
        <w:rPr>
          <w:color w:val="EE0000"/>
        </w:rPr>
        <w:t>procedure and a completed risk assessment.</w:t>
      </w:r>
    </w:p>
    <w:p w14:paraId="030D0E8A" w14:textId="52AE54E1" w:rsidR="00710CEE" w:rsidRPr="00B1173B" w:rsidRDefault="00710CEE" w:rsidP="00C13250">
      <w:pPr>
        <w:pStyle w:val="ListParagraph"/>
        <w:numPr>
          <w:ilvl w:val="1"/>
          <w:numId w:val="11"/>
        </w:numPr>
        <w:tabs>
          <w:tab w:val="left" w:pos="830"/>
        </w:tabs>
        <w:spacing w:before="0" w:line="244" w:lineRule="exact"/>
        <w:jc w:val="both"/>
        <w:rPr>
          <w:color w:val="EE0000"/>
        </w:rPr>
      </w:pPr>
      <w:r w:rsidRPr="00B1173B">
        <w:rPr>
          <w:color w:val="EE0000"/>
        </w:rPr>
        <w:t>All</w:t>
      </w:r>
      <w:r w:rsidRPr="00B1173B">
        <w:rPr>
          <w:color w:val="EE0000"/>
          <w:spacing w:val="-7"/>
        </w:rPr>
        <w:t xml:space="preserve"> </w:t>
      </w:r>
      <w:r w:rsidRPr="00B1173B">
        <w:rPr>
          <w:color w:val="EE0000"/>
        </w:rPr>
        <w:t>one-to-one</w:t>
      </w:r>
      <w:r w:rsidRPr="00B1173B">
        <w:rPr>
          <w:color w:val="EE0000"/>
          <w:spacing w:val="-2"/>
        </w:rPr>
        <w:t xml:space="preserve"> </w:t>
      </w:r>
      <w:r w:rsidRPr="00B1173B">
        <w:rPr>
          <w:color w:val="EE0000"/>
        </w:rPr>
        <w:t>work</w:t>
      </w:r>
      <w:r w:rsidRPr="00B1173B">
        <w:rPr>
          <w:color w:val="EE0000"/>
          <w:spacing w:val="-5"/>
        </w:rPr>
        <w:t xml:space="preserve"> </w:t>
      </w:r>
      <w:r w:rsidRPr="00B1173B">
        <w:rPr>
          <w:color w:val="EE0000"/>
        </w:rPr>
        <w:t>is</w:t>
      </w:r>
      <w:r w:rsidRPr="00B1173B">
        <w:rPr>
          <w:color w:val="EE0000"/>
          <w:spacing w:val="-5"/>
        </w:rPr>
        <w:t xml:space="preserve"> </w:t>
      </w:r>
      <w:r w:rsidRPr="00B1173B">
        <w:rPr>
          <w:color w:val="EE0000"/>
        </w:rPr>
        <w:t>reviewed</w:t>
      </w:r>
      <w:r w:rsidRPr="00B1173B">
        <w:rPr>
          <w:color w:val="EE0000"/>
          <w:spacing w:val="-2"/>
        </w:rPr>
        <w:t xml:space="preserve"> </w:t>
      </w:r>
      <w:r w:rsidRPr="00B1173B">
        <w:rPr>
          <w:color w:val="EE0000"/>
        </w:rPr>
        <w:t>in</w:t>
      </w:r>
      <w:r w:rsidRPr="00B1173B">
        <w:rPr>
          <w:color w:val="EE0000"/>
          <w:spacing w:val="-2"/>
        </w:rPr>
        <w:t xml:space="preserve"> </w:t>
      </w:r>
      <w:r w:rsidRPr="00B1173B">
        <w:rPr>
          <w:color w:val="EE0000"/>
        </w:rPr>
        <w:t>supervision</w:t>
      </w:r>
      <w:r w:rsidRPr="00B1173B">
        <w:rPr>
          <w:color w:val="EE0000"/>
          <w:spacing w:val="-2"/>
        </w:rPr>
        <w:t xml:space="preserve"> </w:t>
      </w:r>
      <w:r w:rsidR="6C22595A" w:rsidRPr="00B1173B">
        <w:rPr>
          <w:color w:val="EE0000"/>
        </w:rPr>
        <w:t xml:space="preserve">meetings, </w:t>
      </w:r>
      <w:r w:rsidRPr="00B1173B">
        <w:rPr>
          <w:color w:val="EE0000"/>
        </w:rPr>
        <w:t>to ensure its relevance and effectiveness.</w:t>
      </w:r>
    </w:p>
    <w:p w14:paraId="26F3663A" w14:textId="77777777" w:rsidR="00710CEE" w:rsidRPr="00B1173B" w:rsidRDefault="00710CEE" w:rsidP="00C13250">
      <w:pPr>
        <w:pStyle w:val="ListParagraph"/>
        <w:numPr>
          <w:ilvl w:val="1"/>
          <w:numId w:val="11"/>
        </w:numPr>
        <w:tabs>
          <w:tab w:val="left" w:pos="830"/>
        </w:tabs>
        <w:spacing w:line="350" w:lineRule="auto"/>
        <w:ind w:right="129"/>
        <w:rPr>
          <w:color w:val="EE0000"/>
        </w:rPr>
      </w:pPr>
      <w:r w:rsidRPr="00B1173B">
        <w:rPr>
          <w:color w:val="EE0000"/>
        </w:rPr>
        <w:t>Parental</w:t>
      </w:r>
      <w:r w:rsidRPr="00B1173B">
        <w:rPr>
          <w:color w:val="EE0000"/>
          <w:spacing w:val="-8"/>
        </w:rPr>
        <w:t xml:space="preserve"> </w:t>
      </w:r>
      <w:r w:rsidRPr="00B1173B">
        <w:rPr>
          <w:color w:val="EE0000"/>
        </w:rPr>
        <w:t>consent</w:t>
      </w:r>
      <w:r w:rsidRPr="00B1173B">
        <w:rPr>
          <w:color w:val="EE0000"/>
          <w:spacing w:val="-15"/>
        </w:rPr>
        <w:t xml:space="preserve"> </w:t>
      </w:r>
      <w:r w:rsidRPr="00B1173B">
        <w:rPr>
          <w:color w:val="EE0000"/>
        </w:rPr>
        <w:t>is</w:t>
      </w:r>
      <w:r w:rsidRPr="00B1173B">
        <w:rPr>
          <w:color w:val="EE0000"/>
          <w:spacing w:val="-9"/>
        </w:rPr>
        <w:t xml:space="preserve"> </w:t>
      </w:r>
      <w:r w:rsidRPr="00B1173B">
        <w:rPr>
          <w:color w:val="EE0000"/>
        </w:rPr>
        <w:t>sought</w:t>
      </w:r>
      <w:r w:rsidRPr="00B1173B">
        <w:rPr>
          <w:color w:val="EE0000"/>
          <w:spacing w:val="-10"/>
        </w:rPr>
        <w:t xml:space="preserve"> </w:t>
      </w:r>
      <w:r w:rsidRPr="00B1173B">
        <w:rPr>
          <w:color w:val="EE0000"/>
        </w:rPr>
        <w:t>for</w:t>
      </w:r>
      <w:r w:rsidRPr="00B1173B">
        <w:rPr>
          <w:color w:val="EE0000"/>
          <w:spacing w:val="-7"/>
        </w:rPr>
        <w:t xml:space="preserve"> </w:t>
      </w:r>
      <w:r w:rsidRPr="00B1173B">
        <w:rPr>
          <w:color w:val="EE0000"/>
        </w:rPr>
        <w:t>the</w:t>
      </w:r>
      <w:r w:rsidRPr="00B1173B">
        <w:rPr>
          <w:color w:val="EE0000"/>
          <w:spacing w:val="-6"/>
        </w:rPr>
        <w:t xml:space="preserve"> </w:t>
      </w:r>
      <w:r w:rsidRPr="00B1173B">
        <w:rPr>
          <w:color w:val="EE0000"/>
        </w:rPr>
        <w:t>one-to-one</w:t>
      </w:r>
      <w:r w:rsidRPr="00B1173B">
        <w:rPr>
          <w:color w:val="EE0000"/>
          <w:spacing w:val="-6"/>
        </w:rPr>
        <w:t xml:space="preserve"> </w:t>
      </w:r>
      <w:r w:rsidRPr="00B1173B">
        <w:rPr>
          <w:color w:val="EE0000"/>
        </w:rPr>
        <w:t>work</w:t>
      </w:r>
      <w:r w:rsidRPr="00B1173B">
        <w:rPr>
          <w:color w:val="EE0000"/>
          <w:spacing w:val="-14"/>
        </w:rPr>
        <w:t xml:space="preserve"> </w:t>
      </w:r>
      <w:r w:rsidRPr="00B1173B">
        <w:rPr>
          <w:color w:val="EE0000"/>
        </w:rPr>
        <w:t>to</w:t>
      </w:r>
      <w:r w:rsidRPr="00B1173B">
        <w:rPr>
          <w:color w:val="EE0000"/>
          <w:spacing w:val="-11"/>
        </w:rPr>
        <w:t xml:space="preserve"> </w:t>
      </w:r>
      <w:r w:rsidRPr="00B1173B">
        <w:rPr>
          <w:color w:val="EE0000"/>
        </w:rPr>
        <w:t>take</w:t>
      </w:r>
      <w:r w:rsidRPr="00B1173B">
        <w:rPr>
          <w:color w:val="EE0000"/>
          <w:spacing w:val="-11"/>
        </w:rPr>
        <w:t xml:space="preserve"> </w:t>
      </w:r>
      <w:r w:rsidRPr="00B1173B">
        <w:rPr>
          <w:color w:val="EE0000"/>
        </w:rPr>
        <w:t>place,</w:t>
      </w:r>
      <w:r w:rsidRPr="00B1173B">
        <w:rPr>
          <w:color w:val="EE0000"/>
          <w:spacing w:val="-15"/>
        </w:rPr>
        <w:t xml:space="preserve"> </w:t>
      </w:r>
      <w:r w:rsidRPr="00B1173B">
        <w:rPr>
          <w:color w:val="EE0000"/>
        </w:rPr>
        <w:t>and</w:t>
      </w:r>
      <w:r w:rsidRPr="00B1173B">
        <w:rPr>
          <w:color w:val="EE0000"/>
          <w:spacing w:val="-6"/>
        </w:rPr>
        <w:t xml:space="preserve"> </w:t>
      </w:r>
      <w:r w:rsidRPr="00B1173B">
        <w:rPr>
          <w:color w:val="EE0000"/>
        </w:rPr>
        <w:t>professional</w:t>
      </w:r>
      <w:r w:rsidRPr="00B1173B">
        <w:rPr>
          <w:color w:val="EE0000"/>
          <w:spacing w:val="-8"/>
        </w:rPr>
        <w:t xml:space="preserve"> </w:t>
      </w:r>
      <w:r w:rsidRPr="00B1173B">
        <w:rPr>
          <w:color w:val="EE0000"/>
        </w:rPr>
        <w:t>boundaries</w:t>
      </w:r>
      <w:r w:rsidRPr="00B1173B">
        <w:rPr>
          <w:color w:val="EE0000"/>
          <w:spacing w:val="-14"/>
        </w:rPr>
        <w:t xml:space="preserve"> </w:t>
      </w:r>
      <w:r w:rsidRPr="00B1173B">
        <w:rPr>
          <w:color w:val="EE0000"/>
        </w:rPr>
        <w:t>of</w:t>
      </w:r>
      <w:r w:rsidRPr="00B1173B">
        <w:rPr>
          <w:color w:val="EE0000"/>
          <w:spacing w:val="-10"/>
        </w:rPr>
        <w:t xml:space="preserve"> </w:t>
      </w:r>
      <w:r w:rsidRPr="00B1173B">
        <w:rPr>
          <w:color w:val="EE0000"/>
        </w:rPr>
        <w:t>the work made clear to the parent / carer and to the child.</w:t>
      </w:r>
    </w:p>
    <w:p w14:paraId="62A58B59" w14:textId="77777777" w:rsidR="00710CEE" w:rsidRPr="00B1173B" w:rsidRDefault="00710CEE" w:rsidP="00C13250">
      <w:pPr>
        <w:pStyle w:val="ListParagraph"/>
        <w:numPr>
          <w:ilvl w:val="1"/>
          <w:numId w:val="11"/>
        </w:numPr>
        <w:tabs>
          <w:tab w:val="left" w:pos="830"/>
        </w:tabs>
        <w:spacing w:before="2"/>
        <w:rPr>
          <w:color w:val="EE0000"/>
        </w:rPr>
      </w:pPr>
      <w:r w:rsidRPr="00B1173B">
        <w:rPr>
          <w:color w:val="EE0000"/>
        </w:rPr>
        <w:t>A</w:t>
      </w:r>
      <w:r w:rsidRPr="00B1173B">
        <w:rPr>
          <w:color w:val="EE0000"/>
          <w:spacing w:val="-6"/>
        </w:rPr>
        <w:t xml:space="preserve"> </w:t>
      </w:r>
      <w:r w:rsidRPr="00B1173B">
        <w:rPr>
          <w:color w:val="EE0000"/>
        </w:rPr>
        <w:t>record of</w:t>
      </w:r>
      <w:r w:rsidRPr="00B1173B">
        <w:rPr>
          <w:color w:val="EE0000"/>
          <w:spacing w:val="-3"/>
        </w:rPr>
        <w:t xml:space="preserve"> </w:t>
      </w:r>
      <w:r w:rsidRPr="00B1173B">
        <w:rPr>
          <w:color w:val="EE0000"/>
        </w:rPr>
        <w:t>the work</w:t>
      </w:r>
      <w:r w:rsidRPr="00B1173B">
        <w:rPr>
          <w:color w:val="EE0000"/>
          <w:spacing w:val="-8"/>
        </w:rPr>
        <w:t xml:space="preserve"> </w:t>
      </w:r>
      <w:r w:rsidRPr="00B1173B">
        <w:rPr>
          <w:color w:val="EE0000"/>
        </w:rPr>
        <w:t>and</w:t>
      </w:r>
      <w:r w:rsidRPr="00B1173B">
        <w:rPr>
          <w:color w:val="EE0000"/>
          <w:spacing w:val="1"/>
        </w:rPr>
        <w:t xml:space="preserve"> </w:t>
      </w:r>
      <w:r w:rsidRPr="00B1173B">
        <w:rPr>
          <w:color w:val="EE0000"/>
        </w:rPr>
        <w:t>the risk</w:t>
      </w:r>
      <w:r w:rsidRPr="00B1173B">
        <w:rPr>
          <w:color w:val="EE0000"/>
          <w:spacing w:val="-2"/>
        </w:rPr>
        <w:t xml:space="preserve"> </w:t>
      </w:r>
      <w:r w:rsidRPr="00B1173B">
        <w:rPr>
          <w:color w:val="EE0000"/>
        </w:rPr>
        <w:t>assessment</w:t>
      </w:r>
      <w:r w:rsidRPr="00B1173B">
        <w:rPr>
          <w:color w:val="EE0000"/>
          <w:spacing w:val="3"/>
        </w:rPr>
        <w:t xml:space="preserve"> </w:t>
      </w:r>
      <w:r w:rsidRPr="00B1173B">
        <w:rPr>
          <w:color w:val="EE0000"/>
        </w:rPr>
        <w:t>is</w:t>
      </w:r>
      <w:r w:rsidRPr="00B1173B">
        <w:rPr>
          <w:color w:val="EE0000"/>
          <w:spacing w:val="-3"/>
        </w:rPr>
        <w:t xml:space="preserve"> </w:t>
      </w:r>
      <w:r w:rsidRPr="00B1173B">
        <w:rPr>
          <w:color w:val="EE0000"/>
        </w:rPr>
        <w:t>kept</w:t>
      </w:r>
      <w:r w:rsidRPr="00B1173B">
        <w:rPr>
          <w:color w:val="EE0000"/>
          <w:spacing w:val="-8"/>
        </w:rPr>
        <w:t xml:space="preserve"> </w:t>
      </w:r>
      <w:r w:rsidRPr="00B1173B">
        <w:rPr>
          <w:color w:val="EE0000"/>
        </w:rPr>
        <w:t>and stored</w:t>
      </w:r>
      <w:r w:rsidRPr="00B1173B">
        <w:rPr>
          <w:color w:val="EE0000"/>
          <w:spacing w:val="4"/>
        </w:rPr>
        <w:t xml:space="preserve"> </w:t>
      </w:r>
      <w:r w:rsidRPr="00B1173B">
        <w:rPr>
          <w:color w:val="EE0000"/>
          <w:spacing w:val="-2"/>
        </w:rPr>
        <w:t>securely.</w:t>
      </w:r>
    </w:p>
    <w:p w14:paraId="46F603A5" w14:textId="30771988" w:rsidR="3BC07C43" w:rsidRPr="00B1173B" w:rsidRDefault="3BC07C43" w:rsidP="3BC07C43">
      <w:pPr>
        <w:tabs>
          <w:tab w:val="left" w:pos="830"/>
        </w:tabs>
        <w:spacing w:before="2"/>
        <w:rPr>
          <w:color w:val="EE0000"/>
        </w:rPr>
      </w:pPr>
    </w:p>
    <w:p w14:paraId="75DC1188" w14:textId="23EE4E5D" w:rsidR="5F6F5A2D" w:rsidRPr="00B1173B" w:rsidRDefault="5F6F5A2D" w:rsidP="3BC07C43">
      <w:pPr>
        <w:spacing w:before="120" w:after="120" w:line="360" w:lineRule="auto"/>
        <w:rPr>
          <w:color w:val="EE0000"/>
        </w:rPr>
      </w:pPr>
      <w:r w:rsidRPr="00B1173B">
        <w:rPr>
          <w:b/>
          <w:bCs/>
          <w:color w:val="EE0000"/>
          <w:u w:val="single"/>
          <w:lang w:val="en-GB"/>
        </w:rPr>
        <w:lastRenderedPageBreak/>
        <w:t>Close circuit television</w:t>
      </w:r>
    </w:p>
    <w:p w14:paraId="0E0889A9" w14:textId="1590B704" w:rsidR="5F6F5A2D" w:rsidRPr="00B1173B" w:rsidRDefault="5F6F5A2D" w:rsidP="3BC07C43">
      <w:pPr>
        <w:spacing w:line="360" w:lineRule="auto"/>
        <w:rPr>
          <w:color w:val="EE0000"/>
        </w:rPr>
      </w:pPr>
      <w:r w:rsidRPr="00B1173B">
        <w:rPr>
          <w:color w:val="EE0000"/>
          <w:u w:val="single"/>
          <w:lang w:val="en-GB"/>
        </w:rPr>
        <w:t>We have chosen not to use CCTV within the setting. We believe that effective safeguarding is best achieved through robust recruitment practices, appropriate staff-to-child ratios, active supervision, regular training, strong leadership oversight, open communication with families, and an embedded safeguarding culture.</w:t>
      </w:r>
    </w:p>
    <w:p w14:paraId="49364533" w14:textId="7E878654" w:rsidR="3BC07C43" w:rsidRPr="00B1173B" w:rsidRDefault="3BC07C43" w:rsidP="3BC07C43">
      <w:pPr>
        <w:tabs>
          <w:tab w:val="left" w:pos="830"/>
        </w:tabs>
        <w:spacing w:before="2"/>
        <w:rPr>
          <w:color w:val="EE0000"/>
        </w:rPr>
      </w:pPr>
    </w:p>
    <w:p w14:paraId="11CDB37C" w14:textId="1B85AF1D" w:rsidR="0076698E" w:rsidRPr="00B1173B" w:rsidRDefault="0076698E" w:rsidP="3BC07C43">
      <w:pPr>
        <w:spacing w:line="360" w:lineRule="auto"/>
        <w:rPr>
          <w:color w:val="EE0000"/>
          <w:spacing w:val="40"/>
        </w:rPr>
      </w:pPr>
    </w:p>
    <w:p w14:paraId="700B020A" w14:textId="35182AF6" w:rsidR="00C27BD1" w:rsidRPr="00B1173B" w:rsidRDefault="00C27BD1" w:rsidP="00C27BD1">
      <w:pPr>
        <w:pStyle w:val="Heading1"/>
        <w:ind w:left="0"/>
        <w:rPr>
          <w:color w:val="EE0000"/>
        </w:rPr>
      </w:pPr>
      <w:r w:rsidRPr="00B1173B">
        <w:rPr>
          <w:color w:val="EE0000"/>
        </w:rPr>
        <w:t xml:space="preserve">Safeguarding </w:t>
      </w:r>
      <w:r w:rsidR="00710CEE" w:rsidRPr="00B1173B">
        <w:rPr>
          <w:color w:val="EE0000"/>
        </w:rPr>
        <w:t>reviews</w:t>
      </w:r>
    </w:p>
    <w:p w14:paraId="715A1D31" w14:textId="77777777" w:rsidR="00C27BD1" w:rsidRPr="00B1173B" w:rsidRDefault="00C27BD1" w:rsidP="00C27BD1">
      <w:pPr>
        <w:pStyle w:val="Heading1"/>
        <w:spacing w:line="360" w:lineRule="auto"/>
        <w:ind w:left="0"/>
        <w:rPr>
          <w:rStyle w:val="normaltextrun"/>
          <w:color w:val="EE0000"/>
        </w:rPr>
      </w:pPr>
    </w:p>
    <w:p w14:paraId="6E880E55" w14:textId="23A44806" w:rsidR="00710CEE" w:rsidRPr="00B1173B" w:rsidRDefault="00710CEE" w:rsidP="00710CEE">
      <w:pPr>
        <w:pStyle w:val="BodyText"/>
        <w:spacing w:before="69" w:line="348" w:lineRule="auto"/>
        <w:ind w:right="134"/>
        <w:jc w:val="both"/>
        <w:rPr>
          <w:color w:val="EE0000"/>
        </w:rPr>
      </w:pPr>
      <w:r w:rsidRPr="00B1173B">
        <w:rPr>
          <w:color w:val="EE0000"/>
        </w:rPr>
        <w:t>An annual safeguarding</w:t>
      </w:r>
      <w:r w:rsidRPr="00B1173B">
        <w:rPr>
          <w:color w:val="EE0000"/>
          <w:spacing w:val="-1"/>
        </w:rPr>
        <w:t xml:space="preserve"> </w:t>
      </w:r>
      <w:r w:rsidRPr="00B1173B">
        <w:rPr>
          <w:color w:val="EE0000"/>
        </w:rPr>
        <w:t>audit will be completed by</w:t>
      </w:r>
      <w:r w:rsidRPr="00B1173B">
        <w:rPr>
          <w:color w:val="EE0000"/>
          <w:spacing w:val="-4"/>
        </w:rPr>
        <w:t xml:space="preserve"> </w:t>
      </w:r>
      <w:r w:rsidRPr="00B1173B">
        <w:rPr>
          <w:color w:val="EE0000"/>
        </w:rPr>
        <w:t>the DSL.</w:t>
      </w:r>
      <w:r w:rsidRPr="00B1173B">
        <w:rPr>
          <w:color w:val="EE0000"/>
          <w:spacing w:val="40"/>
        </w:rPr>
        <w:t xml:space="preserve"> </w:t>
      </w:r>
      <w:r w:rsidRPr="00B1173B">
        <w:rPr>
          <w:color w:val="EE0000"/>
        </w:rPr>
        <w:t>This</w:t>
      </w:r>
      <w:r w:rsidRPr="00B1173B">
        <w:rPr>
          <w:color w:val="EE0000"/>
          <w:spacing w:val="-4"/>
        </w:rPr>
        <w:t xml:space="preserve"> </w:t>
      </w:r>
      <w:r w:rsidRPr="00B1173B">
        <w:rPr>
          <w:color w:val="EE0000"/>
        </w:rPr>
        <w:t>is to</w:t>
      </w:r>
      <w:r w:rsidRPr="00B1173B">
        <w:rPr>
          <w:color w:val="EE0000"/>
          <w:spacing w:val="-1"/>
        </w:rPr>
        <w:t xml:space="preserve"> </w:t>
      </w:r>
      <w:r w:rsidRPr="00B1173B">
        <w:rPr>
          <w:color w:val="EE0000"/>
        </w:rPr>
        <w:t>ensure that the</w:t>
      </w:r>
      <w:r w:rsidRPr="00B1173B">
        <w:rPr>
          <w:color w:val="EE0000"/>
          <w:spacing w:val="-1"/>
        </w:rPr>
        <w:t xml:space="preserve"> </w:t>
      </w:r>
      <w:r w:rsidRPr="00B1173B">
        <w:rPr>
          <w:color w:val="EE0000"/>
        </w:rPr>
        <w:t>setting</w:t>
      </w:r>
      <w:r w:rsidRPr="00B1173B">
        <w:rPr>
          <w:color w:val="EE0000"/>
          <w:spacing w:val="-1"/>
        </w:rPr>
        <w:t xml:space="preserve"> </w:t>
      </w:r>
      <w:r w:rsidRPr="00B1173B">
        <w:rPr>
          <w:color w:val="EE0000"/>
        </w:rPr>
        <w:t>is compliant with the Safeguarding Policy and Procedures.</w:t>
      </w:r>
      <w:r w:rsidRPr="00B1173B">
        <w:rPr>
          <w:color w:val="EE0000"/>
          <w:spacing w:val="40"/>
        </w:rPr>
        <w:t xml:space="preserve"> </w:t>
      </w:r>
    </w:p>
    <w:p w14:paraId="749AC55E" w14:textId="77777777" w:rsidR="00710CEE" w:rsidRPr="00B1173B" w:rsidRDefault="00710CEE" w:rsidP="00710CEE">
      <w:pPr>
        <w:pStyle w:val="BodyText"/>
        <w:spacing w:before="122"/>
        <w:ind w:left="0"/>
        <w:rPr>
          <w:color w:val="EE0000"/>
        </w:rPr>
      </w:pPr>
    </w:p>
    <w:p w14:paraId="1276BBB0" w14:textId="27572EFD" w:rsidR="00710CEE" w:rsidRPr="00B1173B" w:rsidDel="0076698E" w:rsidRDefault="00710CEE" w:rsidP="00710CEE">
      <w:pPr>
        <w:pStyle w:val="BodyText"/>
        <w:spacing w:before="0" w:line="345" w:lineRule="auto"/>
        <w:ind w:right="143"/>
        <w:jc w:val="both"/>
        <w:rPr>
          <w:color w:val="EE0000"/>
        </w:rPr>
      </w:pPr>
      <w:r w:rsidRPr="00B1173B">
        <w:rPr>
          <w:color w:val="EE0000"/>
        </w:rPr>
        <w:t>Where there has been significant</w:t>
      </w:r>
      <w:r w:rsidRPr="00B1173B">
        <w:rPr>
          <w:color w:val="EE0000"/>
          <w:spacing w:val="-1"/>
        </w:rPr>
        <w:t xml:space="preserve"> </w:t>
      </w:r>
      <w:r w:rsidRPr="00B1173B">
        <w:rPr>
          <w:color w:val="EE0000"/>
        </w:rPr>
        <w:t>safeguarding</w:t>
      </w:r>
      <w:r w:rsidRPr="00B1173B">
        <w:rPr>
          <w:color w:val="EE0000"/>
          <w:spacing w:val="-2"/>
        </w:rPr>
        <w:t xml:space="preserve"> </w:t>
      </w:r>
      <w:r w:rsidR="5E0EFD01" w:rsidRPr="00B1173B">
        <w:rPr>
          <w:color w:val="EE0000"/>
        </w:rPr>
        <w:t>concern,</w:t>
      </w:r>
      <w:r w:rsidRPr="00B1173B">
        <w:rPr>
          <w:color w:val="EE0000"/>
        </w:rPr>
        <w:t xml:space="preserve"> a formal review will be undertaken and reported to and reviewed by the </w:t>
      </w:r>
      <w:r w:rsidR="0076698E" w:rsidRPr="00B1173B">
        <w:rPr>
          <w:color w:val="EE0000"/>
        </w:rPr>
        <w:t>DSL.</w:t>
      </w:r>
    </w:p>
    <w:p w14:paraId="0FA4EFD8" w14:textId="6AE81670" w:rsidR="15270D6D" w:rsidRPr="00B1173B" w:rsidRDefault="15270D6D" w:rsidP="15270D6D">
      <w:pPr>
        <w:spacing w:line="360" w:lineRule="auto"/>
        <w:rPr>
          <w:b/>
          <w:bCs/>
          <w:color w:val="EE0000"/>
          <w:sz w:val="24"/>
          <w:szCs w:val="24"/>
        </w:rPr>
      </w:pPr>
    </w:p>
    <w:p w14:paraId="61C5BF4B" w14:textId="2E156888" w:rsidR="00E429AD" w:rsidRPr="00B1173B" w:rsidRDefault="730866E9" w:rsidP="15270D6D">
      <w:pPr>
        <w:spacing w:line="360" w:lineRule="auto"/>
        <w:rPr>
          <w:b/>
          <w:bCs/>
          <w:color w:val="EE0000"/>
          <w:sz w:val="24"/>
          <w:szCs w:val="24"/>
        </w:rPr>
      </w:pPr>
      <w:bookmarkStart w:id="7" w:name="_Hlk219814646"/>
      <w:r w:rsidRPr="00B1173B">
        <w:rPr>
          <w:b/>
          <w:bCs/>
          <w:color w:val="EE0000"/>
          <w:sz w:val="24"/>
          <w:szCs w:val="24"/>
        </w:rPr>
        <w:t>Supporting Documents</w:t>
      </w:r>
    </w:p>
    <w:p w14:paraId="31B69031" w14:textId="25F8D3C5" w:rsidR="00E429AD" w:rsidRPr="00B1173B" w:rsidRDefault="730866E9" w:rsidP="15270D6D">
      <w:pPr>
        <w:spacing w:line="360" w:lineRule="auto"/>
        <w:rPr>
          <w:color w:val="EE0000"/>
          <w:sz w:val="24"/>
          <w:szCs w:val="24"/>
        </w:rPr>
      </w:pPr>
      <w:r w:rsidRPr="00B1173B">
        <w:rPr>
          <w:color w:val="EE0000"/>
          <w:sz w:val="24"/>
          <w:szCs w:val="24"/>
        </w:rPr>
        <w:t xml:space="preserve">Early Years </w:t>
      </w:r>
      <w:r w:rsidR="1C6E0E52" w:rsidRPr="00B1173B">
        <w:rPr>
          <w:color w:val="EE0000"/>
          <w:sz w:val="24"/>
          <w:szCs w:val="24"/>
        </w:rPr>
        <w:t>F</w:t>
      </w:r>
      <w:r w:rsidRPr="00B1173B">
        <w:rPr>
          <w:color w:val="EE0000"/>
          <w:sz w:val="24"/>
          <w:szCs w:val="24"/>
        </w:rPr>
        <w:t xml:space="preserve">oundation </w:t>
      </w:r>
      <w:r w:rsidR="4952EC83" w:rsidRPr="00B1173B">
        <w:rPr>
          <w:color w:val="EE0000"/>
          <w:sz w:val="24"/>
          <w:szCs w:val="24"/>
        </w:rPr>
        <w:t>S</w:t>
      </w:r>
      <w:r w:rsidRPr="00B1173B">
        <w:rPr>
          <w:color w:val="EE0000"/>
          <w:sz w:val="24"/>
          <w:szCs w:val="24"/>
        </w:rPr>
        <w:t>tage statutory framework</w:t>
      </w:r>
      <w:r w:rsidR="2F8286D1" w:rsidRPr="00B1173B">
        <w:rPr>
          <w:color w:val="EE0000"/>
          <w:sz w:val="24"/>
          <w:szCs w:val="24"/>
        </w:rPr>
        <w:t xml:space="preserve"> (EYFS)</w:t>
      </w:r>
    </w:p>
    <w:p w14:paraId="067AAD5E" w14:textId="137E044C" w:rsidR="6BBD8AB5" w:rsidRPr="00B1173B" w:rsidRDefault="6BBD8AB5" w:rsidP="26726C12">
      <w:pPr>
        <w:spacing w:line="360" w:lineRule="auto"/>
        <w:rPr>
          <w:color w:val="EE0000"/>
          <w:sz w:val="24"/>
          <w:szCs w:val="24"/>
        </w:rPr>
      </w:pPr>
      <w:r w:rsidRPr="00B1173B">
        <w:rPr>
          <w:color w:val="EE0000"/>
          <w:sz w:val="24"/>
          <w:szCs w:val="24"/>
        </w:rPr>
        <w:t>Information Sharing Advice for practitioners providing safeguarding services for children, young people, parents and carers</w:t>
      </w:r>
    </w:p>
    <w:p w14:paraId="10898D94" w14:textId="1DE3DFC0" w:rsidR="00E429AD" w:rsidRPr="00B1173B" w:rsidRDefault="730866E9" w:rsidP="15270D6D">
      <w:pPr>
        <w:spacing w:line="360" w:lineRule="auto"/>
        <w:rPr>
          <w:color w:val="EE0000"/>
          <w:sz w:val="24"/>
          <w:szCs w:val="24"/>
        </w:rPr>
      </w:pPr>
      <w:r w:rsidRPr="00B1173B">
        <w:rPr>
          <w:color w:val="EE0000"/>
          <w:sz w:val="24"/>
          <w:szCs w:val="24"/>
        </w:rPr>
        <w:t>Keeping Children Safe in Education</w:t>
      </w:r>
      <w:bookmarkEnd w:id="7"/>
    </w:p>
    <w:p w14:paraId="7989EDC9" w14:textId="45EBC61A" w:rsidR="109915FC" w:rsidRPr="00B1173B" w:rsidRDefault="109915FC" w:rsidP="26726C12">
      <w:pPr>
        <w:spacing w:line="360" w:lineRule="auto"/>
        <w:rPr>
          <w:color w:val="EE0000"/>
          <w:sz w:val="24"/>
          <w:szCs w:val="24"/>
        </w:rPr>
      </w:pPr>
      <w:r w:rsidRPr="00B1173B">
        <w:rPr>
          <w:color w:val="EE0000"/>
          <w:sz w:val="24"/>
          <w:szCs w:val="24"/>
        </w:rPr>
        <w:t>What to do if you’re worried a child is being abused: Advice for practitioners’</w:t>
      </w:r>
    </w:p>
    <w:p w14:paraId="6E6C991A" w14:textId="0345EFA9" w:rsidR="36AFCAE7" w:rsidRPr="00B1173B" w:rsidRDefault="4BE89778" w:rsidP="15270D6D">
      <w:pPr>
        <w:spacing w:line="360" w:lineRule="auto"/>
        <w:rPr>
          <w:color w:val="EE0000"/>
          <w:sz w:val="24"/>
          <w:szCs w:val="24"/>
        </w:rPr>
      </w:pPr>
      <w:r w:rsidRPr="00B1173B">
        <w:rPr>
          <w:color w:val="EE0000"/>
          <w:sz w:val="24"/>
          <w:szCs w:val="24"/>
        </w:rPr>
        <w:t>Working Together to Safeguard Children</w:t>
      </w:r>
    </w:p>
    <w:p w14:paraId="5C6889FE" w14:textId="1E190C67" w:rsidR="00C27BD1" w:rsidRPr="00B1173B" w:rsidRDefault="00C27BD1" w:rsidP="15270D6D">
      <w:pPr>
        <w:spacing w:line="360" w:lineRule="auto"/>
        <w:rPr>
          <w:color w:val="EE0000"/>
          <w:spacing w:val="40"/>
        </w:rPr>
      </w:pPr>
    </w:p>
    <w:p w14:paraId="0B2346F3" w14:textId="1AD4FC61" w:rsidR="00630B58" w:rsidRPr="00B1173B" w:rsidRDefault="0739F14E" w:rsidP="0A9D6A35">
      <w:pPr>
        <w:spacing w:line="360" w:lineRule="auto"/>
        <w:rPr>
          <w:b/>
          <w:bCs/>
          <w:i/>
          <w:iCs/>
          <w:color w:val="EE0000"/>
        </w:rPr>
      </w:pPr>
      <w:r w:rsidRPr="00B1173B">
        <w:rPr>
          <w:b/>
          <w:bCs/>
          <w:color w:val="EE0000"/>
          <w:sz w:val="24"/>
          <w:szCs w:val="24"/>
        </w:rPr>
        <w:t>Linked</w:t>
      </w:r>
      <w:r w:rsidRPr="00B1173B">
        <w:rPr>
          <w:b/>
          <w:bCs/>
          <w:color w:val="EE0000"/>
          <w:spacing w:val="-2"/>
          <w:sz w:val="24"/>
          <w:szCs w:val="24"/>
        </w:rPr>
        <w:t xml:space="preserve"> </w:t>
      </w:r>
      <w:r w:rsidRPr="00B1173B">
        <w:rPr>
          <w:b/>
          <w:bCs/>
          <w:color w:val="EE0000"/>
          <w:sz w:val="24"/>
          <w:szCs w:val="24"/>
        </w:rPr>
        <w:t>Policies</w:t>
      </w:r>
      <w:r w:rsidRPr="00B1173B">
        <w:rPr>
          <w:b/>
          <w:bCs/>
          <w:color w:val="EE0000"/>
          <w:spacing w:val="-1"/>
          <w:sz w:val="24"/>
          <w:szCs w:val="24"/>
        </w:rPr>
        <w:t xml:space="preserve"> </w:t>
      </w:r>
      <w:r w:rsidRPr="00B1173B">
        <w:rPr>
          <w:b/>
          <w:bCs/>
          <w:color w:val="EE0000"/>
          <w:sz w:val="24"/>
          <w:szCs w:val="24"/>
        </w:rPr>
        <w:t>and</w:t>
      </w:r>
      <w:r w:rsidRPr="00B1173B">
        <w:rPr>
          <w:b/>
          <w:bCs/>
          <w:color w:val="EE0000"/>
          <w:spacing w:val="-2"/>
          <w:sz w:val="24"/>
          <w:szCs w:val="24"/>
        </w:rPr>
        <w:t xml:space="preserve"> Procedures</w:t>
      </w:r>
    </w:p>
    <w:p w14:paraId="13D3D7FA" w14:textId="44AB980F" w:rsidR="00630B58" w:rsidRPr="00B1173B" w:rsidRDefault="00054F2F" w:rsidP="00974471">
      <w:pPr>
        <w:pStyle w:val="BodyText"/>
        <w:spacing w:line="350" w:lineRule="auto"/>
        <w:ind w:left="0"/>
        <w:rPr>
          <w:color w:val="EE0000"/>
        </w:rPr>
      </w:pPr>
      <w:r w:rsidRPr="00B1173B">
        <w:rPr>
          <w:color w:val="EE0000"/>
        </w:rPr>
        <w:t>Th</w:t>
      </w:r>
      <w:r w:rsidR="0076698E" w:rsidRPr="00B1173B">
        <w:rPr>
          <w:color w:val="EE0000"/>
          <w:spacing w:val="-15"/>
        </w:rPr>
        <w:t>e</w:t>
      </w:r>
      <w:r w:rsidR="16AC0315" w:rsidRPr="00B1173B">
        <w:rPr>
          <w:color w:val="EE0000"/>
        </w:rPr>
        <w:t xml:space="preserve"> </w:t>
      </w:r>
      <w:r w:rsidR="00E429AD" w:rsidRPr="00B1173B">
        <w:rPr>
          <w:color w:val="EE0000"/>
        </w:rPr>
        <w:t>Child Protection and Safeguarding Policy</w:t>
      </w:r>
      <w:r w:rsidRPr="00B1173B">
        <w:rPr>
          <w:color w:val="EE0000"/>
        </w:rPr>
        <w:t xml:space="preserve"> and </w:t>
      </w:r>
      <w:r w:rsidR="005C3EFB" w:rsidRPr="00B1173B">
        <w:rPr>
          <w:color w:val="EE0000"/>
        </w:rPr>
        <w:t>procedure</w:t>
      </w:r>
      <w:r w:rsidR="00787F65" w:rsidRPr="00B1173B">
        <w:rPr>
          <w:color w:val="EE0000"/>
        </w:rPr>
        <w:t xml:space="preserve"> </w:t>
      </w:r>
      <w:r w:rsidR="005C3EFB" w:rsidRPr="00B1173B">
        <w:rPr>
          <w:color w:val="EE0000"/>
        </w:rPr>
        <w:t xml:space="preserve">and </w:t>
      </w:r>
      <w:r w:rsidRPr="00B1173B">
        <w:rPr>
          <w:color w:val="EE0000"/>
        </w:rPr>
        <w:t>must be used in conjunction with all other policies and procedures including</w:t>
      </w:r>
      <w:r w:rsidR="0F36E72A" w:rsidRPr="00B1173B">
        <w:rPr>
          <w:color w:val="EE0000"/>
        </w:rPr>
        <w:t xml:space="preserve"> but not limited to</w:t>
      </w:r>
      <w:r w:rsidRPr="00B1173B">
        <w:rPr>
          <w:color w:val="EE0000"/>
        </w:rPr>
        <w:t>:</w:t>
      </w:r>
    </w:p>
    <w:p w14:paraId="486A1845" w14:textId="79D2D9A8" w:rsidR="00710CEE" w:rsidRPr="00B1173B" w:rsidRDefault="38F26EA4" w:rsidP="0F7110EF">
      <w:pPr>
        <w:pStyle w:val="BodyText"/>
        <w:spacing w:line="350" w:lineRule="auto"/>
        <w:ind w:left="0"/>
        <w:rPr>
          <w:color w:val="EE0000"/>
        </w:rPr>
      </w:pPr>
      <w:r w:rsidRPr="00B1173B">
        <w:rPr>
          <w:color w:val="EE0000"/>
        </w:rPr>
        <w:t>Absence Policy</w:t>
      </w:r>
    </w:p>
    <w:p w14:paraId="69B5DBCA" w14:textId="531C833E" w:rsidR="00710CEE" w:rsidRPr="00B1173B" w:rsidRDefault="22C9A4B6" w:rsidP="0F7110EF">
      <w:pPr>
        <w:pStyle w:val="BodyText"/>
        <w:spacing w:line="350" w:lineRule="auto"/>
        <w:ind w:left="0"/>
        <w:rPr>
          <w:color w:val="EE0000"/>
        </w:rPr>
      </w:pPr>
      <w:r w:rsidRPr="00B1173B">
        <w:rPr>
          <w:color w:val="EE0000"/>
        </w:rPr>
        <w:t>Accidents and Incidents Policy</w:t>
      </w:r>
    </w:p>
    <w:p w14:paraId="781982C3" w14:textId="37971E5B" w:rsidR="00710CEE" w:rsidRPr="00B1173B" w:rsidRDefault="00710CEE" w:rsidP="0F7110EF">
      <w:pPr>
        <w:pStyle w:val="BodyText"/>
        <w:spacing w:line="350" w:lineRule="auto"/>
        <w:ind w:left="0"/>
        <w:rPr>
          <w:color w:val="EE0000"/>
        </w:rPr>
      </w:pPr>
      <w:r w:rsidRPr="00B1173B">
        <w:rPr>
          <w:color w:val="EE0000"/>
        </w:rPr>
        <w:t>Code of Conduct</w:t>
      </w:r>
    </w:p>
    <w:p w14:paraId="05BA63B0" w14:textId="77777777" w:rsidR="00710CEE" w:rsidRPr="00B1173B" w:rsidRDefault="00710CEE" w:rsidP="0F7110EF">
      <w:pPr>
        <w:pStyle w:val="BodyText"/>
        <w:spacing w:line="350" w:lineRule="auto"/>
        <w:ind w:left="0"/>
        <w:rPr>
          <w:color w:val="EE0000"/>
        </w:rPr>
      </w:pPr>
      <w:r w:rsidRPr="00B1173B">
        <w:rPr>
          <w:color w:val="EE0000"/>
        </w:rPr>
        <w:t>Collection of Children Policy</w:t>
      </w:r>
    </w:p>
    <w:p w14:paraId="21D3B2CC" w14:textId="1404C111" w:rsidR="00710CEE" w:rsidRPr="00B1173B" w:rsidRDefault="4B1ADED5" w:rsidP="0F7110EF">
      <w:pPr>
        <w:pStyle w:val="BodyText"/>
        <w:spacing w:line="350" w:lineRule="auto"/>
        <w:ind w:left="0"/>
        <w:rPr>
          <w:color w:val="EE0000"/>
        </w:rPr>
      </w:pPr>
      <w:r w:rsidRPr="00B1173B">
        <w:rPr>
          <w:color w:val="EE0000"/>
        </w:rPr>
        <w:t>Data Protection Policy</w:t>
      </w:r>
    </w:p>
    <w:p w14:paraId="5A8EF954" w14:textId="53166970" w:rsidR="00710CEE" w:rsidRPr="00B1173B" w:rsidRDefault="00710CEE" w:rsidP="0F7110EF">
      <w:pPr>
        <w:pStyle w:val="BodyText"/>
        <w:spacing w:line="350" w:lineRule="auto"/>
        <w:ind w:left="0"/>
        <w:rPr>
          <w:color w:val="EE0000"/>
        </w:rPr>
      </w:pPr>
      <w:r w:rsidRPr="00B1173B">
        <w:rPr>
          <w:color w:val="EE0000"/>
        </w:rPr>
        <w:t>Employee Supervision Policy</w:t>
      </w:r>
    </w:p>
    <w:p w14:paraId="5362456E" w14:textId="23DDC03F" w:rsidR="6DEEB98F" w:rsidRPr="00B1173B" w:rsidRDefault="6DEEB98F" w:rsidP="0F7110EF">
      <w:pPr>
        <w:pStyle w:val="BodyText"/>
        <w:spacing w:line="350" w:lineRule="auto"/>
        <w:ind w:left="0"/>
        <w:rPr>
          <w:color w:val="EE0000"/>
        </w:rPr>
      </w:pPr>
      <w:r w:rsidRPr="00B1173B">
        <w:rPr>
          <w:color w:val="EE0000"/>
        </w:rPr>
        <w:t>Health and Safety Policy</w:t>
      </w:r>
    </w:p>
    <w:p w14:paraId="52F477D1" w14:textId="44FD2B3C" w:rsidR="37C15746" w:rsidRPr="00B1173B" w:rsidRDefault="37C15746" w:rsidP="0F7110EF">
      <w:pPr>
        <w:pStyle w:val="BodyText"/>
        <w:spacing w:line="350" w:lineRule="auto"/>
        <w:ind w:left="0"/>
        <w:rPr>
          <w:color w:val="EE0000"/>
        </w:rPr>
      </w:pPr>
      <w:r w:rsidRPr="00B1173B">
        <w:rPr>
          <w:color w:val="EE0000"/>
        </w:rPr>
        <w:t>Information Sharing Procedure</w:t>
      </w:r>
    </w:p>
    <w:p w14:paraId="39FFF3AB" w14:textId="77777777" w:rsidR="00710CEE" w:rsidRPr="00B1173B" w:rsidRDefault="00710CEE" w:rsidP="0F7110EF">
      <w:pPr>
        <w:pStyle w:val="BodyText"/>
        <w:spacing w:line="350" w:lineRule="auto"/>
        <w:ind w:left="0"/>
        <w:rPr>
          <w:color w:val="EE0000"/>
        </w:rPr>
      </w:pPr>
      <w:r w:rsidRPr="00B1173B">
        <w:rPr>
          <w:color w:val="EE0000"/>
        </w:rPr>
        <w:lastRenderedPageBreak/>
        <w:t>Missing Child Policy</w:t>
      </w:r>
    </w:p>
    <w:p w14:paraId="2B33AD08" w14:textId="77777777" w:rsidR="00710CEE" w:rsidRPr="00B1173B" w:rsidRDefault="00710CEE" w:rsidP="0F7110EF">
      <w:pPr>
        <w:pStyle w:val="BodyText"/>
        <w:spacing w:line="350" w:lineRule="auto"/>
        <w:ind w:left="0"/>
        <w:rPr>
          <w:color w:val="EE0000"/>
        </w:rPr>
      </w:pPr>
      <w:r w:rsidRPr="00B1173B">
        <w:rPr>
          <w:color w:val="EE0000"/>
        </w:rPr>
        <w:t>Record Keeping Policy</w:t>
      </w:r>
    </w:p>
    <w:p w14:paraId="6AA224C5" w14:textId="59793D78" w:rsidR="230F52D2" w:rsidRPr="00B1173B" w:rsidRDefault="230F52D2" w:rsidP="7D476459">
      <w:pPr>
        <w:pStyle w:val="BodyText"/>
        <w:spacing w:line="350" w:lineRule="auto"/>
        <w:ind w:left="0"/>
        <w:rPr>
          <w:color w:val="EE0000"/>
        </w:rPr>
      </w:pPr>
      <w:r w:rsidRPr="00B1173B">
        <w:rPr>
          <w:color w:val="EE0000"/>
        </w:rPr>
        <w:t>Recruitment Policy</w:t>
      </w:r>
    </w:p>
    <w:p w14:paraId="7881D170" w14:textId="77777777" w:rsidR="00710CEE" w:rsidRPr="00B1173B" w:rsidRDefault="00710CEE" w:rsidP="7D476459">
      <w:pPr>
        <w:pStyle w:val="BodyText"/>
        <w:spacing w:line="350" w:lineRule="auto"/>
        <w:ind w:left="0"/>
        <w:rPr>
          <w:color w:val="EE0000"/>
        </w:rPr>
      </w:pPr>
      <w:r w:rsidRPr="00B1173B">
        <w:rPr>
          <w:color w:val="EE0000"/>
        </w:rPr>
        <w:t>Sleep Policy</w:t>
      </w:r>
    </w:p>
    <w:p w14:paraId="274CA51C" w14:textId="460D52E3" w:rsidR="00710CEE" w:rsidRPr="00B1173B" w:rsidRDefault="6AA2A03A" w:rsidP="7D476459">
      <w:pPr>
        <w:pStyle w:val="BodyText"/>
        <w:spacing w:line="350" w:lineRule="auto"/>
        <w:ind w:left="0"/>
        <w:rPr>
          <w:color w:val="EE0000"/>
        </w:rPr>
      </w:pPr>
      <w:r w:rsidRPr="00B1173B">
        <w:rPr>
          <w:color w:val="EE0000"/>
        </w:rPr>
        <w:t>Staff code of conduct</w:t>
      </w:r>
    </w:p>
    <w:p w14:paraId="27E7C97F" w14:textId="4E723BB4" w:rsidR="2A246F62" w:rsidRPr="00B1173B" w:rsidRDefault="2A246F62" w:rsidP="7D476459">
      <w:pPr>
        <w:pStyle w:val="BodyText"/>
        <w:spacing w:line="350" w:lineRule="auto"/>
        <w:ind w:left="0"/>
        <w:rPr>
          <w:color w:val="EE0000"/>
        </w:rPr>
      </w:pPr>
      <w:r w:rsidRPr="00B1173B">
        <w:rPr>
          <w:color w:val="EE0000"/>
        </w:rPr>
        <w:t>Trips and Outings Policy</w:t>
      </w:r>
    </w:p>
    <w:p w14:paraId="4266DA8B" w14:textId="77777777" w:rsidR="00710CEE" w:rsidRPr="00B1173B" w:rsidRDefault="00710CEE" w:rsidP="7D476459">
      <w:pPr>
        <w:pStyle w:val="BodyText"/>
        <w:spacing w:line="350" w:lineRule="auto"/>
        <w:ind w:left="0"/>
        <w:rPr>
          <w:color w:val="EE0000"/>
        </w:rPr>
      </w:pPr>
      <w:r w:rsidRPr="00B1173B">
        <w:rPr>
          <w:color w:val="EE0000"/>
        </w:rPr>
        <w:t>Visitors Policy</w:t>
      </w:r>
    </w:p>
    <w:p w14:paraId="34AF0B56" w14:textId="35899443" w:rsidR="00E429AD" w:rsidRPr="00B1173B" w:rsidRDefault="00E429AD" w:rsidP="7D476459">
      <w:pPr>
        <w:pStyle w:val="BodyText"/>
        <w:spacing w:line="350" w:lineRule="auto"/>
        <w:ind w:left="0"/>
        <w:rPr>
          <w:color w:val="EE0000"/>
        </w:rPr>
      </w:pPr>
      <w:r w:rsidRPr="00B1173B">
        <w:rPr>
          <w:color w:val="EE0000"/>
        </w:rPr>
        <w:t>Whistle Blowing Policy</w:t>
      </w:r>
    </w:p>
    <w:p w14:paraId="79BC87DD" w14:textId="7733D663" w:rsidR="0062181B" w:rsidRPr="0062181B" w:rsidRDefault="0062181B" w:rsidP="00710CEE">
      <w:pPr>
        <w:pStyle w:val="BodyText"/>
        <w:spacing w:line="350" w:lineRule="auto"/>
        <w:rPr>
          <w:color w:val="EE0000"/>
        </w:rPr>
      </w:pPr>
    </w:p>
    <w:p w14:paraId="2D9CD681" w14:textId="3D38BE72" w:rsidR="00932E2F" w:rsidRDefault="00932E2F" w:rsidP="3BC07C43">
      <w:pPr>
        <w:pStyle w:val="BodyText"/>
        <w:spacing w:line="350" w:lineRule="auto"/>
        <w:ind w:left="0"/>
        <w:rPr>
          <w:b/>
          <w:bCs/>
          <w:sz w:val="24"/>
          <w:szCs w:val="24"/>
        </w:rPr>
      </w:pPr>
    </w:p>
    <w:p w14:paraId="7F13DAFA" w14:textId="445EADC2" w:rsidR="00932E2F" w:rsidRDefault="00932E2F" w:rsidP="15270D6D">
      <w:pPr>
        <w:pStyle w:val="BodyText"/>
        <w:spacing w:line="350" w:lineRule="auto"/>
        <w:ind w:left="0"/>
      </w:pPr>
    </w:p>
    <w:p w14:paraId="49A7E48F" w14:textId="4EB5FD8F" w:rsidR="00932E2F" w:rsidRDefault="00932E2F" w:rsidP="15270D6D">
      <w:pPr>
        <w:pStyle w:val="BodyText"/>
        <w:spacing w:line="350" w:lineRule="auto"/>
        <w:ind w:left="0"/>
      </w:pPr>
    </w:p>
    <w:p w14:paraId="67C4686F" w14:textId="77777777" w:rsidR="00B61375" w:rsidRDefault="00B61375" w:rsidP="00974471">
      <w:pPr>
        <w:pStyle w:val="BodyText"/>
        <w:spacing w:line="350" w:lineRule="auto"/>
        <w:ind w:left="0"/>
        <w:rPr>
          <w:b/>
          <w:bCs/>
          <w:sz w:val="24"/>
          <w:szCs w:val="24"/>
        </w:rPr>
      </w:pPr>
    </w:p>
    <w:p w14:paraId="47CD84C3" w14:textId="77777777" w:rsidR="006068FA" w:rsidRDefault="006068FA" w:rsidP="491F4F27">
      <w:pPr>
        <w:pStyle w:val="BodyText"/>
        <w:spacing w:before="6" w:line="350" w:lineRule="auto"/>
        <w:ind w:left="0" w:right="2764"/>
        <w:rPr>
          <w:color w:val="0000FF"/>
          <w:u w:val="single" w:color="0000FF"/>
        </w:rPr>
      </w:pPr>
    </w:p>
    <w:p w14:paraId="13BD50B4" w14:textId="71EF2C67" w:rsidR="002C2DA7" w:rsidRPr="00596530" w:rsidRDefault="002C2DA7" w:rsidP="3BC07C43">
      <w:pPr>
        <w:pStyle w:val="NoSpacing"/>
        <w:rPr>
          <w:b/>
          <w:bCs/>
        </w:rPr>
      </w:pPr>
    </w:p>
    <w:p w14:paraId="76A1B3E2" w14:textId="3E79DE99" w:rsidR="3BC07C43" w:rsidRDefault="3BC07C43"/>
    <w:p w14:paraId="76BCDAD8" w14:textId="2D4C8157" w:rsidR="3BC07C43" w:rsidRDefault="3BC07C43"/>
    <w:p w14:paraId="22A4D3A8" w14:textId="12554A7A" w:rsidR="3BC07C43" w:rsidRDefault="3BC07C43"/>
    <w:p w14:paraId="555816B7" w14:textId="1F6BE59A" w:rsidR="3BC07C43" w:rsidRDefault="3BC07C43"/>
    <w:p w14:paraId="2C812143" w14:textId="77777777" w:rsidR="002C2DA7" w:rsidRPr="00596530" w:rsidRDefault="002C2DA7" w:rsidP="002C2DA7">
      <w:pPr>
        <w:rPr>
          <w:snapToGrid w:val="0"/>
        </w:rPr>
      </w:pPr>
    </w:p>
    <w:p w14:paraId="4EE01F4F" w14:textId="23CD90A6" w:rsidR="002C2DA7" w:rsidRDefault="002C2DA7" w:rsidP="2D80B008"/>
    <w:p w14:paraId="7B96CEA3" w14:textId="77777777" w:rsidR="00932E2F" w:rsidRDefault="00932E2F" w:rsidP="002C2DA7">
      <w:pPr>
        <w:rPr>
          <w:b/>
          <w:bCs/>
          <w:snapToGrid w:val="0"/>
        </w:rPr>
      </w:pPr>
    </w:p>
    <w:p w14:paraId="1BC26CBF" w14:textId="0362C8EB" w:rsidR="3BC07C43" w:rsidRDefault="3BC07C43" w:rsidP="3BC07C43">
      <w:pPr>
        <w:rPr>
          <w:b/>
          <w:bCs/>
        </w:rPr>
      </w:pPr>
    </w:p>
    <w:p w14:paraId="41C66622" w14:textId="020F5D99" w:rsidR="3BC07C43" w:rsidRDefault="3BC07C43"/>
    <w:p w14:paraId="303D6E26" w14:textId="236A49CF" w:rsidR="3BC07C43" w:rsidRDefault="3BC07C43"/>
    <w:p w14:paraId="643BE36C" w14:textId="19FF893F" w:rsidR="3BC07C43" w:rsidRDefault="3BC07C43"/>
    <w:p w14:paraId="63650D67" w14:textId="77777777" w:rsidR="000D06C5" w:rsidRDefault="000D06C5" w:rsidP="491F4F27">
      <w:pPr>
        <w:pStyle w:val="BodyText"/>
        <w:spacing w:before="6" w:line="350" w:lineRule="auto"/>
        <w:ind w:left="0" w:right="2764"/>
        <w:rPr>
          <w:color w:val="0000FF"/>
          <w:u w:val="single" w:color="0000FF"/>
        </w:rPr>
      </w:pPr>
    </w:p>
    <w:p w14:paraId="6EF4DC7F" w14:textId="77777777" w:rsidR="000D06C5" w:rsidRDefault="000D06C5" w:rsidP="491F4F27">
      <w:pPr>
        <w:pStyle w:val="BodyText"/>
        <w:spacing w:before="6" w:line="350" w:lineRule="auto"/>
        <w:ind w:left="0" w:right="2764"/>
        <w:rPr>
          <w:color w:val="0000FF"/>
          <w:u w:val="single" w:color="0000FF"/>
        </w:rPr>
      </w:pPr>
    </w:p>
    <w:sectPr w:rsidR="000D06C5">
      <w:headerReference w:type="default" r:id="rId12"/>
      <w:footerReference w:type="default" r:id="rId13"/>
      <w:pgSz w:w="11910" w:h="16840"/>
      <w:pgMar w:top="1060" w:right="580" w:bottom="1200" w:left="74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774F" w14:textId="77777777" w:rsidR="005317D6" w:rsidRDefault="005317D6">
      <w:r>
        <w:separator/>
      </w:r>
    </w:p>
  </w:endnote>
  <w:endnote w:type="continuationSeparator" w:id="0">
    <w:p w14:paraId="29D2B553" w14:textId="77777777" w:rsidR="005317D6" w:rsidRDefault="005317D6">
      <w:r>
        <w:continuationSeparator/>
      </w:r>
    </w:p>
  </w:endnote>
  <w:endnote w:type="continuationNotice" w:id="1">
    <w:p w14:paraId="222A67E6" w14:textId="77777777" w:rsidR="005317D6" w:rsidRDefault="005317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0590"/>
    </w:tblGrid>
    <w:tr w:rsidR="4F45E7F5" w14:paraId="652FF477" w14:textId="77777777" w:rsidTr="0A9D6A35">
      <w:trPr>
        <w:trHeight w:val="300"/>
      </w:trPr>
      <w:tc>
        <w:tcPr>
          <w:tcW w:w="10590" w:type="dxa"/>
        </w:tcPr>
        <w:p w14:paraId="75F0EC43" w14:textId="77777777" w:rsidR="4F45E7F5" w:rsidRDefault="4F45E7F5" w:rsidP="4F45E7F5">
          <w:pPr>
            <w:pStyle w:val="Header"/>
            <w:ind w:left="-115"/>
          </w:pPr>
        </w:p>
        <w:p w14:paraId="36A4AEA4" w14:textId="77777777" w:rsidR="4F45E7F5" w:rsidRDefault="4F45E7F5" w:rsidP="4F45E7F5">
          <w:pPr>
            <w:pStyle w:val="Header"/>
            <w:jc w:val="center"/>
          </w:pPr>
          <w:r>
            <w:fldChar w:fldCharType="begin"/>
          </w:r>
          <w:r>
            <w:instrText>PAGE</w:instrText>
          </w:r>
          <w:r>
            <w:fldChar w:fldCharType="separate"/>
          </w:r>
          <w:r w:rsidR="00B516EE">
            <w:rPr>
              <w:noProof/>
            </w:rPr>
            <w:t>18</w:t>
          </w:r>
          <w:r>
            <w:fldChar w:fldCharType="end"/>
          </w:r>
        </w:p>
        <w:p w14:paraId="2EFAC3A2" w14:textId="77777777" w:rsidR="4F45E7F5" w:rsidRDefault="4F45E7F5" w:rsidP="009C01BC">
          <w:pPr>
            <w:ind w:left="-30" w:right="-30"/>
          </w:pPr>
        </w:p>
      </w:tc>
    </w:tr>
  </w:tbl>
  <w:p w14:paraId="7BC27888" w14:textId="77777777" w:rsidR="4F45E7F5" w:rsidRDefault="4F45E7F5" w:rsidP="4F45E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14F9A" w14:textId="77777777" w:rsidR="005317D6" w:rsidRDefault="005317D6">
      <w:r>
        <w:separator/>
      </w:r>
    </w:p>
  </w:footnote>
  <w:footnote w:type="continuationSeparator" w:id="0">
    <w:p w14:paraId="079513BE" w14:textId="77777777" w:rsidR="005317D6" w:rsidRDefault="005317D6">
      <w:r>
        <w:continuationSeparator/>
      </w:r>
    </w:p>
  </w:footnote>
  <w:footnote w:type="continuationNotice" w:id="1">
    <w:p w14:paraId="46428093" w14:textId="77777777" w:rsidR="005317D6" w:rsidRDefault="005317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30"/>
      <w:gridCol w:w="3530"/>
      <w:gridCol w:w="3530"/>
    </w:tblGrid>
    <w:tr w:rsidR="16E1FD4D" w14:paraId="2CE23ED1" w14:textId="77777777" w:rsidTr="16E1FD4D">
      <w:trPr>
        <w:trHeight w:val="300"/>
      </w:trPr>
      <w:tc>
        <w:tcPr>
          <w:tcW w:w="3530" w:type="dxa"/>
        </w:tcPr>
        <w:p w14:paraId="2BB16269" w14:textId="77777777" w:rsidR="16E1FD4D" w:rsidRDefault="16E1FD4D" w:rsidP="16E1FD4D">
          <w:pPr>
            <w:pStyle w:val="Header"/>
            <w:ind w:left="-115"/>
          </w:pPr>
        </w:p>
      </w:tc>
      <w:tc>
        <w:tcPr>
          <w:tcW w:w="3530" w:type="dxa"/>
        </w:tcPr>
        <w:p w14:paraId="4F191C0D" w14:textId="77777777" w:rsidR="16E1FD4D" w:rsidRDefault="16E1FD4D" w:rsidP="16E1FD4D">
          <w:pPr>
            <w:pStyle w:val="Header"/>
            <w:jc w:val="center"/>
          </w:pPr>
        </w:p>
      </w:tc>
      <w:tc>
        <w:tcPr>
          <w:tcW w:w="3530" w:type="dxa"/>
        </w:tcPr>
        <w:p w14:paraId="11560A9F" w14:textId="77777777" w:rsidR="16E1FD4D" w:rsidRDefault="16E1FD4D" w:rsidP="16E1FD4D">
          <w:pPr>
            <w:pStyle w:val="Header"/>
            <w:ind w:right="-115"/>
            <w:jc w:val="right"/>
          </w:pPr>
        </w:p>
      </w:tc>
    </w:tr>
  </w:tbl>
  <w:p w14:paraId="7E90B595" w14:textId="77777777" w:rsidR="16E1FD4D" w:rsidRDefault="16E1FD4D" w:rsidP="16E1FD4D">
    <w:pPr>
      <w:pStyle w:val="Header"/>
    </w:pPr>
  </w:p>
</w:hdr>
</file>

<file path=word/intelligence2.xml><?xml version="1.0" encoding="utf-8"?>
<int2:intelligence xmlns:int2="http://schemas.microsoft.com/office/intelligence/2020/intelligence" xmlns:oel="http://schemas.microsoft.com/office/2019/extlst">
  <int2:observations>
    <int2:textHash int2:hashCode="gzKnSfYuXnGuNG" int2:id="ZhxLQYwA">
      <int2:state int2:value="Rejected" int2:type="spell"/>
    </int2:textHash>
    <int2:textHash int2:hashCode="b2WH0GvfTGXLd0" int2:id="gCo4H4Hy">
      <int2:state int2:value="Rejected" int2:type="spell"/>
    </int2:textHash>
    <int2:textHash int2:hashCode="bMnOeXazVILtwR" int2:id="kU73UbGB">
      <int2:state int2:value="Rejected" int2:type="spell"/>
    </int2:textHash>
    <int2:bookmark int2:bookmarkName="_Int_XRwsJrG3" int2:invalidationBookmarkName="" int2:hashCode="55Nn9j2iQVYB0B" int2:id="JxCTrhTP">
      <int2:state int2:value="Rejected" int2:type="style"/>
    </int2:bookmark>
    <int2:bookmark int2:bookmarkName="_Int_TcKwn35K" int2:invalidationBookmarkName="" int2:hashCode="7+MOMQaU3mtA2y" int2:id="LNzS7Va1">
      <int2:state int2:value="Rejected" int2:type="gram"/>
    </int2:bookmark>
    <int2:bookmark int2:bookmarkName="_Int_uUS41dqT" int2:invalidationBookmarkName="" int2:hashCode="/d5q+pRBXiANHM" int2:id="hQHoFVt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64BD2"/>
    <w:multiLevelType w:val="hybridMultilevel"/>
    <w:tmpl w:val="BB4871C6"/>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 w15:restartNumberingAfterBreak="0">
    <w:nsid w:val="0EA61CD0"/>
    <w:multiLevelType w:val="hybridMultilevel"/>
    <w:tmpl w:val="42228CF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AF72B7"/>
    <w:multiLevelType w:val="hybridMultilevel"/>
    <w:tmpl w:val="1C6004E2"/>
    <w:lvl w:ilvl="0" w:tplc="8E2A6AC0">
      <w:start w:val="1"/>
      <w:numFmt w:val="bullet"/>
      <w:lvlText w:val=""/>
      <w:lvlJc w:val="left"/>
      <w:pPr>
        <w:ind w:left="720" w:hanging="360"/>
      </w:pPr>
      <w:rPr>
        <w:rFonts w:ascii="Symbol" w:hAnsi="Symbol" w:hint="default"/>
      </w:rPr>
    </w:lvl>
    <w:lvl w:ilvl="1" w:tplc="B1D25C06">
      <w:start w:val="1"/>
      <w:numFmt w:val="bullet"/>
      <w:lvlText w:val="o"/>
      <w:lvlJc w:val="left"/>
      <w:pPr>
        <w:ind w:left="1440" w:hanging="360"/>
      </w:pPr>
      <w:rPr>
        <w:rFonts w:ascii="Courier New" w:hAnsi="Courier New" w:hint="default"/>
      </w:rPr>
    </w:lvl>
    <w:lvl w:ilvl="2" w:tplc="A4862CC2">
      <w:start w:val="1"/>
      <w:numFmt w:val="bullet"/>
      <w:lvlText w:val=""/>
      <w:lvlJc w:val="left"/>
      <w:pPr>
        <w:ind w:left="2160" w:hanging="360"/>
      </w:pPr>
      <w:rPr>
        <w:rFonts w:ascii="Wingdings" w:hAnsi="Wingdings" w:hint="default"/>
      </w:rPr>
    </w:lvl>
    <w:lvl w:ilvl="3" w:tplc="622A3B0C">
      <w:start w:val="1"/>
      <w:numFmt w:val="bullet"/>
      <w:lvlText w:val=""/>
      <w:lvlJc w:val="left"/>
      <w:pPr>
        <w:ind w:left="2880" w:hanging="360"/>
      </w:pPr>
      <w:rPr>
        <w:rFonts w:ascii="Symbol" w:hAnsi="Symbol" w:hint="default"/>
      </w:rPr>
    </w:lvl>
    <w:lvl w:ilvl="4" w:tplc="88EAEE42">
      <w:start w:val="1"/>
      <w:numFmt w:val="bullet"/>
      <w:lvlText w:val="o"/>
      <w:lvlJc w:val="left"/>
      <w:pPr>
        <w:ind w:left="3600" w:hanging="360"/>
      </w:pPr>
      <w:rPr>
        <w:rFonts w:ascii="Courier New" w:hAnsi="Courier New" w:hint="default"/>
      </w:rPr>
    </w:lvl>
    <w:lvl w:ilvl="5" w:tplc="F04C3184">
      <w:start w:val="1"/>
      <w:numFmt w:val="bullet"/>
      <w:lvlText w:val=""/>
      <w:lvlJc w:val="left"/>
      <w:pPr>
        <w:ind w:left="4320" w:hanging="360"/>
      </w:pPr>
      <w:rPr>
        <w:rFonts w:ascii="Wingdings" w:hAnsi="Wingdings" w:hint="default"/>
      </w:rPr>
    </w:lvl>
    <w:lvl w:ilvl="6" w:tplc="24C892EA">
      <w:start w:val="1"/>
      <w:numFmt w:val="bullet"/>
      <w:lvlText w:val=""/>
      <w:lvlJc w:val="left"/>
      <w:pPr>
        <w:ind w:left="5040" w:hanging="360"/>
      </w:pPr>
      <w:rPr>
        <w:rFonts w:ascii="Symbol" w:hAnsi="Symbol" w:hint="default"/>
      </w:rPr>
    </w:lvl>
    <w:lvl w:ilvl="7" w:tplc="9E163834">
      <w:start w:val="1"/>
      <w:numFmt w:val="bullet"/>
      <w:lvlText w:val="o"/>
      <w:lvlJc w:val="left"/>
      <w:pPr>
        <w:ind w:left="5760" w:hanging="360"/>
      </w:pPr>
      <w:rPr>
        <w:rFonts w:ascii="Courier New" w:hAnsi="Courier New" w:hint="default"/>
      </w:rPr>
    </w:lvl>
    <w:lvl w:ilvl="8" w:tplc="856613E4">
      <w:start w:val="1"/>
      <w:numFmt w:val="bullet"/>
      <w:lvlText w:val=""/>
      <w:lvlJc w:val="left"/>
      <w:pPr>
        <w:ind w:left="6480" w:hanging="360"/>
      </w:pPr>
      <w:rPr>
        <w:rFonts w:ascii="Wingdings" w:hAnsi="Wingdings" w:hint="default"/>
      </w:rPr>
    </w:lvl>
  </w:abstractNum>
  <w:abstractNum w:abstractNumId="3" w15:restartNumberingAfterBreak="0">
    <w:nsid w:val="135236C9"/>
    <w:multiLevelType w:val="hybridMultilevel"/>
    <w:tmpl w:val="245E6B2A"/>
    <w:lvl w:ilvl="0" w:tplc="9132A820">
      <w:start w:val="1"/>
      <w:numFmt w:val="decimal"/>
      <w:lvlText w:val="%1."/>
      <w:lvlJc w:val="left"/>
      <w:pPr>
        <w:ind w:left="355" w:hanging="245"/>
      </w:pPr>
      <w:rPr>
        <w:rFonts w:ascii="Arial" w:eastAsia="Arial" w:hAnsi="Arial" w:cs="Arial" w:hint="default"/>
        <w:b w:val="0"/>
        <w:bCs w:val="0"/>
        <w:i w:val="0"/>
        <w:iCs w:val="0"/>
        <w:spacing w:val="0"/>
        <w:w w:val="100"/>
        <w:sz w:val="22"/>
        <w:szCs w:val="22"/>
        <w:lang w:val="en-US" w:eastAsia="en-US" w:bidi="ar-SA"/>
      </w:rPr>
    </w:lvl>
    <w:lvl w:ilvl="1" w:tplc="82522CC4">
      <w:numFmt w:val="bullet"/>
      <w:lvlText w:val="•"/>
      <w:lvlJc w:val="left"/>
      <w:pPr>
        <w:ind w:left="1382" w:hanging="245"/>
      </w:pPr>
      <w:rPr>
        <w:rFonts w:hint="default"/>
        <w:lang w:val="en-US" w:eastAsia="en-US" w:bidi="ar-SA"/>
      </w:rPr>
    </w:lvl>
    <w:lvl w:ilvl="2" w:tplc="E2FEEF72">
      <w:numFmt w:val="bullet"/>
      <w:lvlText w:val="•"/>
      <w:lvlJc w:val="left"/>
      <w:pPr>
        <w:ind w:left="2405" w:hanging="245"/>
      </w:pPr>
      <w:rPr>
        <w:rFonts w:hint="default"/>
        <w:lang w:val="en-US" w:eastAsia="en-US" w:bidi="ar-SA"/>
      </w:rPr>
    </w:lvl>
    <w:lvl w:ilvl="3" w:tplc="9C1ED4D8">
      <w:numFmt w:val="bullet"/>
      <w:lvlText w:val="•"/>
      <w:lvlJc w:val="left"/>
      <w:pPr>
        <w:ind w:left="3427" w:hanging="245"/>
      </w:pPr>
      <w:rPr>
        <w:rFonts w:hint="default"/>
        <w:lang w:val="en-US" w:eastAsia="en-US" w:bidi="ar-SA"/>
      </w:rPr>
    </w:lvl>
    <w:lvl w:ilvl="4" w:tplc="F32096C2">
      <w:numFmt w:val="bullet"/>
      <w:lvlText w:val="•"/>
      <w:lvlJc w:val="left"/>
      <w:pPr>
        <w:ind w:left="4450" w:hanging="245"/>
      </w:pPr>
      <w:rPr>
        <w:rFonts w:hint="default"/>
        <w:lang w:val="en-US" w:eastAsia="en-US" w:bidi="ar-SA"/>
      </w:rPr>
    </w:lvl>
    <w:lvl w:ilvl="5" w:tplc="110C7816">
      <w:numFmt w:val="bullet"/>
      <w:lvlText w:val="•"/>
      <w:lvlJc w:val="left"/>
      <w:pPr>
        <w:ind w:left="5472" w:hanging="245"/>
      </w:pPr>
      <w:rPr>
        <w:rFonts w:hint="default"/>
        <w:lang w:val="en-US" w:eastAsia="en-US" w:bidi="ar-SA"/>
      </w:rPr>
    </w:lvl>
    <w:lvl w:ilvl="6" w:tplc="43A6C980">
      <w:numFmt w:val="bullet"/>
      <w:lvlText w:val="•"/>
      <w:lvlJc w:val="left"/>
      <w:pPr>
        <w:ind w:left="6495" w:hanging="245"/>
      </w:pPr>
      <w:rPr>
        <w:rFonts w:hint="default"/>
        <w:lang w:val="en-US" w:eastAsia="en-US" w:bidi="ar-SA"/>
      </w:rPr>
    </w:lvl>
    <w:lvl w:ilvl="7" w:tplc="DA86D622">
      <w:numFmt w:val="bullet"/>
      <w:lvlText w:val="•"/>
      <w:lvlJc w:val="left"/>
      <w:pPr>
        <w:ind w:left="7517" w:hanging="245"/>
      </w:pPr>
      <w:rPr>
        <w:rFonts w:hint="default"/>
        <w:lang w:val="en-US" w:eastAsia="en-US" w:bidi="ar-SA"/>
      </w:rPr>
    </w:lvl>
    <w:lvl w:ilvl="8" w:tplc="7172A5CE">
      <w:numFmt w:val="bullet"/>
      <w:lvlText w:val="•"/>
      <w:lvlJc w:val="left"/>
      <w:pPr>
        <w:ind w:left="8540" w:hanging="245"/>
      </w:pPr>
      <w:rPr>
        <w:rFonts w:hint="default"/>
        <w:lang w:val="en-US" w:eastAsia="en-US" w:bidi="ar-SA"/>
      </w:rPr>
    </w:lvl>
  </w:abstractNum>
  <w:abstractNum w:abstractNumId="4" w15:restartNumberingAfterBreak="0">
    <w:nsid w:val="14250B91"/>
    <w:multiLevelType w:val="hybridMultilevel"/>
    <w:tmpl w:val="051C842E"/>
    <w:lvl w:ilvl="0" w:tplc="4E3224A6">
      <w:start w:val="1"/>
      <w:numFmt w:val="decimal"/>
      <w:lvlText w:val="%1."/>
      <w:lvlJc w:val="left"/>
      <w:pPr>
        <w:ind w:left="830" w:hanging="360"/>
      </w:pPr>
      <w:rPr>
        <w:rFonts w:ascii="Arial" w:eastAsia="Arial" w:hAnsi="Arial" w:cs="Arial" w:hint="default"/>
        <w:b w:val="0"/>
        <w:bCs w:val="0"/>
        <w:i w:val="0"/>
        <w:iCs w:val="0"/>
        <w:spacing w:val="0"/>
        <w:w w:val="100"/>
        <w:sz w:val="22"/>
        <w:szCs w:val="22"/>
        <w:lang w:val="en-US" w:eastAsia="en-US" w:bidi="ar-SA"/>
      </w:rPr>
    </w:lvl>
    <w:lvl w:ilvl="1" w:tplc="62BAFF0A">
      <w:numFmt w:val="bullet"/>
      <w:lvlText w:val=""/>
      <w:lvlJc w:val="left"/>
      <w:pPr>
        <w:ind w:left="830" w:hanging="360"/>
      </w:pPr>
      <w:rPr>
        <w:rFonts w:ascii="Symbol" w:eastAsia="Symbol" w:hAnsi="Symbol" w:cs="Symbol" w:hint="default"/>
        <w:spacing w:val="0"/>
        <w:w w:val="100"/>
        <w:lang w:val="en-US" w:eastAsia="en-US" w:bidi="ar-SA"/>
      </w:rPr>
    </w:lvl>
    <w:lvl w:ilvl="2" w:tplc="D58E5518">
      <w:numFmt w:val="bullet"/>
      <w:lvlText w:val="•"/>
      <w:lvlJc w:val="left"/>
      <w:pPr>
        <w:ind w:left="2789" w:hanging="360"/>
      </w:pPr>
      <w:rPr>
        <w:rFonts w:hint="default"/>
        <w:lang w:val="en-US" w:eastAsia="en-US" w:bidi="ar-SA"/>
      </w:rPr>
    </w:lvl>
    <w:lvl w:ilvl="3" w:tplc="FA6810FA">
      <w:numFmt w:val="bullet"/>
      <w:lvlText w:val="•"/>
      <w:lvlJc w:val="left"/>
      <w:pPr>
        <w:ind w:left="3763" w:hanging="360"/>
      </w:pPr>
      <w:rPr>
        <w:rFonts w:hint="default"/>
        <w:lang w:val="en-US" w:eastAsia="en-US" w:bidi="ar-SA"/>
      </w:rPr>
    </w:lvl>
    <w:lvl w:ilvl="4" w:tplc="8BFE01A8">
      <w:numFmt w:val="bullet"/>
      <w:lvlText w:val="•"/>
      <w:lvlJc w:val="left"/>
      <w:pPr>
        <w:ind w:left="4738" w:hanging="360"/>
      </w:pPr>
      <w:rPr>
        <w:rFonts w:hint="default"/>
        <w:lang w:val="en-US" w:eastAsia="en-US" w:bidi="ar-SA"/>
      </w:rPr>
    </w:lvl>
    <w:lvl w:ilvl="5" w:tplc="FE6862FA">
      <w:numFmt w:val="bullet"/>
      <w:lvlText w:val="•"/>
      <w:lvlJc w:val="left"/>
      <w:pPr>
        <w:ind w:left="5712" w:hanging="360"/>
      </w:pPr>
      <w:rPr>
        <w:rFonts w:hint="default"/>
        <w:lang w:val="en-US" w:eastAsia="en-US" w:bidi="ar-SA"/>
      </w:rPr>
    </w:lvl>
    <w:lvl w:ilvl="6" w:tplc="773E1120">
      <w:numFmt w:val="bullet"/>
      <w:lvlText w:val="•"/>
      <w:lvlJc w:val="left"/>
      <w:pPr>
        <w:ind w:left="6687" w:hanging="360"/>
      </w:pPr>
      <w:rPr>
        <w:rFonts w:hint="default"/>
        <w:lang w:val="en-US" w:eastAsia="en-US" w:bidi="ar-SA"/>
      </w:rPr>
    </w:lvl>
    <w:lvl w:ilvl="7" w:tplc="613CC220">
      <w:numFmt w:val="bullet"/>
      <w:lvlText w:val="•"/>
      <w:lvlJc w:val="left"/>
      <w:pPr>
        <w:ind w:left="7661" w:hanging="360"/>
      </w:pPr>
      <w:rPr>
        <w:rFonts w:hint="default"/>
        <w:lang w:val="en-US" w:eastAsia="en-US" w:bidi="ar-SA"/>
      </w:rPr>
    </w:lvl>
    <w:lvl w:ilvl="8" w:tplc="D9C4B31C">
      <w:numFmt w:val="bullet"/>
      <w:lvlText w:val="•"/>
      <w:lvlJc w:val="left"/>
      <w:pPr>
        <w:ind w:left="8636" w:hanging="360"/>
      </w:pPr>
      <w:rPr>
        <w:rFonts w:hint="default"/>
        <w:lang w:val="en-US" w:eastAsia="en-US" w:bidi="ar-SA"/>
      </w:rPr>
    </w:lvl>
  </w:abstractNum>
  <w:abstractNum w:abstractNumId="5" w15:restartNumberingAfterBreak="0">
    <w:nsid w:val="2BAF23C4"/>
    <w:multiLevelType w:val="hybridMultilevel"/>
    <w:tmpl w:val="8EF61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948CDB"/>
    <w:multiLevelType w:val="hybridMultilevel"/>
    <w:tmpl w:val="4C4EAF6E"/>
    <w:lvl w:ilvl="0" w:tplc="BBD67E7C">
      <w:start w:val="1"/>
      <w:numFmt w:val="bullet"/>
      <w:lvlText w:val=""/>
      <w:lvlJc w:val="left"/>
      <w:pPr>
        <w:ind w:left="720" w:hanging="360"/>
      </w:pPr>
      <w:rPr>
        <w:rFonts w:ascii="Symbol" w:hAnsi="Symbol" w:hint="default"/>
      </w:rPr>
    </w:lvl>
    <w:lvl w:ilvl="1" w:tplc="F65CE09E">
      <w:numFmt w:val="bullet"/>
      <w:lvlText w:val=""/>
      <w:lvlJc w:val="left"/>
      <w:pPr>
        <w:ind w:left="830" w:hanging="360"/>
      </w:pPr>
      <w:rPr>
        <w:rFonts w:ascii="Symbol" w:hAnsi="Symbol" w:hint="default"/>
      </w:rPr>
    </w:lvl>
    <w:lvl w:ilvl="2" w:tplc="CB3E8174">
      <w:start w:val="1"/>
      <w:numFmt w:val="bullet"/>
      <w:lvlText w:val=""/>
      <w:lvlJc w:val="left"/>
      <w:pPr>
        <w:ind w:left="2160" w:hanging="360"/>
      </w:pPr>
      <w:rPr>
        <w:rFonts w:ascii="Wingdings" w:hAnsi="Wingdings" w:hint="default"/>
      </w:rPr>
    </w:lvl>
    <w:lvl w:ilvl="3" w:tplc="BF2A4172">
      <w:start w:val="1"/>
      <w:numFmt w:val="bullet"/>
      <w:lvlText w:val=""/>
      <w:lvlJc w:val="left"/>
      <w:pPr>
        <w:ind w:left="2880" w:hanging="360"/>
      </w:pPr>
      <w:rPr>
        <w:rFonts w:ascii="Symbol" w:hAnsi="Symbol" w:hint="default"/>
      </w:rPr>
    </w:lvl>
    <w:lvl w:ilvl="4" w:tplc="FDB22428">
      <w:start w:val="1"/>
      <w:numFmt w:val="bullet"/>
      <w:lvlText w:val="o"/>
      <w:lvlJc w:val="left"/>
      <w:pPr>
        <w:ind w:left="3600" w:hanging="360"/>
      </w:pPr>
      <w:rPr>
        <w:rFonts w:ascii="Courier New" w:hAnsi="Courier New" w:hint="default"/>
      </w:rPr>
    </w:lvl>
    <w:lvl w:ilvl="5" w:tplc="61A6AACE">
      <w:start w:val="1"/>
      <w:numFmt w:val="bullet"/>
      <w:lvlText w:val=""/>
      <w:lvlJc w:val="left"/>
      <w:pPr>
        <w:ind w:left="4320" w:hanging="360"/>
      </w:pPr>
      <w:rPr>
        <w:rFonts w:ascii="Wingdings" w:hAnsi="Wingdings" w:hint="default"/>
      </w:rPr>
    </w:lvl>
    <w:lvl w:ilvl="6" w:tplc="4AC24B02">
      <w:start w:val="1"/>
      <w:numFmt w:val="bullet"/>
      <w:lvlText w:val=""/>
      <w:lvlJc w:val="left"/>
      <w:pPr>
        <w:ind w:left="5040" w:hanging="360"/>
      </w:pPr>
      <w:rPr>
        <w:rFonts w:ascii="Symbol" w:hAnsi="Symbol" w:hint="default"/>
      </w:rPr>
    </w:lvl>
    <w:lvl w:ilvl="7" w:tplc="21EE14C0">
      <w:start w:val="1"/>
      <w:numFmt w:val="bullet"/>
      <w:lvlText w:val="o"/>
      <w:lvlJc w:val="left"/>
      <w:pPr>
        <w:ind w:left="5760" w:hanging="360"/>
      </w:pPr>
      <w:rPr>
        <w:rFonts w:ascii="Courier New" w:hAnsi="Courier New" w:hint="default"/>
      </w:rPr>
    </w:lvl>
    <w:lvl w:ilvl="8" w:tplc="851E65CC">
      <w:start w:val="1"/>
      <w:numFmt w:val="bullet"/>
      <w:lvlText w:val=""/>
      <w:lvlJc w:val="left"/>
      <w:pPr>
        <w:ind w:left="6480" w:hanging="360"/>
      </w:pPr>
      <w:rPr>
        <w:rFonts w:ascii="Wingdings" w:hAnsi="Wingdings" w:hint="default"/>
      </w:rPr>
    </w:lvl>
  </w:abstractNum>
  <w:abstractNum w:abstractNumId="7" w15:restartNumberingAfterBreak="0">
    <w:nsid w:val="400258F0"/>
    <w:multiLevelType w:val="hybridMultilevel"/>
    <w:tmpl w:val="67BAA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5E579D"/>
    <w:multiLevelType w:val="hybridMultilevel"/>
    <w:tmpl w:val="C84ED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042917"/>
    <w:multiLevelType w:val="hybridMultilevel"/>
    <w:tmpl w:val="ADA63980"/>
    <w:lvl w:ilvl="0" w:tplc="435EC670">
      <w:numFmt w:val="bullet"/>
      <w:lvlText w:val=""/>
      <w:lvlJc w:val="left"/>
      <w:pPr>
        <w:ind w:left="830" w:hanging="360"/>
      </w:pPr>
      <w:rPr>
        <w:rFonts w:ascii="Symbol" w:eastAsia="Symbol" w:hAnsi="Symbol" w:cs="Symbol" w:hint="default"/>
        <w:b w:val="0"/>
        <w:bCs w:val="0"/>
        <w:i w:val="0"/>
        <w:iCs w:val="0"/>
        <w:spacing w:val="0"/>
        <w:w w:val="100"/>
        <w:sz w:val="20"/>
        <w:szCs w:val="20"/>
        <w:lang w:val="en-US" w:eastAsia="en-US" w:bidi="ar-SA"/>
      </w:rPr>
    </w:lvl>
    <w:lvl w:ilvl="1" w:tplc="31DAFEF2">
      <w:numFmt w:val="bullet"/>
      <w:lvlText w:val="•"/>
      <w:lvlJc w:val="left"/>
      <w:pPr>
        <w:ind w:left="1814" w:hanging="360"/>
      </w:pPr>
      <w:rPr>
        <w:rFonts w:hint="default"/>
        <w:lang w:val="en-US" w:eastAsia="en-US" w:bidi="ar-SA"/>
      </w:rPr>
    </w:lvl>
    <w:lvl w:ilvl="2" w:tplc="0CBCC32E">
      <w:numFmt w:val="bullet"/>
      <w:lvlText w:val="•"/>
      <w:lvlJc w:val="left"/>
      <w:pPr>
        <w:ind w:left="2789" w:hanging="360"/>
      </w:pPr>
      <w:rPr>
        <w:rFonts w:hint="default"/>
        <w:lang w:val="en-US" w:eastAsia="en-US" w:bidi="ar-SA"/>
      </w:rPr>
    </w:lvl>
    <w:lvl w:ilvl="3" w:tplc="3D1CD33C">
      <w:numFmt w:val="bullet"/>
      <w:lvlText w:val="•"/>
      <w:lvlJc w:val="left"/>
      <w:pPr>
        <w:ind w:left="3763" w:hanging="360"/>
      </w:pPr>
      <w:rPr>
        <w:rFonts w:hint="default"/>
        <w:lang w:val="en-US" w:eastAsia="en-US" w:bidi="ar-SA"/>
      </w:rPr>
    </w:lvl>
    <w:lvl w:ilvl="4" w:tplc="1CF66986">
      <w:numFmt w:val="bullet"/>
      <w:lvlText w:val="•"/>
      <w:lvlJc w:val="left"/>
      <w:pPr>
        <w:ind w:left="4738" w:hanging="360"/>
      </w:pPr>
      <w:rPr>
        <w:rFonts w:hint="default"/>
        <w:lang w:val="en-US" w:eastAsia="en-US" w:bidi="ar-SA"/>
      </w:rPr>
    </w:lvl>
    <w:lvl w:ilvl="5" w:tplc="D19E2720">
      <w:numFmt w:val="bullet"/>
      <w:lvlText w:val="•"/>
      <w:lvlJc w:val="left"/>
      <w:pPr>
        <w:ind w:left="5712" w:hanging="360"/>
      </w:pPr>
      <w:rPr>
        <w:rFonts w:hint="default"/>
        <w:lang w:val="en-US" w:eastAsia="en-US" w:bidi="ar-SA"/>
      </w:rPr>
    </w:lvl>
    <w:lvl w:ilvl="6" w:tplc="4B66EB2A">
      <w:numFmt w:val="bullet"/>
      <w:lvlText w:val="•"/>
      <w:lvlJc w:val="left"/>
      <w:pPr>
        <w:ind w:left="6687" w:hanging="360"/>
      </w:pPr>
      <w:rPr>
        <w:rFonts w:hint="default"/>
        <w:lang w:val="en-US" w:eastAsia="en-US" w:bidi="ar-SA"/>
      </w:rPr>
    </w:lvl>
    <w:lvl w:ilvl="7" w:tplc="50F4198E">
      <w:numFmt w:val="bullet"/>
      <w:lvlText w:val="•"/>
      <w:lvlJc w:val="left"/>
      <w:pPr>
        <w:ind w:left="7661" w:hanging="360"/>
      </w:pPr>
      <w:rPr>
        <w:rFonts w:hint="default"/>
        <w:lang w:val="en-US" w:eastAsia="en-US" w:bidi="ar-SA"/>
      </w:rPr>
    </w:lvl>
    <w:lvl w:ilvl="8" w:tplc="DAD24272">
      <w:numFmt w:val="bullet"/>
      <w:lvlText w:val="•"/>
      <w:lvlJc w:val="left"/>
      <w:pPr>
        <w:ind w:left="8636" w:hanging="360"/>
      </w:pPr>
      <w:rPr>
        <w:rFonts w:hint="default"/>
        <w:lang w:val="en-US" w:eastAsia="en-US" w:bidi="ar-SA"/>
      </w:rPr>
    </w:lvl>
  </w:abstractNum>
  <w:abstractNum w:abstractNumId="10" w15:restartNumberingAfterBreak="0">
    <w:nsid w:val="469F02CB"/>
    <w:multiLevelType w:val="hybridMultilevel"/>
    <w:tmpl w:val="89B44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9E114F"/>
    <w:multiLevelType w:val="hybridMultilevel"/>
    <w:tmpl w:val="7A129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E61455"/>
    <w:multiLevelType w:val="hybridMultilevel"/>
    <w:tmpl w:val="8AEE4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2E3273"/>
    <w:multiLevelType w:val="hybridMultilevel"/>
    <w:tmpl w:val="3CCE2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C1085B"/>
    <w:multiLevelType w:val="hybridMultilevel"/>
    <w:tmpl w:val="8A7C3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FEB703"/>
    <w:multiLevelType w:val="hybridMultilevel"/>
    <w:tmpl w:val="C5BC42D0"/>
    <w:lvl w:ilvl="0" w:tplc="78783110">
      <w:numFmt w:val="bullet"/>
      <w:lvlText w:val="•"/>
      <w:lvlJc w:val="left"/>
      <w:pPr>
        <w:ind w:left="830" w:hanging="720"/>
      </w:pPr>
      <w:rPr>
        <w:rFonts w:ascii="Arial" w:eastAsia="Arial" w:hAnsi="Arial" w:cs="Arial" w:hint="default"/>
        <w:b w:val="0"/>
        <w:bCs w:val="0"/>
        <w:i w:val="0"/>
        <w:iCs w:val="0"/>
        <w:spacing w:val="0"/>
        <w:w w:val="100"/>
        <w:sz w:val="22"/>
        <w:szCs w:val="22"/>
        <w:lang w:val="en-US" w:eastAsia="en-US" w:bidi="ar-SA"/>
      </w:rPr>
    </w:lvl>
    <w:lvl w:ilvl="1" w:tplc="A5BA77E2">
      <w:numFmt w:val="bullet"/>
      <w:lvlText w:val=""/>
      <w:lvlJc w:val="left"/>
      <w:pPr>
        <w:ind w:left="830" w:hanging="360"/>
      </w:pPr>
      <w:rPr>
        <w:rFonts w:ascii="Symbol" w:eastAsia="Symbol" w:hAnsi="Symbol" w:cs="Symbol" w:hint="default"/>
        <w:b w:val="0"/>
        <w:bCs w:val="0"/>
        <w:i w:val="0"/>
        <w:iCs w:val="0"/>
        <w:spacing w:val="0"/>
        <w:w w:val="100"/>
        <w:sz w:val="20"/>
        <w:szCs w:val="20"/>
        <w:lang w:val="en-US" w:eastAsia="en-US" w:bidi="ar-SA"/>
      </w:rPr>
    </w:lvl>
    <w:lvl w:ilvl="2" w:tplc="95AA311C">
      <w:numFmt w:val="bullet"/>
      <w:lvlText w:val="•"/>
      <w:lvlJc w:val="left"/>
      <w:pPr>
        <w:ind w:left="2789" w:hanging="360"/>
      </w:pPr>
      <w:rPr>
        <w:rFonts w:hint="default"/>
        <w:lang w:val="en-US" w:eastAsia="en-US" w:bidi="ar-SA"/>
      </w:rPr>
    </w:lvl>
    <w:lvl w:ilvl="3" w:tplc="577A62C4">
      <w:numFmt w:val="bullet"/>
      <w:lvlText w:val="•"/>
      <w:lvlJc w:val="left"/>
      <w:pPr>
        <w:ind w:left="3763" w:hanging="360"/>
      </w:pPr>
      <w:rPr>
        <w:rFonts w:hint="default"/>
        <w:lang w:val="en-US" w:eastAsia="en-US" w:bidi="ar-SA"/>
      </w:rPr>
    </w:lvl>
    <w:lvl w:ilvl="4" w:tplc="8044486C">
      <w:numFmt w:val="bullet"/>
      <w:lvlText w:val="•"/>
      <w:lvlJc w:val="left"/>
      <w:pPr>
        <w:ind w:left="4738" w:hanging="360"/>
      </w:pPr>
      <w:rPr>
        <w:rFonts w:hint="default"/>
        <w:lang w:val="en-US" w:eastAsia="en-US" w:bidi="ar-SA"/>
      </w:rPr>
    </w:lvl>
    <w:lvl w:ilvl="5" w:tplc="E7A8A5EE">
      <w:numFmt w:val="bullet"/>
      <w:lvlText w:val="•"/>
      <w:lvlJc w:val="left"/>
      <w:pPr>
        <w:ind w:left="5712" w:hanging="360"/>
      </w:pPr>
      <w:rPr>
        <w:rFonts w:hint="default"/>
        <w:lang w:val="en-US" w:eastAsia="en-US" w:bidi="ar-SA"/>
      </w:rPr>
    </w:lvl>
    <w:lvl w:ilvl="6" w:tplc="3D6A9438">
      <w:numFmt w:val="bullet"/>
      <w:lvlText w:val="•"/>
      <w:lvlJc w:val="left"/>
      <w:pPr>
        <w:ind w:left="6687" w:hanging="360"/>
      </w:pPr>
      <w:rPr>
        <w:rFonts w:hint="default"/>
        <w:lang w:val="en-US" w:eastAsia="en-US" w:bidi="ar-SA"/>
      </w:rPr>
    </w:lvl>
    <w:lvl w:ilvl="7" w:tplc="A2A665B4">
      <w:numFmt w:val="bullet"/>
      <w:lvlText w:val="•"/>
      <w:lvlJc w:val="left"/>
      <w:pPr>
        <w:ind w:left="7661" w:hanging="360"/>
      </w:pPr>
      <w:rPr>
        <w:rFonts w:hint="default"/>
        <w:lang w:val="en-US" w:eastAsia="en-US" w:bidi="ar-SA"/>
      </w:rPr>
    </w:lvl>
    <w:lvl w:ilvl="8" w:tplc="431299E6">
      <w:numFmt w:val="bullet"/>
      <w:lvlText w:val="•"/>
      <w:lvlJc w:val="left"/>
      <w:pPr>
        <w:ind w:left="8636" w:hanging="360"/>
      </w:pPr>
      <w:rPr>
        <w:rFonts w:hint="default"/>
        <w:lang w:val="en-US" w:eastAsia="en-US" w:bidi="ar-SA"/>
      </w:rPr>
    </w:lvl>
  </w:abstractNum>
  <w:num w:numId="1" w16cid:durableId="130679611">
    <w:abstractNumId w:val="2"/>
  </w:num>
  <w:num w:numId="2" w16cid:durableId="1040281389">
    <w:abstractNumId w:val="14"/>
  </w:num>
  <w:num w:numId="3" w16cid:durableId="1133324722">
    <w:abstractNumId w:val="7"/>
  </w:num>
  <w:num w:numId="4" w16cid:durableId="118184077">
    <w:abstractNumId w:val="13"/>
  </w:num>
  <w:num w:numId="5" w16cid:durableId="1461878387">
    <w:abstractNumId w:val="10"/>
  </w:num>
  <w:num w:numId="6" w16cid:durableId="1509250091">
    <w:abstractNumId w:val="6"/>
  </w:num>
  <w:num w:numId="7" w16cid:durableId="1819028103">
    <w:abstractNumId w:val="9"/>
  </w:num>
  <w:num w:numId="8" w16cid:durableId="1896045898">
    <w:abstractNumId w:val="1"/>
  </w:num>
  <w:num w:numId="9" w16cid:durableId="2053920098">
    <w:abstractNumId w:val="12"/>
  </w:num>
  <w:num w:numId="10" w16cid:durableId="2132438591">
    <w:abstractNumId w:val="8"/>
  </w:num>
  <w:num w:numId="11" w16cid:durableId="2136633113">
    <w:abstractNumId w:val="15"/>
  </w:num>
  <w:num w:numId="12" w16cid:durableId="235211106">
    <w:abstractNumId w:val="5"/>
  </w:num>
  <w:num w:numId="13" w16cid:durableId="25714687">
    <w:abstractNumId w:val="4"/>
  </w:num>
  <w:num w:numId="14" w16cid:durableId="667364351">
    <w:abstractNumId w:val="0"/>
  </w:num>
  <w:num w:numId="15" w16cid:durableId="79060089">
    <w:abstractNumId w:val="3"/>
  </w:num>
  <w:num w:numId="16" w16cid:durableId="81024521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209E76"/>
    <w:rsid w:val="00012009"/>
    <w:rsid w:val="00012283"/>
    <w:rsid w:val="00022CA2"/>
    <w:rsid w:val="00031278"/>
    <w:rsid w:val="00032776"/>
    <w:rsid w:val="00040DFC"/>
    <w:rsid w:val="00042A83"/>
    <w:rsid w:val="00051D96"/>
    <w:rsid w:val="00054F2F"/>
    <w:rsid w:val="00062792"/>
    <w:rsid w:val="000651A2"/>
    <w:rsid w:val="00067997"/>
    <w:rsid w:val="000679F6"/>
    <w:rsid w:val="0007274E"/>
    <w:rsid w:val="0008040B"/>
    <w:rsid w:val="0008060B"/>
    <w:rsid w:val="000839D1"/>
    <w:rsid w:val="00096CFA"/>
    <w:rsid w:val="000A2935"/>
    <w:rsid w:val="000B332B"/>
    <w:rsid w:val="000B6C71"/>
    <w:rsid w:val="000B79CD"/>
    <w:rsid w:val="000C6212"/>
    <w:rsid w:val="000C769B"/>
    <w:rsid w:val="000D06C5"/>
    <w:rsid w:val="000D2B35"/>
    <w:rsid w:val="000D4399"/>
    <w:rsid w:val="000E1432"/>
    <w:rsid w:val="000E5364"/>
    <w:rsid w:val="000F02BD"/>
    <w:rsid w:val="000F1D68"/>
    <w:rsid w:val="000F1E87"/>
    <w:rsid w:val="000F33DC"/>
    <w:rsid w:val="000F780F"/>
    <w:rsid w:val="000F79A0"/>
    <w:rsid w:val="00101AFD"/>
    <w:rsid w:val="00103CDA"/>
    <w:rsid w:val="001051E8"/>
    <w:rsid w:val="001072DE"/>
    <w:rsid w:val="00107F0D"/>
    <w:rsid w:val="001311CC"/>
    <w:rsid w:val="001331A5"/>
    <w:rsid w:val="00141A2B"/>
    <w:rsid w:val="00143244"/>
    <w:rsid w:val="001436E1"/>
    <w:rsid w:val="00144FE2"/>
    <w:rsid w:val="00150713"/>
    <w:rsid w:val="00152CF5"/>
    <w:rsid w:val="0015328A"/>
    <w:rsid w:val="00155628"/>
    <w:rsid w:val="00155A6B"/>
    <w:rsid w:val="00157689"/>
    <w:rsid w:val="001618CA"/>
    <w:rsid w:val="00162B1C"/>
    <w:rsid w:val="001630C7"/>
    <w:rsid w:val="00164E18"/>
    <w:rsid w:val="001716D6"/>
    <w:rsid w:val="00182D9C"/>
    <w:rsid w:val="0018657C"/>
    <w:rsid w:val="00195067"/>
    <w:rsid w:val="001A13B3"/>
    <w:rsid w:val="001A68B5"/>
    <w:rsid w:val="001B0DE1"/>
    <w:rsid w:val="001B0E43"/>
    <w:rsid w:val="001B2A33"/>
    <w:rsid w:val="001B2ED4"/>
    <w:rsid w:val="001C0C7C"/>
    <w:rsid w:val="001C74FA"/>
    <w:rsid w:val="001D0ABB"/>
    <w:rsid w:val="001D4E16"/>
    <w:rsid w:val="001D69C0"/>
    <w:rsid w:val="001D6FBB"/>
    <w:rsid w:val="001D729E"/>
    <w:rsid w:val="001E0DDF"/>
    <w:rsid w:val="001E348C"/>
    <w:rsid w:val="001F03BC"/>
    <w:rsid w:val="001F0F75"/>
    <w:rsid w:val="001F3414"/>
    <w:rsid w:val="00201AFC"/>
    <w:rsid w:val="00201C42"/>
    <w:rsid w:val="00203BBC"/>
    <w:rsid w:val="00205229"/>
    <w:rsid w:val="002154A3"/>
    <w:rsid w:val="00224B75"/>
    <w:rsid w:val="00227E24"/>
    <w:rsid w:val="00234A7B"/>
    <w:rsid w:val="00236123"/>
    <w:rsid w:val="00240484"/>
    <w:rsid w:val="00241C10"/>
    <w:rsid w:val="00250E16"/>
    <w:rsid w:val="00256A92"/>
    <w:rsid w:val="002570CE"/>
    <w:rsid w:val="002632F9"/>
    <w:rsid w:val="00265303"/>
    <w:rsid w:val="002655DF"/>
    <w:rsid w:val="00266319"/>
    <w:rsid w:val="00271560"/>
    <w:rsid w:val="00271E06"/>
    <w:rsid w:val="00272DFA"/>
    <w:rsid w:val="00280076"/>
    <w:rsid w:val="0028143B"/>
    <w:rsid w:val="00286F8D"/>
    <w:rsid w:val="00292776"/>
    <w:rsid w:val="002933C7"/>
    <w:rsid w:val="00293951"/>
    <w:rsid w:val="002957C2"/>
    <w:rsid w:val="002A300D"/>
    <w:rsid w:val="002A504D"/>
    <w:rsid w:val="002B43BC"/>
    <w:rsid w:val="002B58DA"/>
    <w:rsid w:val="002B7632"/>
    <w:rsid w:val="002C2DA7"/>
    <w:rsid w:val="002C41AD"/>
    <w:rsid w:val="002C4DF2"/>
    <w:rsid w:val="002C5873"/>
    <w:rsid w:val="002C75EC"/>
    <w:rsid w:val="002D469C"/>
    <w:rsid w:val="002D6E81"/>
    <w:rsid w:val="002E2396"/>
    <w:rsid w:val="002F1546"/>
    <w:rsid w:val="00301567"/>
    <w:rsid w:val="00304017"/>
    <w:rsid w:val="00304826"/>
    <w:rsid w:val="00306098"/>
    <w:rsid w:val="00311FC8"/>
    <w:rsid w:val="00320532"/>
    <w:rsid w:val="00320789"/>
    <w:rsid w:val="00322E5B"/>
    <w:rsid w:val="00324496"/>
    <w:rsid w:val="00326B36"/>
    <w:rsid w:val="00326E09"/>
    <w:rsid w:val="00330868"/>
    <w:rsid w:val="00331D42"/>
    <w:rsid w:val="0033300C"/>
    <w:rsid w:val="0033791A"/>
    <w:rsid w:val="00337B68"/>
    <w:rsid w:val="00344F95"/>
    <w:rsid w:val="0034506F"/>
    <w:rsid w:val="003451C4"/>
    <w:rsid w:val="00351EB8"/>
    <w:rsid w:val="0035202C"/>
    <w:rsid w:val="00355D60"/>
    <w:rsid w:val="003565D2"/>
    <w:rsid w:val="003615F1"/>
    <w:rsid w:val="0036335F"/>
    <w:rsid w:val="00370BEC"/>
    <w:rsid w:val="003738E2"/>
    <w:rsid w:val="0037619C"/>
    <w:rsid w:val="00380E52"/>
    <w:rsid w:val="00386374"/>
    <w:rsid w:val="00391B77"/>
    <w:rsid w:val="00393098"/>
    <w:rsid w:val="0039432A"/>
    <w:rsid w:val="003A4EA1"/>
    <w:rsid w:val="003B33DB"/>
    <w:rsid w:val="003B3D04"/>
    <w:rsid w:val="003B4AB6"/>
    <w:rsid w:val="003C1C0A"/>
    <w:rsid w:val="003C20A3"/>
    <w:rsid w:val="003C3E49"/>
    <w:rsid w:val="003C3F0B"/>
    <w:rsid w:val="003C669F"/>
    <w:rsid w:val="003D01DD"/>
    <w:rsid w:val="003D2AEF"/>
    <w:rsid w:val="003E02AB"/>
    <w:rsid w:val="003E6FC1"/>
    <w:rsid w:val="003F1CB4"/>
    <w:rsid w:val="003F3022"/>
    <w:rsid w:val="003F39B2"/>
    <w:rsid w:val="003F7A52"/>
    <w:rsid w:val="00400B82"/>
    <w:rsid w:val="004035E1"/>
    <w:rsid w:val="004037B0"/>
    <w:rsid w:val="004073A0"/>
    <w:rsid w:val="00411AC3"/>
    <w:rsid w:val="004152D1"/>
    <w:rsid w:val="00416261"/>
    <w:rsid w:val="0041807C"/>
    <w:rsid w:val="00420C97"/>
    <w:rsid w:val="00422108"/>
    <w:rsid w:val="0043289A"/>
    <w:rsid w:val="00433BF0"/>
    <w:rsid w:val="00436495"/>
    <w:rsid w:val="00441878"/>
    <w:rsid w:val="004421FC"/>
    <w:rsid w:val="004428B3"/>
    <w:rsid w:val="00443D16"/>
    <w:rsid w:val="00443E29"/>
    <w:rsid w:val="00444BE7"/>
    <w:rsid w:val="00451F0F"/>
    <w:rsid w:val="004646FA"/>
    <w:rsid w:val="004676DB"/>
    <w:rsid w:val="00467EC6"/>
    <w:rsid w:val="00473082"/>
    <w:rsid w:val="00486808"/>
    <w:rsid w:val="004913AB"/>
    <w:rsid w:val="0049363B"/>
    <w:rsid w:val="00497305"/>
    <w:rsid w:val="004A1EDF"/>
    <w:rsid w:val="004A392B"/>
    <w:rsid w:val="004A7248"/>
    <w:rsid w:val="004B0F70"/>
    <w:rsid w:val="004B4A3A"/>
    <w:rsid w:val="004B727D"/>
    <w:rsid w:val="004C0668"/>
    <w:rsid w:val="004C2FB8"/>
    <w:rsid w:val="004C794E"/>
    <w:rsid w:val="004D14E5"/>
    <w:rsid w:val="004D24B1"/>
    <w:rsid w:val="004D3521"/>
    <w:rsid w:val="004D3E54"/>
    <w:rsid w:val="004D5DA4"/>
    <w:rsid w:val="004D72BB"/>
    <w:rsid w:val="004E2B3F"/>
    <w:rsid w:val="004E3E15"/>
    <w:rsid w:val="004F0621"/>
    <w:rsid w:val="004F0D20"/>
    <w:rsid w:val="004F0D94"/>
    <w:rsid w:val="004F241E"/>
    <w:rsid w:val="0050061C"/>
    <w:rsid w:val="00502210"/>
    <w:rsid w:val="005036BE"/>
    <w:rsid w:val="00505C31"/>
    <w:rsid w:val="00507119"/>
    <w:rsid w:val="00515EDD"/>
    <w:rsid w:val="00516FF3"/>
    <w:rsid w:val="00522279"/>
    <w:rsid w:val="0052496A"/>
    <w:rsid w:val="005258C7"/>
    <w:rsid w:val="0053168A"/>
    <w:rsid w:val="005317D6"/>
    <w:rsid w:val="005339AD"/>
    <w:rsid w:val="005378D1"/>
    <w:rsid w:val="00545408"/>
    <w:rsid w:val="00546B22"/>
    <w:rsid w:val="0054745C"/>
    <w:rsid w:val="00551E1E"/>
    <w:rsid w:val="00552C32"/>
    <w:rsid w:val="005562AA"/>
    <w:rsid w:val="00565EA4"/>
    <w:rsid w:val="005666B2"/>
    <w:rsid w:val="005675CA"/>
    <w:rsid w:val="00573A7A"/>
    <w:rsid w:val="00574F4B"/>
    <w:rsid w:val="005812FC"/>
    <w:rsid w:val="005817B3"/>
    <w:rsid w:val="00590CA1"/>
    <w:rsid w:val="00591173"/>
    <w:rsid w:val="00595188"/>
    <w:rsid w:val="00596534"/>
    <w:rsid w:val="005A394C"/>
    <w:rsid w:val="005A4C77"/>
    <w:rsid w:val="005B334E"/>
    <w:rsid w:val="005C000C"/>
    <w:rsid w:val="005C05CD"/>
    <w:rsid w:val="005C3EFB"/>
    <w:rsid w:val="005D4128"/>
    <w:rsid w:val="005E370D"/>
    <w:rsid w:val="005E7499"/>
    <w:rsid w:val="005F75DC"/>
    <w:rsid w:val="006018E6"/>
    <w:rsid w:val="00601DEF"/>
    <w:rsid w:val="006068FA"/>
    <w:rsid w:val="00610331"/>
    <w:rsid w:val="00615C63"/>
    <w:rsid w:val="0062181B"/>
    <w:rsid w:val="0063023E"/>
    <w:rsid w:val="00630B58"/>
    <w:rsid w:val="00633D66"/>
    <w:rsid w:val="00637773"/>
    <w:rsid w:val="00643312"/>
    <w:rsid w:val="006549E5"/>
    <w:rsid w:val="00661E35"/>
    <w:rsid w:val="006630E6"/>
    <w:rsid w:val="0066693A"/>
    <w:rsid w:val="00667375"/>
    <w:rsid w:val="0067175E"/>
    <w:rsid w:val="0068053A"/>
    <w:rsid w:val="006823F2"/>
    <w:rsid w:val="0068659B"/>
    <w:rsid w:val="00687A15"/>
    <w:rsid w:val="006A21C3"/>
    <w:rsid w:val="006D0BAF"/>
    <w:rsid w:val="006D28A5"/>
    <w:rsid w:val="006D7FFE"/>
    <w:rsid w:val="006E16DD"/>
    <w:rsid w:val="006E713B"/>
    <w:rsid w:val="006F3556"/>
    <w:rsid w:val="006F4897"/>
    <w:rsid w:val="006F6D19"/>
    <w:rsid w:val="006F7E7A"/>
    <w:rsid w:val="00703403"/>
    <w:rsid w:val="0070F24D"/>
    <w:rsid w:val="00710CEE"/>
    <w:rsid w:val="00713165"/>
    <w:rsid w:val="00716D01"/>
    <w:rsid w:val="00716E10"/>
    <w:rsid w:val="007207E6"/>
    <w:rsid w:val="00723DCE"/>
    <w:rsid w:val="00725323"/>
    <w:rsid w:val="00730103"/>
    <w:rsid w:val="007324F5"/>
    <w:rsid w:val="007377E4"/>
    <w:rsid w:val="0074143A"/>
    <w:rsid w:val="0074462D"/>
    <w:rsid w:val="00744860"/>
    <w:rsid w:val="00744E37"/>
    <w:rsid w:val="007470B2"/>
    <w:rsid w:val="00756519"/>
    <w:rsid w:val="00761E0B"/>
    <w:rsid w:val="007650C1"/>
    <w:rsid w:val="0076698E"/>
    <w:rsid w:val="00766E3A"/>
    <w:rsid w:val="0077194D"/>
    <w:rsid w:val="007756A3"/>
    <w:rsid w:val="00776720"/>
    <w:rsid w:val="007837CF"/>
    <w:rsid w:val="00787F65"/>
    <w:rsid w:val="007924BE"/>
    <w:rsid w:val="007958D5"/>
    <w:rsid w:val="00797398"/>
    <w:rsid w:val="007A1487"/>
    <w:rsid w:val="007A4D4F"/>
    <w:rsid w:val="007A53B5"/>
    <w:rsid w:val="007A559A"/>
    <w:rsid w:val="007C07DE"/>
    <w:rsid w:val="007C4C6B"/>
    <w:rsid w:val="007C7620"/>
    <w:rsid w:val="007E0226"/>
    <w:rsid w:val="007E32CB"/>
    <w:rsid w:val="007E5AB3"/>
    <w:rsid w:val="007E64B0"/>
    <w:rsid w:val="007F3A93"/>
    <w:rsid w:val="007F4AAE"/>
    <w:rsid w:val="007F53B1"/>
    <w:rsid w:val="00801EB7"/>
    <w:rsid w:val="00810CDC"/>
    <w:rsid w:val="00813E07"/>
    <w:rsid w:val="00814BFD"/>
    <w:rsid w:val="00816235"/>
    <w:rsid w:val="00821B69"/>
    <w:rsid w:val="0082275F"/>
    <w:rsid w:val="00825B10"/>
    <w:rsid w:val="00826911"/>
    <w:rsid w:val="00826C90"/>
    <w:rsid w:val="00831EF4"/>
    <w:rsid w:val="008341CD"/>
    <w:rsid w:val="008345D3"/>
    <w:rsid w:val="00835E63"/>
    <w:rsid w:val="008375E3"/>
    <w:rsid w:val="00845E24"/>
    <w:rsid w:val="00847950"/>
    <w:rsid w:val="00863AB7"/>
    <w:rsid w:val="008663CA"/>
    <w:rsid w:val="00866A09"/>
    <w:rsid w:val="00866C05"/>
    <w:rsid w:val="0087534B"/>
    <w:rsid w:val="00877029"/>
    <w:rsid w:val="00877793"/>
    <w:rsid w:val="0088164A"/>
    <w:rsid w:val="00884EEE"/>
    <w:rsid w:val="008916BB"/>
    <w:rsid w:val="00891EE8"/>
    <w:rsid w:val="00892561"/>
    <w:rsid w:val="0089335F"/>
    <w:rsid w:val="0089669B"/>
    <w:rsid w:val="008A3FC7"/>
    <w:rsid w:val="008A4244"/>
    <w:rsid w:val="008A6423"/>
    <w:rsid w:val="008ABF4C"/>
    <w:rsid w:val="008B52EC"/>
    <w:rsid w:val="008C5796"/>
    <w:rsid w:val="008C7458"/>
    <w:rsid w:val="008D1373"/>
    <w:rsid w:val="008D34EB"/>
    <w:rsid w:val="008D4F58"/>
    <w:rsid w:val="008F3752"/>
    <w:rsid w:val="0090227D"/>
    <w:rsid w:val="009042F6"/>
    <w:rsid w:val="00904DEB"/>
    <w:rsid w:val="00910662"/>
    <w:rsid w:val="00915DCB"/>
    <w:rsid w:val="0092431F"/>
    <w:rsid w:val="00925ABF"/>
    <w:rsid w:val="00926186"/>
    <w:rsid w:val="009262FF"/>
    <w:rsid w:val="00932E2F"/>
    <w:rsid w:val="00937965"/>
    <w:rsid w:val="009418B4"/>
    <w:rsid w:val="009434D4"/>
    <w:rsid w:val="00943B78"/>
    <w:rsid w:val="00944A81"/>
    <w:rsid w:val="00945AB8"/>
    <w:rsid w:val="00953383"/>
    <w:rsid w:val="009541A9"/>
    <w:rsid w:val="00955896"/>
    <w:rsid w:val="00960011"/>
    <w:rsid w:val="00962743"/>
    <w:rsid w:val="009627E6"/>
    <w:rsid w:val="00964F7F"/>
    <w:rsid w:val="00973871"/>
    <w:rsid w:val="00974471"/>
    <w:rsid w:val="009751B2"/>
    <w:rsid w:val="00976359"/>
    <w:rsid w:val="009770A9"/>
    <w:rsid w:val="00983A46"/>
    <w:rsid w:val="00986075"/>
    <w:rsid w:val="00986A76"/>
    <w:rsid w:val="00986E18"/>
    <w:rsid w:val="00992CAF"/>
    <w:rsid w:val="00993FA9"/>
    <w:rsid w:val="00995051"/>
    <w:rsid w:val="00995ECF"/>
    <w:rsid w:val="009A34BB"/>
    <w:rsid w:val="009B1EF3"/>
    <w:rsid w:val="009B213A"/>
    <w:rsid w:val="009B265F"/>
    <w:rsid w:val="009C01BC"/>
    <w:rsid w:val="009C35A0"/>
    <w:rsid w:val="009C7447"/>
    <w:rsid w:val="009D29D6"/>
    <w:rsid w:val="009E2595"/>
    <w:rsid w:val="009F49A1"/>
    <w:rsid w:val="009F686F"/>
    <w:rsid w:val="00A00430"/>
    <w:rsid w:val="00A02E0E"/>
    <w:rsid w:val="00A10192"/>
    <w:rsid w:val="00A14F48"/>
    <w:rsid w:val="00A21F04"/>
    <w:rsid w:val="00A23C3C"/>
    <w:rsid w:val="00A2612E"/>
    <w:rsid w:val="00A266DF"/>
    <w:rsid w:val="00A30855"/>
    <w:rsid w:val="00A30AA3"/>
    <w:rsid w:val="00A311AC"/>
    <w:rsid w:val="00A33D57"/>
    <w:rsid w:val="00A3761D"/>
    <w:rsid w:val="00A40B2E"/>
    <w:rsid w:val="00A457DB"/>
    <w:rsid w:val="00A504A3"/>
    <w:rsid w:val="00A50E10"/>
    <w:rsid w:val="00A56FAF"/>
    <w:rsid w:val="00A60025"/>
    <w:rsid w:val="00A65A29"/>
    <w:rsid w:val="00A73409"/>
    <w:rsid w:val="00A819F3"/>
    <w:rsid w:val="00A833D2"/>
    <w:rsid w:val="00A842E0"/>
    <w:rsid w:val="00A86946"/>
    <w:rsid w:val="00A91718"/>
    <w:rsid w:val="00AA2FDD"/>
    <w:rsid w:val="00AA3792"/>
    <w:rsid w:val="00AA415E"/>
    <w:rsid w:val="00AA57E1"/>
    <w:rsid w:val="00AA5C7F"/>
    <w:rsid w:val="00AC3A5F"/>
    <w:rsid w:val="00AD08D3"/>
    <w:rsid w:val="00AD2FB4"/>
    <w:rsid w:val="00AD6238"/>
    <w:rsid w:val="00AD73C4"/>
    <w:rsid w:val="00AE01BB"/>
    <w:rsid w:val="00AE287A"/>
    <w:rsid w:val="00AE2881"/>
    <w:rsid w:val="00AE3FF7"/>
    <w:rsid w:val="00AE7FEE"/>
    <w:rsid w:val="00AF2402"/>
    <w:rsid w:val="00B07937"/>
    <w:rsid w:val="00B07B8E"/>
    <w:rsid w:val="00B10226"/>
    <w:rsid w:val="00B1173B"/>
    <w:rsid w:val="00B24554"/>
    <w:rsid w:val="00B25D89"/>
    <w:rsid w:val="00B26F03"/>
    <w:rsid w:val="00B27376"/>
    <w:rsid w:val="00B275DE"/>
    <w:rsid w:val="00B27C81"/>
    <w:rsid w:val="00B32F47"/>
    <w:rsid w:val="00B444C4"/>
    <w:rsid w:val="00B4507F"/>
    <w:rsid w:val="00B45C68"/>
    <w:rsid w:val="00B469DD"/>
    <w:rsid w:val="00B516EE"/>
    <w:rsid w:val="00B52C69"/>
    <w:rsid w:val="00B611FB"/>
    <w:rsid w:val="00B61375"/>
    <w:rsid w:val="00B61F8C"/>
    <w:rsid w:val="00B63B1E"/>
    <w:rsid w:val="00B70C27"/>
    <w:rsid w:val="00B728A4"/>
    <w:rsid w:val="00B770E6"/>
    <w:rsid w:val="00B852FA"/>
    <w:rsid w:val="00B87150"/>
    <w:rsid w:val="00B91402"/>
    <w:rsid w:val="00B921E6"/>
    <w:rsid w:val="00B95C86"/>
    <w:rsid w:val="00B96896"/>
    <w:rsid w:val="00BA4472"/>
    <w:rsid w:val="00BA45E3"/>
    <w:rsid w:val="00BA7A76"/>
    <w:rsid w:val="00BB36FD"/>
    <w:rsid w:val="00BB5AD3"/>
    <w:rsid w:val="00BC1C8C"/>
    <w:rsid w:val="00BC2FBD"/>
    <w:rsid w:val="00BD4AD5"/>
    <w:rsid w:val="00BD6CE6"/>
    <w:rsid w:val="00BE4988"/>
    <w:rsid w:val="00BE504B"/>
    <w:rsid w:val="00BF080A"/>
    <w:rsid w:val="00BF2D33"/>
    <w:rsid w:val="00BF3CDD"/>
    <w:rsid w:val="00BF47E2"/>
    <w:rsid w:val="00BF7183"/>
    <w:rsid w:val="00C12324"/>
    <w:rsid w:val="00C12938"/>
    <w:rsid w:val="00C13250"/>
    <w:rsid w:val="00C27BD1"/>
    <w:rsid w:val="00C30D15"/>
    <w:rsid w:val="00C33FEE"/>
    <w:rsid w:val="00C34141"/>
    <w:rsid w:val="00C41422"/>
    <w:rsid w:val="00C42EC7"/>
    <w:rsid w:val="00C43CFD"/>
    <w:rsid w:val="00C45A97"/>
    <w:rsid w:val="00C47D99"/>
    <w:rsid w:val="00C51C67"/>
    <w:rsid w:val="00C52E59"/>
    <w:rsid w:val="00C548AB"/>
    <w:rsid w:val="00C622A0"/>
    <w:rsid w:val="00C62B5F"/>
    <w:rsid w:val="00C63713"/>
    <w:rsid w:val="00C67D51"/>
    <w:rsid w:val="00C767B8"/>
    <w:rsid w:val="00C85274"/>
    <w:rsid w:val="00C86F61"/>
    <w:rsid w:val="00C973DA"/>
    <w:rsid w:val="00CA70E0"/>
    <w:rsid w:val="00CB044D"/>
    <w:rsid w:val="00CB5266"/>
    <w:rsid w:val="00CB6DD4"/>
    <w:rsid w:val="00CC043A"/>
    <w:rsid w:val="00CC4089"/>
    <w:rsid w:val="00CD3263"/>
    <w:rsid w:val="00CD3BF7"/>
    <w:rsid w:val="00CE1877"/>
    <w:rsid w:val="00CE6C75"/>
    <w:rsid w:val="00CF1F48"/>
    <w:rsid w:val="00CF28A5"/>
    <w:rsid w:val="00CF6BD2"/>
    <w:rsid w:val="00D03A86"/>
    <w:rsid w:val="00D10160"/>
    <w:rsid w:val="00D23D13"/>
    <w:rsid w:val="00D273AF"/>
    <w:rsid w:val="00D27AB0"/>
    <w:rsid w:val="00D30488"/>
    <w:rsid w:val="00D33CA2"/>
    <w:rsid w:val="00D37DEA"/>
    <w:rsid w:val="00D40EAC"/>
    <w:rsid w:val="00D41102"/>
    <w:rsid w:val="00D41743"/>
    <w:rsid w:val="00D44816"/>
    <w:rsid w:val="00D53716"/>
    <w:rsid w:val="00D56E5F"/>
    <w:rsid w:val="00D61769"/>
    <w:rsid w:val="00D63806"/>
    <w:rsid w:val="00D63D2B"/>
    <w:rsid w:val="00D64CDF"/>
    <w:rsid w:val="00D70782"/>
    <w:rsid w:val="00D72552"/>
    <w:rsid w:val="00D73341"/>
    <w:rsid w:val="00D76134"/>
    <w:rsid w:val="00D84DA9"/>
    <w:rsid w:val="00D870A6"/>
    <w:rsid w:val="00D87787"/>
    <w:rsid w:val="00D90A55"/>
    <w:rsid w:val="00D90ACD"/>
    <w:rsid w:val="00D91EE6"/>
    <w:rsid w:val="00D94E47"/>
    <w:rsid w:val="00DA349B"/>
    <w:rsid w:val="00DA392A"/>
    <w:rsid w:val="00DB2618"/>
    <w:rsid w:val="00DB3EB1"/>
    <w:rsid w:val="00DB59C9"/>
    <w:rsid w:val="00DB78AC"/>
    <w:rsid w:val="00DC028A"/>
    <w:rsid w:val="00DC708D"/>
    <w:rsid w:val="00DD28DC"/>
    <w:rsid w:val="00DD36C5"/>
    <w:rsid w:val="00DD3A8F"/>
    <w:rsid w:val="00DD487A"/>
    <w:rsid w:val="00DE2E2D"/>
    <w:rsid w:val="00DE3F8F"/>
    <w:rsid w:val="00DE4B25"/>
    <w:rsid w:val="00DF181C"/>
    <w:rsid w:val="00DF3CD8"/>
    <w:rsid w:val="00DF6746"/>
    <w:rsid w:val="00DF7C1D"/>
    <w:rsid w:val="00E03326"/>
    <w:rsid w:val="00E10AE1"/>
    <w:rsid w:val="00E112A3"/>
    <w:rsid w:val="00E149CA"/>
    <w:rsid w:val="00E1685F"/>
    <w:rsid w:val="00E16913"/>
    <w:rsid w:val="00E207A0"/>
    <w:rsid w:val="00E30C90"/>
    <w:rsid w:val="00E33985"/>
    <w:rsid w:val="00E356A4"/>
    <w:rsid w:val="00E3708F"/>
    <w:rsid w:val="00E429AD"/>
    <w:rsid w:val="00E51E4A"/>
    <w:rsid w:val="00E53514"/>
    <w:rsid w:val="00E5750A"/>
    <w:rsid w:val="00E62ABE"/>
    <w:rsid w:val="00E63CA2"/>
    <w:rsid w:val="00E72B64"/>
    <w:rsid w:val="00E74B04"/>
    <w:rsid w:val="00E74C2E"/>
    <w:rsid w:val="00E80EE6"/>
    <w:rsid w:val="00E8709C"/>
    <w:rsid w:val="00E90A45"/>
    <w:rsid w:val="00E93D21"/>
    <w:rsid w:val="00E9493B"/>
    <w:rsid w:val="00E97207"/>
    <w:rsid w:val="00EA0634"/>
    <w:rsid w:val="00EA3146"/>
    <w:rsid w:val="00EA5F9C"/>
    <w:rsid w:val="00EA6543"/>
    <w:rsid w:val="00EA7CC8"/>
    <w:rsid w:val="00EB07AF"/>
    <w:rsid w:val="00EB1BDC"/>
    <w:rsid w:val="00EB34D6"/>
    <w:rsid w:val="00EC1E4A"/>
    <w:rsid w:val="00EC3107"/>
    <w:rsid w:val="00EC7F9E"/>
    <w:rsid w:val="00ED00A6"/>
    <w:rsid w:val="00ED20A5"/>
    <w:rsid w:val="00EE35AD"/>
    <w:rsid w:val="00EE6D80"/>
    <w:rsid w:val="00EF31A5"/>
    <w:rsid w:val="00EF4B94"/>
    <w:rsid w:val="00F01D1A"/>
    <w:rsid w:val="00F03EF3"/>
    <w:rsid w:val="00F04BDF"/>
    <w:rsid w:val="00F05588"/>
    <w:rsid w:val="00F07306"/>
    <w:rsid w:val="00F10A88"/>
    <w:rsid w:val="00F11FA7"/>
    <w:rsid w:val="00F2194A"/>
    <w:rsid w:val="00F2485E"/>
    <w:rsid w:val="00F32634"/>
    <w:rsid w:val="00F36A7A"/>
    <w:rsid w:val="00F36BD6"/>
    <w:rsid w:val="00F3719E"/>
    <w:rsid w:val="00F37541"/>
    <w:rsid w:val="00F405CC"/>
    <w:rsid w:val="00F44734"/>
    <w:rsid w:val="00F44DFF"/>
    <w:rsid w:val="00F4690C"/>
    <w:rsid w:val="00F47E03"/>
    <w:rsid w:val="00F57267"/>
    <w:rsid w:val="00F5754A"/>
    <w:rsid w:val="00F64BA1"/>
    <w:rsid w:val="00F65EB6"/>
    <w:rsid w:val="00F703D1"/>
    <w:rsid w:val="00F72A7F"/>
    <w:rsid w:val="00F7634B"/>
    <w:rsid w:val="00F806BE"/>
    <w:rsid w:val="00F809B0"/>
    <w:rsid w:val="00F8169C"/>
    <w:rsid w:val="00F86B74"/>
    <w:rsid w:val="00F87A82"/>
    <w:rsid w:val="00F916A2"/>
    <w:rsid w:val="00F92703"/>
    <w:rsid w:val="00F95846"/>
    <w:rsid w:val="00F9710D"/>
    <w:rsid w:val="00F971E9"/>
    <w:rsid w:val="00FA7A22"/>
    <w:rsid w:val="00FB0041"/>
    <w:rsid w:val="00FB0DB0"/>
    <w:rsid w:val="00FB28DC"/>
    <w:rsid w:val="00FB3DB1"/>
    <w:rsid w:val="00FB5EC8"/>
    <w:rsid w:val="00FC31F7"/>
    <w:rsid w:val="00FC3498"/>
    <w:rsid w:val="00FC79C1"/>
    <w:rsid w:val="00FD0C64"/>
    <w:rsid w:val="00FE11A3"/>
    <w:rsid w:val="00FE19FC"/>
    <w:rsid w:val="00FE1A2C"/>
    <w:rsid w:val="00FE1F9D"/>
    <w:rsid w:val="00FF0140"/>
    <w:rsid w:val="00FF1A71"/>
    <w:rsid w:val="01124D66"/>
    <w:rsid w:val="0194D395"/>
    <w:rsid w:val="01AB686C"/>
    <w:rsid w:val="01BB770B"/>
    <w:rsid w:val="01FCFF84"/>
    <w:rsid w:val="02074555"/>
    <w:rsid w:val="0213654C"/>
    <w:rsid w:val="02245A30"/>
    <w:rsid w:val="0249E8F6"/>
    <w:rsid w:val="024AAE17"/>
    <w:rsid w:val="02545B65"/>
    <w:rsid w:val="0255F315"/>
    <w:rsid w:val="027A5D0D"/>
    <w:rsid w:val="027EDE11"/>
    <w:rsid w:val="029B4D59"/>
    <w:rsid w:val="02C40B5C"/>
    <w:rsid w:val="02C7DF12"/>
    <w:rsid w:val="02D26D96"/>
    <w:rsid w:val="02E21724"/>
    <w:rsid w:val="035B00B0"/>
    <w:rsid w:val="037F57A1"/>
    <w:rsid w:val="03897DA4"/>
    <w:rsid w:val="039D6337"/>
    <w:rsid w:val="03AF39A9"/>
    <w:rsid w:val="03B7AE27"/>
    <w:rsid w:val="03BA1E4C"/>
    <w:rsid w:val="03C14B74"/>
    <w:rsid w:val="03CD5E46"/>
    <w:rsid w:val="03E4D6DC"/>
    <w:rsid w:val="041F5187"/>
    <w:rsid w:val="0438F5AE"/>
    <w:rsid w:val="046119DC"/>
    <w:rsid w:val="0470DEF2"/>
    <w:rsid w:val="047728EA"/>
    <w:rsid w:val="04D1A89B"/>
    <w:rsid w:val="04D5D3E0"/>
    <w:rsid w:val="0503D3A5"/>
    <w:rsid w:val="0519937F"/>
    <w:rsid w:val="0554FB0B"/>
    <w:rsid w:val="055E06C4"/>
    <w:rsid w:val="05BEC0CC"/>
    <w:rsid w:val="05CB724E"/>
    <w:rsid w:val="05F1AB8C"/>
    <w:rsid w:val="0686FFFE"/>
    <w:rsid w:val="06972159"/>
    <w:rsid w:val="06A69B96"/>
    <w:rsid w:val="06B090DF"/>
    <w:rsid w:val="06BDE005"/>
    <w:rsid w:val="06CA8F7F"/>
    <w:rsid w:val="06CB5878"/>
    <w:rsid w:val="06DF3A36"/>
    <w:rsid w:val="06EA5A38"/>
    <w:rsid w:val="0739F14E"/>
    <w:rsid w:val="07906636"/>
    <w:rsid w:val="0797CB5E"/>
    <w:rsid w:val="079FF826"/>
    <w:rsid w:val="07B5DCF5"/>
    <w:rsid w:val="07C8E624"/>
    <w:rsid w:val="07DD4075"/>
    <w:rsid w:val="08202A82"/>
    <w:rsid w:val="08288A51"/>
    <w:rsid w:val="0834B7D7"/>
    <w:rsid w:val="0851A7FB"/>
    <w:rsid w:val="088B2858"/>
    <w:rsid w:val="08983957"/>
    <w:rsid w:val="08F24BDB"/>
    <w:rsid w:val="08FBA86B"/>
    <w:rsid w:val="09209E76"/>
    <w:rsid w:val="09428AB8"/>
    <w:rsid w:val="097EC909"/>
    <w:rsid w:val="09B2A855"/>
    <w:rsid w:val="0A0B486A"/>
    <w:rsid w:val="0A39E7DC"/>
    <w:rsid w:val="0A4199AA"/>
    <w:rsid w:val="0A5A7F78"/>
    <w:rsid w:val="0A936BCC"/>
    <w:rsid w:val="0A9D6A35"/>
    <w:rsid w:val="0B3D8125"/>
    <w:rsid w:val="0B3DE911"/>
    <w:rsid w:val="0B6B1460"/>
    <w:rsid w:val="0B86F49B"/>
    <w:rsid w:val="0BB43D23"/>
    <w:rsid w:val="0BD23E1E"/>
    <w:rsid w:val="0BECE497"/>
    <w:rsid w:val="0BF0EC3A"/>
    <w:rsid w:val="0C1B658D"/>
    <w:rsid w:val="0C27DC33"/>
    <w:rsid w:val="0CA033B9"/>
    <w:rsid w:val="0CAC80FA"/>
    <w:rsid w:val="0CAD3811"/>
    <w:rsid w:val="0CCDF234"/>
    <w:rsid w:val="0CDC1568"/>
    <w:rsid w:val="0CE8A1E1"/>
    <w:rsid w:val="0D19F340"/>
    <w:rsid w:val="0D2D6EEA"/>
    <w:rsid w:val="0D3E9930"/>
    <w:rsid w:val="0D5A3331"/>
    <w:rsid w:val="0D6E5EE8"/>
    <w:rsid w:val="0D936D6A"/>
    <w:rsid w:val="0DBC6443"/>
    <w:rsid w:val="0E269E1D"/>
    <w:rsid w:val="0E48515B"/>
    <w:rsid w:val="0E4A58A2"/>
    <w:rsid w:val="0E4D3F01"/>
    <w:rsid w:val="0E66F315"/>
    <w:rsid w:val="0E75EB95"/>
    <w:rsid w:val="0E77985D"/>
    <w:rsid w:val="0EA56798"/>
    <w:rsid w:val="0ED7E24C"/>
    <w:rsid w:val="0EFF4E48"/>
    <w:rsid w:val="0F23690B"/>
    <w:rsid w:val="0F329960"/>
    <w:rsid w:val="0F34D490"/>
    <w:rsid w:val="0F36E72A"/>
    <w:rsid w:val="0F492FF6"/>
    <w:rsid w:val="0F7110EF"/>
    <w:rsid w:val="0F7292D4"/>
    <w:rsid w:val="0F8056F2"/>
    <w:rsid w:val="0F90026D"/>
    <w:rsid w:val="0F9FDFE4"/>
    <w:rsid w:val="0FEC371D"/>
    <w:rsid w:val="1005A1B3"/>
    <w:rsid w:val="101B1D50"/>
    <w:rsid w:val="10220718"/>
    <w:rsid w:val="103C0D10"/>
    <w:rsid w:val="106C2328"/>
    <w:rsid w:val="108C372E"/>
    <w:rsid w:val="109915FC"/>
    <w:rsid w:val="109BAB9C"/>
    <w:rsid w:val="10AC1F86"/>
    <w:rsid w:val="10C3347B"/>
    <w:rsid w:val="10C4F342"/>
    <w:rsid w:val="10C73EEF"/>
    <w:rsid w:val="10DCDB91"/>
    <w:rsid w:val="11006ED6"/>
    <w:rsid w:val="110AAC97"/>
    <w:rsid w:val="111D7195"/>
    <w:rsid w:val="113722F2"/>
    <w:rsid w:val="1142E68A"/>
    <w:rsid w:val="1156C253"/>
    <w:rsid w:val="11967B50"/>
    <w:rsid w:val="11BDAB19"/>
    <w:rsid w:val="12409830"/>
    <w:rsid w:val="1244FC12"/>
    <w:rsid w:val="1271CC38"/>
    <w:rsid w:val="129A6031"/>
    <w:rsid w:val="12E696F8"/>
    <w:rsid w:val="12FD766F"/>
    <w:rsid w:val="130AF205"/>
    <w:rsid w:val="13299142"/>
    <w:rsid w:val="13376F57"/>
    <w:rsid w:val="13446305"/>
    <w:rsid w:val="137E2A71"/>
    <w:rsid w:val="13846C7C"/>
    <w:rsid w:val="13F18E6D"/>
    <w:rsid w:val="140776C2"/>
    <w:rsid w:val="14618A31"/>
    <w:rsid w:val="147E6B9E"/>
    <w:rsid w:val="14B63DB3"/>
    <w:rsid w:val="14E1CF56"/>
    <w:rsid w:val="1510369F"/>
    <w:rsid w:val="15270D6D"/>
    <w:rsid w:val="1533CBDD"/>
    <w:rsid w:val="1554AD48"/>
    <w:rsid w:val="155DD2B3"/>
    <w:rsid w:val="157DD27B"/>
    <w:rsid w:val="160B8869"/>
    <w:rsid w:val="1610C09B"/>
    <w:rsid w:val="163851AD"/>
    <w:rsid w:val="164A2C05"/>
    <w:rsid w:val="166B402D"/>
    <w:rsid w:val="169B7B51"/>
    <w:rsid w:val="16AA4A65"/>
    <w:rsid w:val="16AC0315"/>
    <w:rsid w:val="16BAA63B"/>
    <w:rsid w:val="16BF3F21"/>
    <w:rsid w:val="16E1FD4D"/>
    <w:rsid w:val="17429C4B"/>
    <w:rsid w:val="17599BB1"/>
    <w:rsid w:val="17A4CF90"/>
    <w:rsid w:val="18041727"/>
    <w:rsid w:val="18166525"/>
    <w:rsid w:val="1884D9F1"/>
    <w:rsid w:val="18A20C79"/>
    <w:rsid w:val="18ADD669"/>
    <w:rsid w:val="18AFCEE6"/>
    <w:rsid w:val="18C9EE85"/>
    <w:rsid w:val="18FECDB1"/>
    <w:rsid w:val="1906AEF6"/>
    <w:rsid w:val="192B7462"/>
    <w:rsid w:val="193064C8"/>
    <w:rsid w:val="193788A8"/>
    <w:rsid w:val="1963B15E"/>
    <w:rsid w:val="198EFFB4"/>
    <w:rsid w:val="19968024"/>
    <w:rsid w:val="19A5E856"/>
    <w:rsid w:val="19F05805"/>
    <w:rsid w:val="1A1F0530"/>
    <w:rsid w:val="1A2E760D"/>
    <w:rsid w:val="1A327363"/>
    <w:rsid w:val="1A4506B3"/>
    <w:rsid w:val="1A468D59"/>
    <w:rsid w:val="1A5F6DCD"/>
    <w:rsid w:val="1AAE642A"/>
    <w:rsid w:val="1ABEC331"/>
    <w:rsid w:val="1AC85825"/>
    <w:rsid w:val="1B4523E6"/>
    <w:rsid w:val="1BE2CE49"/>
    <w:rsid w:val="1C030D27"/>
    <w:rsid w:val="1C3878B8"/>
    <w:rsid w:val="1C6E0E52"/>
    <w:rsid w:val="1C9C9C83"/>
    <w:rsid w:val="1CDF60B2"/>
    <w:rsid w:val="1CE7F56F"/>
    <w:rsid w:val="1D043B43"/>
    <w:rsid w:val="1D31173B"/>
    <w:rsid w:val="1D5F135A"/>
    <w:rsid w:val="1D7A5BFD"/>
    <w:rsid w:val="1D9A0FCF"/>
    <w:rsid w:val="1D9CDFBB"/>
    <w:rsid w:val="1DD3D9F4"/>
    <w:rsid w:val="1DE916DC"/>
    <w:rsid w:val="1E196F93"/>
    <w:rsid w:val="1E1A7A19"/>
    <w:rsid w:val="1E20F47B"/>
    <w:rsid w:val="1E410ACF"/>
    <w:rsid w:val="1E457BAD"/>
    <w:rsid w:val="1E7F951B"/>
    <w:rsid w:val="1F14CAF4"/>
    <w:rsid w:val="1F198E53"/>
    <w:rsid w:val="1F744FE7"/>
    <w:rsid w:val="1F82B6B9"/>
    <w:rsid w:val="1FA7354C"/>
    <w:rsid w:val="1FBD5502"/>
    <w:rsid w:val="1FC0C8B0"/>
    <w:rsid w:val="1FD2C9E3"/>
    <w:rsid w:val="1FE78EF0"/>
    <w:rsid w:val="1FF00509"/>
    <w:rsid w:val="1FF6073D"/>
    <w:rsid w:val="20100762"/>
    <w:rsid w:val="202F0BE7"/>
    <w:rsid w:val="20686236"/>
    <w:rsid w:val="20999C20"/>
    <w:rsid w:val="20A5C90C"/>
    <w:rsid w:val="20E1A340"/>
    <w:rsid w:val="211508BE"/>
    <w:rsid w:val="211845D2"/>
    <w:rsid w:val="21269D13"/>
    <w:rsid w:val="2139361C"/>
    <w:rsid w:val="2162D97C"/>
    <w:rsid w:val="2163C7A4"/>
    <w:rsid w:val="2169A27C"/>
    <w:rsid w:val="21E35871"/>
    <w:rsid w:val="21EB1441"/>
    <w:rsid w:val="21ECE2BA"/>
    <w:rsid w:val="22170812"/>
    <w:rsid w:val="22196EAE"/>
    <w:rsid w:val="22277FC8"/>
    <w:rsid w:val="2228903A"/>
    <w:rsid w:val="2230CC89"/>
    <w:rsid w:val="2249A464"/>
    <w:rsid w:val="2253BFDD"/>
    <w:rsid w:val="226337B7"/>
    <w:rsid w:val="22B4D2BC"/>
    <w:rsid w:val="22C9A4B6"/>
    <w:rsid w:val="230F52D2"/>
    <w:rsid w:val="235EFBE7"/>
    <w:rsid w:val="2360A3A0"/>
    <w:rsid w:val="2389B798"/>
    <w:rsid w:val="238D2986"/>
    <w:rsid w:val="23A027DA"/>
    <w:rsid w:val="23D3DB1B"/>
    <w:rsid w:val="23E08DA7"/>
    <w:rsid w:val="242038D4"/>
    <w:rsid w:val="24206E69"/>
    <w:rsid w:val="2421C522"/>
    <w:rsid w:val="24271F5C"/>
    <w:rsid w:val="2437716F"/>
    <w:rsid w:val="245E2A9F"/>
    <w:rsid w:val="24698199"/>
    <w:rsid w:val="24729E50"/>
    <w:rsid w:val="247995BE"/>
    <w:rsid w:val="24DE4E6C"/>
    <w:rsid w:val="24F9AF07"/>
    <w:rsid w:val="25030E2F"/>
    <w:rsid w:val="250753C2"/>
    <w:rsid w:val="255639FC"/>
    <w:rsid w:val="2566DA62"/>
    <w:rsid w:val="25859915"/>
    <w:rsid w:val="258B609F"/>
    <w:rsid w:val="25CE0CC3"/>
    <w:rsid w:val="25D5B1A1"/>
    <w:rsid w:val="25F0CC8A"/>
    <w:rsid w:val="26046FE9"/>
    <w:rsid w:val="26124330"/>
    <w:rsid w:val="26130A06"/>
    <w:rsid w:val="263E1CFE"/>
    <w:rsid w:val="2642E2F6"/>
    <w:rsid w:val="26726C12"/>
    <w:rsid w:val="26D85774"/>
    <w:rsid w:val="2735191E"/>
    <w:rsid w:val="27A1963F"/>
    <w:rsid w:val="27AB5819"/>
    <w:rsid w:val="27EA84B5"/>
    <w:rsid w:val="27FAE786"/>
    <w:rsid w:val="282F7B76"/>
    <w:rsid w:val="2872CD38"/>
    <w:rsid w:val="28B0D6F1"/>
    <w:rsid w:val="28C7AC95"/>
    <w:rsid w:val="28CA89DE"/>
    <w:rsid w:val="290918EE"/>
    <w:rsid w:val="29177BB8"/>
    <w:rsid w:val="29ACBB76"/>
    <w:rsid w:val="29BB807C"/>
    <w:rsid w:val="29F60A32"/>
    <w:rsid w:val="2A246F62"/>
    <w:rsid w:val="2A48A5CD"/>
    <w:rsid w:val="2A8867DC"/>
    <w:rsid w:val="2A9B0815"/>
    <w:rsid w:val="2AB02152"/>
    <w:rsid w:val="2AC4FE29"/>
    <w:rsid w:val="2AC7D11F"/>
    <w:rsid w:val="2AFD5E5E"/>
    <w:rsid w:val="2B3191CB"/>
    <w:rsid w:val="2B73FE80"/>
    <w:rsid w:val="2B8049F4"/>
    <w:rsid w:val="2BA84CAD"/>
    <w:rsid w:val="2C11752C"/>
    <w:rsid w:val="2C2DA85B"/>
    <w:rsid w:val="2C4E45D8"/>
    <w:rsid w:val="2C857DB6"/>
    <w:rsid w:val="2C89B3D8"/>
    <w:rsid w:val="2D34CA59"/>
    <w:rsid w:val="2D6FD5B2"/>
    <w:rsid w:val="2D80B008"/>
    <w:rsid w:val="2D908873"/>
    <w:rsid w:val="2D9395D4"/>
    <w:rsid w:val="2DD1BA13"/>
    <w:rsid w:val="2E09F3F8"/>
    <w:rsid w:val="2E128947"/>
    <w:rsid w:val="2F43D2EE"/>
    <w:rsid w:val="2F627B7D"/>
    <w:rsid w:val="2F6419BF"/>
    <w:rsid w:val="2F8286D1"/>
    <w:rsid w:val="2F84A814"/>
    <w:rsid w:val="2FBF2E3B"/>
    <w:rsid w:val="2FF63638"/>
    <w:rsid w:val="300B3412"/>
    <w:rsid w:val="3021AF81"/>
    <w:rsid w:val="3028487D"/>
    <w:rsid w:val="3053B4EE"/>
    <w:rsid w:val="3064C803"/>
    <w:rsid w:val="3083E7AE"/>
    <w:rsid w:val="3085DF57"/>
    <w:rsid w:val="30967BD4"/>
    <w:rsid w:val="309ACA0B"/>
    <w:rsid w:val="30C7AD78"/>
    <w:rsid w:val="30CE3A4E"/>
    <w:rsid w:val="30E7229A"/>
    <w:rsid w:val="31000318"/>
    <w:rsid w:val="310CFCF0"/>
    <w:rsid w:val="31502F6B"/>
    <w:rsid w:val="316FFF1C"/>
    <w:rsid w:val="31966BC0"/>
    <w:rsid w:val="31AB36CF"/>
    <w:rsid w:val="31FB8801"/>
    <w:rsid w:val="320B6688"/>
    <w:rsid w:val="320C35A8"/>
    <w:rsid w:val="3225C598"/>
    <w:rsid w:val="32B14C8E"/>
    <w:rsid w:val="32C4F160"/>
    <w:rsid w:val="32CE8635"/>
    <w:rsid w:val="32DCB494"/>
    <w:rsid w:val="331A8666"/>
    <w:rsid w:val="33975862"/>
    <w:rsid w:val="33B7BE1F"/>
    <w:rsid w:val="33D13B01"/>
    <w:rsid w:val="342F265D"/>
    <w:rsid w:val="34438EC3"/>
    <w:rsid w:val="34481A46"/>
    <w:rsid w:val="347ABBF7"/>
    <w:rsid w:val="3481FB94"/>
    <w:rsid w:val="34FA095F"/>
    <w:rsid w:val="34FA0EC5"/>
    <w:rsid w:val="35300786"/>
    <w:rsid w:val="355F9C02"/>
    <w:rsid w:val="3562A60F"/>
    <w:rsid w:val="3569EB50"/>
    <w:rsid w:val="359770CD"/>
    <w:rsid w:val="36465965"/>
    <w:rsid w:val="366340E5"/>
    <w:rsid w:val="367059AA"/>
    <w:rsid w:val="36897A00"/>
    <w:rsid w:val="3694291B"/>
    <w:rsid w:val="36AFCAE7"/>
    <w:rsid w:val="36BB19B6"/>
    <w:rsid w:val="36BDD156"/>
    <w:rsid w:val="37C15746"/>
    <w:rsid w:val="3884A8D7"/>
    <w:rsid w:val="38A47285"/>
    <w:rsid w:val="38C6E757"/>
    <w:rsid w:val="38E456D8"/>
    <w:rsid w:val="38F26EA4"/>
    <w:rsid w:val="391AC9BE"/>
    <w:rsid w:val="3930292C"/>
    <w:rsid w:val="39721148"/>
    <w:rsid w:val="397286AB"/>
    <w:rsid w:val="397DB0E7"/>
    <w:rsid w:val="39A98ABD"/>
    <w:rsid w:val="39CF9B1A"/>
    <w:rsid w:val="39E47AD4"/>
    <w:rsid w:val="39EC921A"/>
    <w:rsid w:val="3A16E85F"/>
    <w:rsid w:val="3A8DBE3A"/>
    <w:rsid w:val="3AB7F342"/>
    <w:rsid w:val="3AD8412A"/>
    <w:rsid w:val="3AFCCC19"/>
    <w:rsid w:val="3B272D82"/>
    <w:rsid w:val="3B2A6773"/>
    <w:rsid w:val="3B3D801D"/>
    <w:rsid w:val="3B5016E3"/>
    <w:rsid w:val="3B80F25F"/>
    <w:rsid w:val="3B9F8B82"/>
    <w:rsid w:val="3BA471BD"/>
    <w:rsid w:val="3BAC40A0"/>
    <w:rsid w:val="3BAD0B89"/>
    <w:rsid w:val="3BC07C43"/>
    <w:rsid w:val="3BD0DF1F"/>
    <w:rsid w:val="3BEF52FE"/>
    <w:rsid w:val="3C037D6A"/>
    <w:rsid w:val="3C47B3F0"/>
    <w:rsid w:val="3C6682AC"/>
    <w:rsid w:val="3CA244F9"/>
    <w:rsid w:val="3CA9BA6F"/>
    <w:rsid w:val="3CB40F61"/>
    <w:rsid w:val="3CB567FF"/>
    <w:rsid w:val="3CBDE506"/>
    <w:rsid w:val="3CC58766"/>
    <w:rsid w:val="3CFBC9BF"/>
    <w:rsid w:val="3D01AC30"/>
    <w:rsid w:val="3D42C6B6"/>
    <w:rsid w:val="3D54C4D3"/>
    <w:rsid w:val="3D75E292"/>
    <w:rsid w:val="3D9DE64F"/>
    <w:rsid w:val="3DCB6B3A"/>
    <w:rsid w:val="3DE467A9"/>
    <w:rsid w:val="3DF186E1"/>
    <w:rsid w:val="3DF2DFFE"/>
    <w:rsid w:val="3E0D0A51"/>
    <w:rsid w:val="3E825A43"/>
    <w:rsid w:val="3EBDD679"/>
    <w:rsid w:val="3EBEEC12"/>
    <w:rsid w:val="3EF8ECF8"/>
    <w:rsid w:val="3EFB2583"/>
    <w:rsid w:val="3F88C5D4"/>
    <w:rsid w:val="3FEF49CF"/>
    <w:rsid w:val="3FF886D2"/>
    <w:rsid w:val="4022B294"/>
    <w:rsid w:val="40316AE8"/>
    <w:rsid w:val="4051E767"/>
    <w:rsid w:val="40528BE1"/>
    <w:rsid w:val="408FD217"/>
    <w:rsid w:val="40C7DC68"/>
    <w:rsid w:val="40D1E4D7"/>
    <w:rsid w:val="40DC16EB"/>
    <w:rsid w:val="40F3B1C6"/>
    <w:rsid w:val="413048E9"/>
    <w:rsid w:val="41347324"/>
    <w:rsid w:val="413C4DBD"/>
    <w:rsid w:val="41BC172F"/>
    <w:rsid w:val="42255EFF"/>
    <w:rsid w:val="423A7410"/>
    <w:rsid w:val="428AA005"/>
    <w:rsid w:val="428C57E6"/>
    <w:rsid w:val="42A1089C"/>
    <w:rsid w:val="42AD1CB7"/>
    <w:rsid w:val="42C09270"/>
    <w:rsid w:val="42C52FA4"/>
    <w:rsid w:val="42F8700F"/>
    <w:rsid w:val="4306D248"/>
    <w:rsid w:val="4330C72E"/>
    <w:rsid w:val="4354CE94"/>
    <w:rsid w:val="435F9713"/>
    <w:rsid w:val="43626023"/>
    <w:rsid w:val="437D3DB0"/>
    <w:rsid w:val="438A24DE"/>
    <w:rsid w:val="43E6A408"/>
    <w:rsid w:val="43F97C0D"/>
    <w:rsid w:val="440CBB88"/>
    <w:rsid w:val="4414196E"/>
    <w:rsid w:val="44252A00"/>
    <w:rsid w:val="442B3930"/>
    <w:rsid w:val="4449D3B0"/>
    <w:rsid w:val="449BC0B9"/>
    <w:rsid w:val="44A46C8A"/>
    <w:rsid w:val="44A8541D"/>
    <w:rsid w:val="44B7E1D7"/>
    <w:rsid w:val="44BA8E92"/>
    <w:rsid w:val="45129F37"/>
    <w:rsid w:val="45220CAC"/>
    <w:rsid w:val="455FAD39"/>
    <w:rsid w:val="4596135C"/>
    <w:rsid w:val="45C2724B"/>
    <w:rsid w:val="45FDE721"/>
    <w:rsid w:val="46008FF3"/>
    <w:rsid w:val="461406A1"/>
    <w:rsid w:val="46788E3D"/>
    <w:rsid w:val="4678DF78"/>
    <w:rsid w:val="46962157"/>
    <w:rsid w:val="46A17B2D"/>
    <w:rsid w:val="46B73164"/>
    <w:rsid w:val="46F3BFE9"/>
    <w:rsid w:val="47275EA7"/>
    <w:rsid w:val="4753AB5A"/>
    <w:rsid w:val="4755D47E"/>
    <w:rsid w:val="4771C070"/>
    <w:rsid w:val="4785B6A0"/>
    <w:rsid w:val="479385B0"/>
    <w:rsid w:val="482A621D"/>
    <w:rsid w:val="4851B510"/>
    <w:rsid w:val="485EB633"/>
    <w:rsid w:val="48646C13"/>
    <w:rsid w:val="4866B0A3"/>
    <w:rsid w:val="4876B5C8"/>
    <w:rsid w:val="491F4F27"/>
    <w:rsid w:val="49267917"/>
    <w:rsid w:val="49331AE9"/>
    <w:rsid w:val="4952EC83"/>
    <w:rsid w:val="498A385C"/>
    <w:rsid w:val="49EB8504"/>
    <w:rsid w:val="4A0B7EF1"/>
    <w:rsid w:val="4A56B9CD"/>
    <w:rsid w:val="4A7276D2"/>
    <w:rsid w:val="4A93584E"/>
    <w:rsid w:val="4A9AFF25"/>
    <w:rsid w:val="4ABB24C2"/>
    <w:rsid w:val="4ABD2009"/>
    <w:rsid w:val="4ACD2A39"/>
    <w:rsid w:val="4AD933A7"/>
    <w:rsid w:val="4AED3EB6"/>
    <w:rsid w:val="4B1ADED5"/>
    <w:rsid w:val="4B7A997D"/>
    <w:rsid w:val="4B887E5D"/>
    <w:rsid w:val="4BA049DB"/>
    <w:rsid w:val="4BBB235C"/>
    <w:rsid w:val="4BE89778"/>
    <w:rsid w:val="4BE90F73"/>
    <w:rsid w:val="4C1D63F8"/>
    <w:rsid w:val="4C26AE3E"/>
    <w:rsid w:val="4C8175AE"/>
    <w:rsid w:val="4C83720F"/>
    <w:rsid w:val="4CCD44E1"/>
    <w:rsid w:val="4CD97002"/>
    <w:rsid w:val="4CDC74F8"/>
    <w:rsid w:val="4D02D579"/>
    <w:rsid w:val="4D0476F6"/>
    <w:rsid w:val="4D05CCA6"/>
    <w:rsid w:val="4D379648"/>
    <w:rsid w:val="4D3E564F"/>
    <w:rsid w:val="4D4A5416"/>
    <w:rsid w:val="4D682130"/>
    <w:rsid w:val="4D94FB2A"/>
    <w:rsid w:val="4D959388"/>
    <w:rsid w:val="4DAA1794"/>
    <w:rsid w:val="4DB43945"/>
    <w:rsid w:val="4DEFF18D"/>
    <w:rsid w:val="4DF1CB79"/>
    <w:rsid w:val="4E0EF16A"/>
    <w:rsid w:val="4E2F9603"/>
    <w:rsid w:val="4ECBEB6D"/>
    <w:rsid w:val="4F007B44"/>
    <w:rsid w:val="4F0A38BA"/>
    <w:rsid w:val="4F0F698D"/>
    <w:rsid w:val="4F45E7F5"/>
    <w:rsid w:val="4F5984AE"/>
    <w:rsid w:val="4F61E2CC"/>
    <w:rsid w:val="4F6BEB22"/>
    <w:rsid w:val="4F90848D"/>
    <w:rsid w:val="4FAE4F19"/>
    <w:rsid w:val="4FD77DA8"/>
    <w:rsid w:val="500C49C9"/>
    <w:rsid w:val="500F1110"/>
    <w:rsid w:val="503D340A"/>
    <w:rsid w:val="504763C9"/>
    <w:rsid w:val="508024F0"/>
    <w:rsid w:val="50B6E81C"/>
    <w:rsid w:val="50BC8096"/>
    <w:rsid w:val="50C328F3"/>
    <w:rsid w:val="5104551B"/>
    <w:rsid w:val="510AC5FE"/>
    <w:rsid w:val="510BF451"/>
    <w:rsid w:val="510BFD29"/>
    <w:rsid w:val="510C6CD9"/>
    <w:rsid w:val="5123974E"/>
    <w:rsid w:val="517C6828"/>
    <w:rsid w:val="51B304BD"/>
    <w:rsid w:val="51BA0B68"/>
    <w:rsid w:val="5204484C"/>
    <w:rsid w:val="522002AA"/>
    <w:rsid w:val="522EF359"/>
    <w:rsid w:val="527BF612"/>
    <w:rsid w:val="52A77903"/>
    <w:rsid w:val="5338B161"/>
    <w:rsid w:val="533C9E80"/>
    <w:rsid w:val="533DFB1B"/>
    <w:rsid w:val="5345ECF9"/>
    <w:rsid w:val="5372BB26"/>
    <w:rsid w:val="5379C768"/>
    <w:rsid w:val="537E1422"/>
    <w:rsid w:val="53810071"/>
    <w:rsid w:val="54131638"/>
    <w:rsid w:val="5413DABB"/>
    <w:rsid w:val="544A81F8"/>
    <w:rsid w:val="544BD83A"/>
    <w:rsid w:val="544E042A"/>
    <w:rsid w:val="5450E3F6"/>
    <w:rsid w:val="5460E926"/>
    <w:rsid w:val="547109DF"/>
    <w:rsid w:val="54FAC51A"/>
    <w:rsid w:val="5518B881"/>
    <w:rsid w:val="552A561D"/>
    <w:rsid w:val="55401775"/>
    <w:rsid w:val="5577DDD8"/>
    <w:rsid w:val="55C64042"/>
    <w:rsid w:val="560B16E3"/>
    <w:rsid w:val="5655EAC4"/>
    <w:rsid w:val="56720455"/>
    <w:rsid w:val="5692700A"/>
    <w:rsid w:val="56AB646C"/>
    <w:rsid w:val="56B4EFC2"/>
    <w:rsid w:val="56C96AA8"/>
    <w:rsid w:val="56CB9639"/>
    <w:rsid w:val="56ED1D48"/>
    <w:rsid w:val="56F4148B"/>
    <w:rsid w:val="5775898D"/>
    <w:rsid w:val="57A485BC"/>
    <w:rsid w:val="57C90C80"/>
    <w:rsid w:val="57F2F5C3"/>
    <w:rsid w:val="580496B0"/>
    <w:rsid w:val="5884C1F3"/>
    <w:rsid w:val="589694AE"/>
    <w:rsid w:val="58E02C45"/>
    <w:rsid w:val="58EB3A4A"/>
    <w:rsid w:val="59747E00"/>
    <w:rsid w:val="59CECC7E"/>
    <w:rsid w:val="5A4C4066"/>
    <w:rsid w:val="5A85CB17"/>
    <w:rsid w:val="5AB7AFEE"/>
    <w:rsid w:val="5ADBC4F1"/>
    <w:rsid w:val="5AEA6793"/>
    <w:rsid w:val="5AF24D72"/>
    <w:rsid w:val="5B15BC95"/>
    <w:rsid w:val="5B1DD2E9"/>
    <w:rsid w:val="5B2C0DBB"/>
    <w:rsid w:val="5B402B12"/>
    <w:rsid w:val="5B40EDCE"/>
    <w:rsid w:val="5B4EC1B8"/>
    <w:rsid w:val="5B5B834F"/>
    <w:rsid w:val="5BF070CF"/>
    <w:rsid w:val="5BF7954C"/>
    <w:rsid w:val="5C13E528"/>
    <w:rsid w:val="5C1FC8DA"/>
    <w:rsid w:val="5C59CA63"/>
    <w:rsid w:val="5C60CC19"/>
    <w:rsid w:val="5C61AC45"/>
    <w:rsid w:val="5C6ECACF"/>
    <w:rsid w:val="5C70EBD5"/>
    <w:rsid w:val="5CC8D5D6"/>
    <w:rsid w:val="5CD10BE0"/>
    <w:rsid w:val="5CDB1E27"/>
    <w:rsid w:val="5CE08762"/>
    <w:rsid w:val="5D0A5D69"/>
    <w:rsid w:val="5D9216B1"/>
    <w:rsid w:val="5DA93401"/>
    <w:rsid w:val="5DB6F03E"/>
    <w:rsid w:val="5DC3196F"/>
    <w:rsid w:val="5DCFC6DB"/>
    <w:rsid w:val="5E02F1F3"/>
    <w:rsid w:val="5E087E93"/>
    <w:rsid w:val="5E0EFD01"/>
    <w:rsid w:val="5E0F2369"/>
    <w:rsid w:val="5E330111"/>
    <w:rsid w:val="5E3745BB"/>
    <w:rsid w:val="5E48604D"/>
    <w:rsid w:val="5F0DCB2D"/>
    <w:rsid w:val="5F4D968A"/>
    <w:rsid w:val="5F65F4C3"/>
    <w:rsid w:val="5F6ED2FF"/>
    <w:rsid w:val="5F6F5A2D"/>
    <w:rsid w:val="5FCEA009"/>
    <w:rsid w:val="5FEBF89F"/>
    <w:rsid w:val="602683AB"/>
    <w:rsid w:val="60777CDA"/>
    <w:rsid w:val="6083AFB0"/>
    <w:rsid w:val="609F4B13"/>
    <w:rsid w:val="60B32583"/>
    <w:rsid w:val="60C33A42"/>
    <w:rsid w:val="6106D265"/>
    <w:rsid w:val="612C762C"/>
    <w:rsid w:val="613D4E69"/>
    <w:rsid w:val="615934C0"/>
    <w:rsid w:val="61717D0E"/>
    <w:rsid w:val="61AEBB25"/>
    <w:rsid w:val="61BCCCD4"/>
    <w:rsid w:val="61C44632"/>
    <w:rsid w:val="62127BDC"/>
    <w:rsid w:val="62253809"/>
    <w:rsid w:val="622C5294"/>
    <w:rsid w:val="6240A4B4"/>
    <w:rsid w:val="624CA887"/>
    <w:rsid w:val="6254DE2B"/>
    <w:rsid w:val="62895A2A"/>
    <w:rsid w:val="62A50A4A"/>
    <w:rsid w:val="62E797ED"/>
    <w:rsid w:val="63004726"/>
    <w:rsid w:val="630B4715"/>
    <w:rsid w:val="63129A21"/>
    <w:rsid w:val="634807C1"/>
    <w:rsid w:val="63490F57"/>
    <w:rsid w:val="634B3222"/>
    <w:rsid w:val="634B7AAA"/>
    <w:rsid w:val="634FBE12"/>
    <w:rsid w:val="635DA3B3"/>
    <w:rsid w:val="638E14F5"/>
    <w:rsid w:val="63AC83E4"/>
    <w:rsid w:val="63D7276B"/>
    <w:rsid w:val="63F74236"/>
    <w:rsid w:val="641F4A08"/>
    <w:rsid w:val="6464731C"/>
    <w:rsid w:val="64654EA5"/>
    <w:rsid w:val="648E9F50"/>
    <w:rsid w:val="649737A1"/>
    <w:rsid w:val="65010645"/>
    <w:rsid w:val="65CEFB67"/>
    <w:rsid w:val="6627C54D"/>
    <w:rsid w:val="6648803A"/>
    <w:rsid w:val="66B17060"/>
    <w:rsid w:val="66CF8E12"/>
    <w:rsid w:val="6707846F"/>
    <w:rsid w:val="67096536"/>
    <w:rsid w:val="67346687"/>
    <w:rsid w:val="6754C137"/>
    <w:rsid w:val="679319EA"/>
    <w:rsid w:val="67A5B573"/>
    <w:rsid w:val="67CB494C"/>
    <w:rsid w:val="67D1C6A6"/>
    <w:rsid w:val="67F2AE55"/>
    <w:rsid w:val="67F64485"/>
    <w:rsid w:val="67FA665B"/>
    <w:rsid w:val="6804E7B0"/>
    <w:rsid w:val="6839D2A1"/>
    <w:rsid w:val="683A4970"/>
    <w:rsid w:val="684992E2"/>
    <w:rsid w:val="68D45B40"/>
    <w:rsid w:val="68ED7D1A"/>
    <w:rsid w:val="68FB0491"/>
    <w:rsid w:val="693BD727"/>
    <w:rsid w:val="6985C82C"/>
    <w:rsid w:val="6998D2C7"/>
    <w:rsid w:val="69CFF7D5"/>
    <w:rsid w:val="6A00358F"/>
    <w:rsid w:val="6A611C25"/>
    <w:rsid w:val="6A682466"/>
    <w:rsid w:val="6A7F53A5"/>
    <w:rsid w:val="6AA2A03A"/>
    <w:rsid w:val="6AE54E36"/>
    <w:rsid w:val="6AF483CB"/>
    <w:rsid w:val="6B10DDC9"/>
    <w:rsid w:val="6B6BAA4C"/>
    <w:rsid w:val="6B838D27"/>
    <w:rsid w:val="6B99305A"/>
    <w:rsid w:val="6B9D3C66"/>
    <w:rsid w:val="6BBD8AB5"/>
    <w:rsid w:val="6BC20EC0"/>
    <w:rsid w:val="6BCB477B"/>
    <w:rsid w:val="6C22595A"/>
    <w:rsid w:val="6C46851D"/>
    <w:rsid w:val="6C60CD81"/>
    <w:rsid w:val="6C71F4F0"/>
    <w:rsid w:val="6C9B417B"/>
    <w:rsid w:val="6CB91853"/>
    <w:rsid w:val="6D2EEAC6"/>
    <w:rsid w:val="6D788507"/>
    <w:rsid w:val="6DDBCE7D"/>
    <w:rsid w:val="6DEEB98F"/>
    <w:rsid w:val="6E0C271C"/>
    <w:rsid w:val="6E228C63"/>
    <w:rsid w:val="6E279AE1"/>
    <w:rsid w:val="6E387F6E"/>
    <w:rsid w:val="6E829102"/>
    <w:rsid w:val="6EB219B7"/>
    <w:rsid w:val="6EDBBDC8"/>
    <w:rsid w:val="6EE2D599"/>
    <w:rsid w:val="6EE3010D"/>
    <w:rsid w:val="6EECF4E7"/>
    <w:rsid w:val="6EFCC701"/>
    <w:rsid w:val="6EFE0757"/>
    <w:rsid w:val="6F27405D"/>
    <w:rsid w:val="6F5DE15E"/>
    <w:rsid w:val="6F82DFF3"/>
    <w:rsid w:val="6FA600BB"/>
    <w:rsid w:val="6FDCF198"/>
    <w:rsid w:val="6FE50C6B"/>
    <w:rsid w:val="70071215"/>
    <w:rsid w:val="7025A8F7"/>
    <w:rsid w:val="703B2326"/>
    <w:rsid w:val="704D9D16"/>
    <w:rsid w:val="705D722D"/>
    <w:rsid w:val="7099420A"/>
    <w:rsid w:val="70CB5EAA"/>
    <w:rsid w:val="70EDC0A7"/>
    <w:rsid w:val="70FC05F0"/>
    <w:rsid w:val="710974C5"/>
    <w:rsid w:val="713806EB"/>
    <w:rsid w:val="713BAE18"/>
    <w:rsid w:val="714EE9C1"/>
    <w:rsid w:val="7174E60D"/>
    <w:rsid w:val="719A6C38"/>
    <w:rsid w:val="71A07053"/>
    <w:rsid w:val="71A956A9"/>
    <w:rsid w:val="71AA3A63"/>
    <w:rsid w:val="71D6E373"/>
    <w:rsid w:val="7251320C"/>
    <w:rsid w:val="729F0455"/>
    <w:rsid w:val="72C61172"/>
    <w:rsid w:val="72EB3ECE"/>
    <w:rsid w:val="72F75E59"/>
    <w:rsid w:val="730866E9"/>
    <w:rsid w:val="7334DDFD"/>
    <w:rsid w:val="73376F17"/>
    <w:rsid w:val="73460AC4"/>
    <w:rsid w:val="7348BB84"/>
    <w:rsid w:val="734F3F34"/>
    <w:rsid w:val="73A62E1F"/>
    <w:rsid w:val="73DE8A0C"/>
    <w:rsid w:val="743DEA14"/>
    <w:rsid w:val="743E8B58"/>
    <w:rsid w:val="7447E85F"/>
    <w:rsid w:val="748399B6"/>
    <w:rsid w:val="74994F8B"/>
    <w:rsid w:val="74BDE56D"/>
    <w:rsid w:val="74C49DE1"/>
    <w:rsid w:val="74C6C37A"/>
    <w:rsid w:val="75050F11"/>
    <w:rsid w:val="75234CB2"/>
    <w:rsid w:val="753243D7"/>
    <w:rsid w:val="753D46A6"/>
    <w:rsid w:val="754085C3"/>
    <w:rsid w:val="754354A4"/>
    <w:rsid w:val="7545E3D9"/>
    <w:rsid w:val="754BE74A"/>
    <w:rsid w:val="7573C9D4"/>
    <w:rsid w:val="75A5C1E3"/>
    <w:rsid w:val="75F9F8F0"/>
    <w:rsid w:val="76144169"/>
    <w:rsid w:val="76245F03"/>
    <w:rsid w:val="7624C5B1"/>
    <w:rsid w:val="763ABF9A"/>
    <w:rsid w:val="76B6196D"/>
    <w:rsid w:val="76BB4F79"/>
    <w:rsid w:val="7716BEE3"/>
    <w:rsid w:val="77338D1E"/>
    <w:rsid w:val="7780B209"/>
    <w:rsid w:val="77A18609"/>
    <w:rsid w:val="77A23961"/>
    <w:rsid w:val="77E3D8B2"/>
    <w:rsid w:val="78A13DE5"/>
    <w:rsid w:val="78ACA5A4"/>
    <w:rsid w:val="78B3DFAF"/>
    <w:rsid w:val="78C8EA0F"/>
    <w:rsid w:val="78CE7FA9"/>
    <w:rsid w:val="790B5911"/>
    <w:rsid w:val="791B4405"/>
    <w:rsid w:val="7939DE47"/>
    <w:rsid w:val="796639F3"/>
    <w:rsid w:val="797E00AA"/>
    <w:rsid w:val="79936391"/>
    <w:rsid w:val="79C37F0C"/>
    <w:rsid w:val="79DE1E54"/>
    <w:rsid w:val="7A0543D6"/>
    <w:rsid w:val="7A1D9F11"/>
    <w:rsid w:val="7A5B1EFB"/>
    <w:rsid w:val="7A8D1897"/>
    <w:rsid w:val="7AB64428"/>
    <w:rsid w:val="7AD1F00D"/>
    <w:rsid w:val="7AD5AEA8"/>
    <w:rsid w:val="7AE85A7E"/>
    <w:rsid w:val="7B063FC9"/>
    <w:rsid w:val="7B086FF6"/>
    <w:rsid w:val="7B0ED226"/>
    <w:rsid w:val="7B48D2F1"/>
    <w:rsid w:val="7B58C6BC"/>
    <w:rsid w:val="7B5E9D4D"/>
    <w:rsid w:val="7B7D74DA"/>
    <w:rsid w:val="7BCF4726"/>
    <w:rsid w:val="7BEE50CD"/>
    <w:rsid w:val="7C282F71"/>
    <w:rsid w:val="7C3709D6"/>
    <w:rsid w:val="7C717F09"/>
    <w:rsid w:val="7CCA1D3E"/>
    <w:rsid w:val="7CDF5654"/>
    <w:rsid w:val="7CFFA1D0"/>
    <w:rsid w:val="7D476459"/>
    <w:rsid w:val="7D8B7F28"/>
    <w:rsid w:val="7DB36029"/>
    <w:rsid w:val="7E0D15BE"/>
    <w:rsid w:val="7E1A2BC4"/>
    <w:rsid w:val="7E56E48D"/>
    <w:rsid w:val="7E70F088"/>
    <w:rsid w:val="7E783AE8"/>
    <w:rsid w:val="7F0F8FA3"/>
    <w:rsid w:val="7F3B4858"/>
    <w:rsid w:val="7F448BAE"/>
    <w:rsid w:val="7F4879D5"/>
    <w:rsid w:val="7F5676C1"/>
    <w:rsid w:val="7F8437F7"/>
    <w:rsid w:val="7FCFFF0C"/>
    <w:rsid w:val="7FEAA1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17027"/>
  <w15:docId w15:val="{A59ED88B-DACD-4BD1-924C-C950A4231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10"/>
      <w:outlineLvl w:val="0"/>
    </w:pPr>
    <w:rPr>
      <w:b/>
      <w:bCs/>
      <w:sz w:val="24"/>
      <w:szCs w:val="24"/>
    </w:rPr>
  </w:style>
  <w:style w:type="paragraph" w:styleId="Heading2">
    <w:name w:val="heading 2"/>
    <w:basedOn w:val="Normal"/>
    <w:uiPriority w:val="9"/>
    <w:unhideWhenUsed/>
    <w:qFormat/>
    <w:pPr>
      <w:ind w:left="11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17"/>
      <w:ind w:left="110"/>
    </w:pPr>
  </w:style>
  <w:style w:type="paragraph" w:styleId="Title">
    <w:name w:val="Title"/>
    <w:basedOn w:val="Normal"/>
    <w:uiPriority w:val="10"/>
    <w:qFormat/>
    <w:pPr>
      <w:ind w:right="529"/>
      <w:jc w:val="center"/>
    </w:pPr>
    <w:rPr>
      <w:b/>
      <w:bCs/>
      <w:sz w:val="28"/>
      <w:szCs w:val="28"/>
    </w:rPr>
  </w:style>
  <w:style w:type="paragraph" w:styleId="ListParagraph">
    <w:name w:val="List Paragraph"/>
    <w:basedOn w:val="Normal"/>
    <w:uiPriority w:val="1"/>
    <w:qFormat/>
    <w:pPr>
      <w:spacing w:before="117"/>
      <w:ind w:left="830" w:hanging="360"/>
    </w:pPr>
  </w:style>
  <w:style w:type="paragraph" w:customStyle="1" w:styleId="TableParagraph">
    <w:name w:val="Table Paragraph"/>
    <w:basedOn w:val="Normal"/>
    <w:uiPriority w:val="1"/>
    <w:qFormat/>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Pr>
      <w:rFonts w:ascii="Arial" w:eastAsia="Arial" w:hAnsi="Arial" w:cs="Arial"/>
    </w:rPr>
  </w:style>
  <w:style w:type="paragraph" w:styleId="Header">
    <w:name w:val="header"/>
    <w:basedOn w:val="Normal"/>
    <w:link w:val="HeaderChar"/>
    <w:uiPriority w:val="99"/>
    <w:unhideWhenUsed/>
    <w:pPr>
      <w:tabs>
        <w:tab w:val="center" w:pos="4680"/>
        <w:tab w:val="right" w:pos="9360"/>
      </w:tabs>
    </w:pPr>
  </w:style>
  <w:style w:type="paragraph" w:styleId="Footer">
    <w:name w:val="footer"/>
    <w:basedOn w:val="Normal"/>
    <w:link w:val="FooterChar"/>
    <w:uiPriority w:val="99"/>
    <w:unhideWhenUsed/>
    <w:rsid w:val="00F7634B"/>
    <w:pPr>
      <w:tabs>
        <w:tab w:val="center" w:pos="4513"/>
        <w:tab w:val="right" w:pos="9026"/>
      </w:tabs>
    </w:pPr>
  </w:style>
  <w:style w:type="character" w:customStyle="1" w:styleId="FooterChar">
    <w:name w:val="Footer Char"/>
    <w:basedOn w:val="DefaultParagraphFont"/>
    <w:link w:val="Footer"/>
    <w:uiPriority w:val="99"/>
    <w:rsid w:val="00F7634B"/>
    <w:rPr>
      <w:rFonts w:ascii="Arial" w:eastAsia="Arial" w:hAnsi="Arial" w:cs="Arial"/>
    </w:rPr>
  </w:style>
  <w:style w:type="paragraph" w:styleId="NoSpacing">
    <w:name w:val="No Spacing"/>
    <w:uiPriority w:val="1"/>
    <w:qFormat/>
    <w:rsid w:val="002C2DA7"/>
    <w:pPr>
      <w:widowControl/>
      <w:autoSpaceDE/>
      <w:autoSpaceDN/>
    </w:pPr>
    <w:rPr>
      <w:lang w:val="en-GB"/>
    </w:rPr>
  </w:style>
  <w:style w:type="paragraph" w:customStyle="1" w:styleId="paragraph">
    <w:name w:val="paragraph"/>
    <w:basedOn w:val="Normal"/>
    <w:rsid w:val="009042F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9042F6"/>
  </w:style>
  <w:style w:type="character" w:customStyle="1" w:styleId="eop">
    <w:name w:val="eop"/>
    <w:basedOn w:val="DefaultParagraphFont"/>
    <w:rsid w:val="009042F6"/>
  </w:style>
  <w:style w:type="character" w:customStyle="1" w:styleId="scxw14555486">
    <w:name w:val="scxw14555486"/>
    <w:basedOn w:val="DefaultParagraphFont"/>
    <w:rsid w:val="009042F6"/>
  </w:style>
  <w:style w:type="paragraph" w:styleId="NormalWeb">
    <w:name w:val="Normal (Web)"/>
    <w:basedOn w:val="Normal"/>
    <w:uiPriority w:val="99"/>
    <w:semiHidden/>
    <w:unhideWhenUsed/>
    <w:rsid w:val="005A4C7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EA0634"/>
    <w:rPr>
      <w:color w:val="0000FF" w:themeColor="hyperlink"/>
      <w:u w:val="single"/>
    </w:rPr>
  </w:style>
  <w:style w:type="character" w:styleId="UnresolvedMention">
    <w:name w:val="Unresolved Mention"/>
    <w:basedOn w:val="DefaultParagraphFont"/>
    <w:uiPriority w:val="99"/>
    <w:semiHidden/>
    <w:unhideWhenUsed/>
    <w:rsid w:val="00EA0634"/>
    <w:rPr>
      <w:color w:val="605E5C"/>
      <w:shd w:val="clear" w:color="auto" w:fill="E1DFDD"/>
    </w:rPr>
  </w:style>
  <w:style w:type="character" w:styleId="CommentReference">
    <w:name w:val="annotation reference"/>
    <w:basedOn w:val="DefaultParagraphFont"/>
    <w:uiPriority w:val="99"/>
    <w:semiHidden/>
    <w:unhideWhenUsed/>
    <w:rsid w:val="00337B68"/>
    <w:rPr>
      <w:sz w:val="16"/>
      <w:szCs w:val="16"/>
    </w:rPr>
  </w:style>
  <w:style w:type="paragraph" w:styleId="CommentText">
    <w:name w:val="annotation text"/>
    <w:basedOn w:val="Normal"/>
    <w:link w:val="CommentTextChar"/>
    <w:uiPriority w:val="99"/>
    <w:unhideWhenUsed/>
    <w:rsid w:val="00337B68"/>
    <w:rPr>
      <w:sz w:val="20"/>
      <w:szCs w:val="20"/>
    </w:rPr>
  </w:style>
  <w:style w:type="character" w:customStyle="1" w:styleId="CommentTextChar">
    <w:name w:val="Comment Text Char"/>
    <w:basedOn w:val="DefaultParagraphFont"/>
    <w:link w:val="CommentText"/>
    <w:uiPriority w:val="99"/>
    <w:rsid w:val="00337B6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37B68"/>
    <w:rPr>
      <w:b/>
      <w:bCs/>
    </w:rPr>
  </w:style>
  <w:style w:type="character" w:customStyle="1" w:styleId="CommentSubjectChar">
    <w:name w:val="Comment Subject Char"/>
    <w:basedOn w:val="CommentTextChar"/>
    <w:link w:val="CommentSubject"/>
    <w:uiPriority w:val="99"/>
    <w:semiHidden/>
    <w:rsid w:val="00337B68"/>
    <w:rPr>
      <w:rFonts w:ascii="Arial" w:eastAsia="Arial" w:hAnsi="Arial" w:cs="Arial"/>
      <w:b/>
      <w:bCs/>
      <w:sz w:val="20"/>
      <w:szCs w:val="20"/>
    </w:rPr>
  </w:style>
  <w:style w:type="character" w:customStyle="1" w:styleId="Heading1Char">
    <w:name w:val="Heading 1 Char"/>
    <w:basedOn w:val="DefaultParagraphFont"/>
    <w:link w:val="Heading1"/>
    <w:uiPriority w:val="9"/>
    <w:rsid w:val="005C05CD"/>
    <w:rPr>
      <w:rFonts w:ascii="Arial" w:eastAsia="Arial" w:hAnsi="Arial" w:cs="Arial"/>
      <w:b/>
      <w:bCs/>
      <w:sz w:val="24"/>
      <w:szCs w:val="24"/>
    </w:rPr>
  </w:style>
  <w:style w:type="character" w:customStyle="1" w:styleId="BodyTextChar">
    <w:name w:val="Body Text Char"/>
    <w:basedOn w:val="DefaultParagraphFont"/>
    <w:link w:val="BodyText"/>
    <w:uiPriority w:val="1"/>
    <w:rsid w:val="0068659B"/>
    <w:rPr>
      <w:rFonts w:ascii="Arial" w:eastAsia="Arial" w:hAnsi="Arial" w:cs="Arial"/>
    </w:rPr>
  </w:style>
  <w:style w:type="paragraph" w:styleId="Revision">
    <w:name w:val="Revision"/>
    <w:hidden/>
    <w:uiPriority w:val="99"/>
    <w:semiHidden/>
    <w:rsid w:val="00D33CA2"/>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education.gov.uk/service/Contact_the_Department_for_Educatio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6" ma:contentTypeDescription="Create a new document." ma:contentTypeScope="" ma:versionID="f72b6b2fa36b1d6ad2a7b0c2141a956c">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52baef1104b762e0cc106bd4e09d387"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687EBB13-2E48-4C90-8123-1DC5DAB31035}">
  <ds:schemaRefs>
    <ds:schemaRef ds:uri="http://schemas.microsoft.com/sharepoint/v3/contenttype/forms"/>
  </ds:schemaRefs>
</ds:datastoreItem>
</file>

<file path=customXml/itemProps2.xml><?xml version="1.0" encoding="utf-8"?>
<ds:datastoreItem xmlns:ds="http://schemas.openxmlformats.org/officeDocument/2006/customXml" ds:itemID="{16D99A26-8F5D-4135-801C-256522EA4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BD6FC-8D21-4668-B7D7-3E1E1FE2BEA5}">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5005</Words>
  <Characters>28529</Characters>
  <Application>Microsoft Office Word</Application>
  <DocSecurity>0</DocSecurity>
  <Lines>237</Lines>
  <Paragraphs>66</Paragraphs>
  <ScaleCrop>false</ScaleCrop>
  <Company/>
  <LinksUpToDate>false</LinksUpToDate>
  <CharactersWithSpaces>33468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Emily Hudson</cp:lastModifiedBy>
  <cp:revision>22</cp:revision>
  <cp:lastPrinted>2024-02-20T10:02:00Z</cp:lastPrinted>
  <dcterms:created xsi:type="dcterms:W3CDTF">2026-09-07T07:17:00Z</dcterms:created>
  <dcterms:modified xsi:type="dcterms:W3CDTF">2026-09-10T11:06:00Z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2024-01-31T00:00:00Z</vt:filetime>
  </property>
  <property fmtid="{D5CDD505-2E9C-101B-9397-08002B2CF9AE}" pid="3" name="Creator">
    <vt:lpwstr>Microsoft Word</vt:lpwstr>
  </property>
  <property fmtid="{D5CDD505-2E9C-101B-9397-08002B2CF9AE}" pid="4" name="LastSaved">
    <vt:filetime>2024-02-09T00:00:00Z</vt:filetime>
  </property>
  <property fmtid="{D5CDD505-2E9C-101B-9397-08002B2CF9AE}" pid="5" name="ContentTypeId">
    <vt:lpwstr>0x01010012B27EF26789AF43B5C1AE3130657EA3</vt:lpwstr>
  </property>
  <property fmtid="{D5CDD505-2E9C-101B-9397-08002B2CF9AE}" pid="6" name="Order">
    <vt:r8>164800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