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59BB3DEA"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 xml:space="preserve">at </w:t>
      </w:r>
      <w:r w:rsidR="00272BDE" w:rsidRPr="00272BDE">
        <w:rPr>
          <w:rFonts w:ascii="Arial" w:hAnsi="Arial" w:cs="Arial"/>
          <w:sz w:val="22"/>
          <w:szCs w:val="22"/>
        </w:rPr>
        <w:t xml:space="preserve">Radcliffe on Trent Pre-School Playgroup </w:t>
      </w:r>
      <w:r w:rsidR="00783C37" w:rsidRPr="00272BDE">
        <w:rPr>
          <w:rFonts w:ascii="Arial" w:hAnsi="Arial" w:cs="Arial"/>
          <w:sz w:val="22"/>
          <w:szCs w:val="22"/>
        </w:rPr>
        <w:t>assess</w:t>
      </w:r>
      <w:r w:rsidRPr="00272BDE">
        <w:rPr>
          <w:rFonts w:ascii="Arial" w:hAnsi="Arial" w:cs="Arial"/>
          <w:sz w:val="22"/>
          <w:szCs w:val="22"/>
        </w:rPr>
        <w:t>es</w:t>
      </w:r>
      <w:r w:rsidR="00783C37" w:rsidRPr="00272BDE">
        <w:rPr>
          <w:rFonts w:ascii="Arial" w:hAnsi="Arial" w:cs="Arial"/>
          <w:sz w:val="22"/>
          <w:szCs w:val="22"/>
        </w:rPr>
        <w:t xml:space="preserve"> </w:t>
      </w:r>
      <w:r w:rsidR="00783C37" w:rsidRPr="05E0981A">
        <w:rPr>
          <w:rFonts w:ascii="Arial" w:hAnsi="Arial" w:cs="Arial"/>
          <w:sz w:val="22"/>
          <w:szCs w:val="22"/>
        </w:rPr>
        <w:t>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357AE77"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FF3528" w:rsidRDefault="00780684" w:rsidP="5E78DA31">
      <w:pPr>
        <w:rPr>
          <w:rFonts w:ascii="Arial" w:hAnsi="Arial" w:cs="Arial"/>
          <w:b/>
          <w:bCs/>
          <w:color w:val="EE0000"/>
          <w:sz w:val="28"/>
          <w:szCs w:val="28"/>
        </w:rPr>
      </w:pPr>
      <w:r w:rsidRPr="00FF3528">
        <w:rPr>
          <w:rFonts w:ascii="Arial" w:hAnsi="Arial" w:cs="Arial"/>
          <w:b/>
          <w:bCs/>
          <w:color w:val="EE0000"/>
          <w:sz w:val="28"/>
          <w:szCs w:val="28"/>
        </w:rPr>
        <w:lastRenderedPageBreak/>
        <w:t>Emergency evacuation</w:t>
      </w:r>
    </w:p>
    <w:p w14:paraId="3192B74F" w14:textId="77777777" w:rsidR="005B1A3E" w:rsidRPr="00FF3528" w:rsidRDefault="005B1A3E" w:rsidP="5E78DA31">
      <w:pPr>
        <w:rPr>
          <w:rFonts w:ascii="Arial" w:hAnsi="Arial" w:cs="Arial"/>
          <w:b/>
          <w:bCs/>
          <w:color w:val="EE0000"/>
          <w:sz w:val="28"/>
          <w:szCs w:val="28"/>
        </w:rPr>
      </w:pPr>
    </w:p>
    <w:p w14:paraId="6F25DE7B" w14:textId="03BA26BE" w:rsidR="00472523" w:rsidRPr="00FF3528" w:rsidRDefault="00055B53" w:rsidP="5E78DA31">
      <w:pPr>
        <w:jc w:val="both"/>
        <w:rPr>
          <w:rFonts w:ascii="Arial" w:hAnsi="Arial" w:cs="Arial"/>
          <w:color w:val="EE0000"/>
          <w:sz w:val="22"/>
          <w:szCs w:val="22"/>
        </w:rPr>
      </w:pPr>
      <w:r w:rsidRPr="00FF3528">
        <w:rPr>
          <w:rFonts w:ascii="Arial" w:hAnsi="Arial" w:cs="Arial"/>
          <w:color w:val="EE0000"/>
          <w:sz w:val="22"/>
          <w:szCs w:val="22"/>
        </w:rPr>
        <w:t>T</w:t>
      </w:r>
      <w:r w:rsidR="00472523" w:rsidRPr="00FF3528">
        <w:rPr>
          <w:rFonts w:ascii="Arial" w:hAnsi="Arial" w:cs="Arial"/>
          <w:color w:val="EE0000"/>
          <w:sz w:val="22"/>
          <w:szCs w:val="22"/>
        </w:rPr>
        <w:t>his emergency evacuation plan should</w:t>
      </w:r>
      <w:r w:rsidRPr="00FF3528">
        <w:rPr>
          <w:rFonts w:ascii="Arial" w:hAnsi="Arial" w:cs="Arial"/>
          <w:color w:val="EE0000"/>
          <w:sz w:val="22"/>
          <w:szCs w:val="22"/>
        </w:rPr>
        <w:t xml:space="preserve"> </w:t>
      </w:r>
      <w:r w:rsidR="00472523" w:rsidRPr="00FF3528">
        <w:rPr>
          <w:rFonts w:ascii="Arial" w:hAnsi="Arial" w:cs="Arial"/>
          <w:color w:val="EE0000"/>
          <w:sz w:val="22"/>
          <w:szCs w:val="22"/>
        </w:rPr>
        <w:t>be displayed clearly on the door of each room</w:t>
      </w:r>
      <w:r w:rsidR="00495BB8" w:rsidRPr="00FF3528">
        <w:rPr>
          <w:rFonts w:ascii="Arial" w:hAnsi="Arial" w:cs="Arial"/>
          <w:color w:val="EE0000"/>
          <w:sz w:val="22"/>
          <w:szCs w:val="22"/>
        </w:rPr>
        <w:t xml:space="preserve"> </w:t>
      </w:r>
      <w:r w:rsidR="00472523" w:rsidRPr="00FF3528">
        <w:rPr>
          <w:rFonts w:ascii="Arial" w:hAnsi="Arial" w:cs="Arial"/>
          <w:color w:val="EE0000"/>
          <w:sz w:val="22"/>
          <w:szCs w:val="22"/>
        </w:rPr>
        <w:t>alongside a floor plan</w:t>
      </w:r>
      <w:r w:rsidR="6BF20037" w:rsidRPr="00FF3528">
        <w:rPr>
          <w:rFonts w:ascii="Arial" w:hAnsi="Arial" w:cs="Arial"/>
          <w:color w:val="EE0000"/>
          <w:sz w:val="22"/>
          <w:szCs w:val="22"/>
        </w:rPr>
        <w:t xml:space="preserve">. In shared premises, the plan must be </w:t>
      </w:r>
      <w:r w:rsidR="27CA869F" w:rsidRPr="00FF3528">
        <w:rPr>
          <w:rFonts w:ascii="Arial" w:hAnsi="Arial" w:cs="Arial"/>
          <w:color w:val="EE0000"/>
          <w:sz w:val="22"/>
          <w:szCs w:val="22"/>
        </w:rPr>
        <w:t>implemented alongside any other plans in place for the rest of the building.</w:t>
      </w:r>
      <w:r w:rsidR="6BF20037" w:rsidRPr="00FF3528">
        <w:rPr>
          <w:rFonts w:ascii="Arial" w:hAnsi="Arial" w:cs="Arial"/>
          <w:color w:val="EE0000"/>
          <w:sz w:val="22"/>
          <w:szCs w:val="22"/>
        </w:rPr>
        <w:t xml:space="preserve"> </w:t>
      </w:r>
    </w:p>
    <w:p w14:paraId="1AD4FE56" w14:textId="77777777" w:rsidR="00472523" w:rsidRPr="00FF3528" w:rsidRDefault="00472523" w:rsidP="5E78DA31">
      <w:pPr>
        <w:jc w:val="both"/>
        <w:rPr>
          <w:rFonts w:ascii="Arial" w:hAnsi="Arial" w:cs="Arial"/>
          <w:b/>
          <w:bCs/>
          <w:color w:val="EE0000"/>
        </w:rPr>
      </w:pPr>
    </w:p>
    <w:tbl>
      <w:tblPr>
        <w:tblStyle w:val="TableGrid1"/>
        <w:tblW w:w="0" w:type="auto"/>
        <w:tblInd w:w="0" w:type="dxa"/>
        <w:tblLook w:val="04A0" w:firstRow="1" w:lastRow="0" w:firstColumn="1" w:lastColumn="0" w:noHBand="0" w:noVBand="1"/>
      </w:tblPr>
      <w:tblGrid>
        <w:gridCol w:w="9016"/>
      </w:tblGrid>
      <w:tr w:rsidR="00FF3528" w:rsidRPr="00FF3528"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FF3528" w:rsidRDefault="00472523" w:rsidP="5E78DA31">
            <w:pPr>
              <w:jc w:val="both"/>
              <w:rPr>
                <w:rFonts w:ascii="Arial" w:hAnsi="Arial" w:cs="Arial"/>
                <w:color w:val="EE0000"/>
                <w:sz w:val="22"/>
                <w:szCs w:val="22"/>
              </w:rPr>
            </w:pPr>
            <w:r w:rsidRPr="00FF3528">
              <w:rPr>
                <w:rFonts w:ascii="Arial" w:hAnsi="Arial" w:cs="Arial"/>
                <w:color w:val="EE0000"/>
                <w:sz w:val="22"/>
                <w:szCs w:val="22"/>
              </w:rPr>
              <w:t xml:space="preserve">1. The manager will walk into the room holding up an evacuation card. The fire alarm is </w:t>
            </w:r>
            <w:r w:rsidRPr="00FF3528">
              <w:rPr>
                <w:rFonts w:ascii="Arial" w:hAnsi="Arial" w:cs="Arial"/>
                <w:color w:val="EE0000"/>
                <w:sz w:val="22"/>
                <w:szCs w:val="22"/>
                <w:u w:val="single"/>
              </w:rPr>
              <w:t>not</w:t>
            </w:r>
            <w:r w:rsidRPr="00FF3528">
              <w:rPr>
                <w:rFonts w:ascii="Arial" w:hAnsi="Arial" w:cs="Arial"/>
                <w:color w:val="EE0000"/>
                <w:sz w:val="22"/>
                <w:szCs w:val="22"/>
              </w:rPr>
              <w:t xml:space="preserve"> to be sounded.</w:t>
            </w:r>
          </w:p>
          <w:p w14:paraId="1325C8C2" w14:textId="77777777" w:rsidR="00472523" w:rsidRPr="00FF3528" w:rsidRDefault="00472523" w:rsidP="5E78DA31">
            <w:pPr>
              <w:jc w:val="both"/>
              <w:rPr>
                <w:rFonts w:ascii="Arial" w:hAnsi="Arial" w:cs="Arial"/>
                <w:color w:val="EE0000"/>
                <w:sz w:val="22"/>
                <w:szCs w:val="22"/>
              </w:rPr>
            </w:pPr>
          </w:p>
        </w:tc>
      </w:tr>
      <w:tr w:rsidR="00FF3528" w:rsidRPr="00FF3528"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7C4BDC60" w:rsidR="00472523" w:rsidRPr="00FF3528" w:rsidRDefault="00472523" w:rsidP="5E78DA31">
            <w:pPr>
              <w:rPr>
                <w:rFonts w:ascii="Arial" w:hAnsi="Arial" w:cs="Arial"/>
                <w:color w:val="EE0000"/>
                <w:sz w:val="22"/>
                <w:szCs w:val="22"/>
              </w:rPr>
            </w:pPr>
            <w:r w:rsidRPr="00FF3528">
              <w:rPr>
                <w:rFonts w:ascii="Arial" w:hAnsi="Arial" w:cs="Arial"/>
                <w:color w:val="EE0000"/>
                <w:sz w:val="22"/>
                <w:szCs w:val="22"/>
              </w:rPr>
              <w:t>2. The manager will gather</w:t>
            </w:r>
            <w:r w:rsidR="00FF3528">
              <w:rPr>
                <w:rFonts w:ascii="Arial" w:hAnsi="Arial" w:cs="Arial"/>
                <w:color w:val="EE0000"/>
                <w:sz w:val="22"/>
                <w:szCs w:val="22"/>
              </w:rPr>
              <w:t xml:space="preserve"> </w:t>
            </w:r>
            <w:r w:rsidRPr="00FF3528">
              <w:rPr>
                <w:rFonts w:ascii="Arial" w:hAnsi="Arial" w:cs="Arial"/>
                <w:color w:val="EE0000"/>
                <w:sz w:val="22"/>
                <w:szCs w:val="22"/>
              </w:rPr>
              <w:t>the following with them:</w:t>
            </w:r>
          </w:p>
          <w:p w14:paraId="4ED2D6D6" w14:textId="6C253101" w:rsidR="00472523" w:rsidRPr="00FF3528" w:rsidRDefault="00472523" w:rsidP="5E78DA31">
            <w:pPr>
              <w:numPr>
                <w:ilvl w:val="0"/>
                <w:numId w:val="72"/>
              </w:numPr>
              <w:contextualSpacing/>
              <w:jc w:val="both"/>
              <w:rPr>
                <w:rFonts w:ascii="Arial" w:hAnsi="Arial" w:cs="Arial"/>
                <w:color w:val="EE0000"/>
                <w:sz w:val="22"/>
                <w:szCs w:val="22"/>
              </w:rPr>
            </w:pPr>
            <w:r w:rsidRPr="00FF3528">
              <w:rPr>
                <w:rFonts w:ascii="Arial" w:hAnsi="Arial" w:cs="Arial"/>
                <w:color w:val="EE0000"/>
                <w:sz w:val="22"/>
                <w:szCs w:val="22"/>
              </w:rPr>
              <w:t>The visitor book</w:t>
            </w:r>
            <w:r w:rsidR="00055B53" w:rsidRPr="00FF3528">
              <w:rPr>
                <w:rFonts w:ascii="Arial" w:hAnsi="Arial" w:cs="Arial"/>
                <w:color w:val="EE0000"/>
                <w:sz w:val="22"/>
                <w:szCs w:val="22"/>
              </w:rPr>
              <w:t>.</w:t>
            </w:r>
          </w:p>
          <w:p w14:paraId="0988BA25" w14:textId="16396223" w:rsidR="00472523" w:rsidRPr="00FF3528" w:rsidRDefault="00472523" w:rsidP="5E78DA31">
            <w:pPr>
              <w:numPr>
                <w:ilvl w:val="0"/>
                <w:numId w:val="72"/>
              </w:numPr>
              <w:contextualSpacing/>
              <w:jc w:val="both"/>
              <w:rPr>
                <w:rFonts w:ascii="Arial" w:hAnsi="Arial" w:cs="Arial"/>
                <w:color w:val="EE0000"/>
                <w:sz w:val="22"/>
                <w:szCs w:val="22"/>
              </w:rPr>
            </w:pPr>
            <w:r w:rsidRPr="00FF3528">
              <w:rPr>
                <w:rFonts w:ascii="Arial" w:hAnsi="Arial" w:cs="Arial"/>
                <w:color w:val="EE0000"/>
                <w:sz w:val="22"/>
                <w:szCs w:val="22"/>
              </w:rPr>
              <w:t>Signing in/out sheet</w:t>
            </w:r>
            <w:r w:rsidR="013BE8D0" w:rsidRPr="00FF3528">
              <w:rPr>
                <w:rFonts w:ascii="Arial" w:hAnsi="Arial" w:cs="Arial"/>
                <w:color w:val="EE0000"/>
                <w:sz w:val="22"/>
                <w:szCs w:val="22"/>
              </w:rPr>
              <w:t>.</w:t>
            </w:r>
          </w:p>
          <w:p w14:paraId="59491DB3" w14:textId="595CDBD1" w:rsidR="00472523" w:rsidRPr="00FF3528" w:rsidRDefault="00472523" w:rsidP="00294176">
            <w:pPr>
              <w:numPr>
                <w:ilvl w:val="0"/>
                <w:numId w:val="72"/>
              </w:numPr>
              <w:contextualSpacing/>
              <w:jc w:val="both"/>
              <w:rPr>
                <w:rFonts w:ascii="Arial" w:hAnsi="Arial" w:cs="Arial"/>
                <w:color w:val="EE0000"/>
                <w:sz w:val="22"/>
                <w:szCs w:val="22"/>
              </w:rPr>
            </w:pPr>
            <w:r w:rsidRPr="00FF3528">
              <w:rPr>
                <w:rFonts w:ascii="Arial" w:hAnsi="Arial" w:cs="Arial"/>
                <w:color w:val="EE0000"/>
                <w:sz w:val="22"/>
                <w:szCs w:val="22"/>
              </w:rPr>
              <w:t>Register</w:t>
            </w:r>
            <w:r w:rsidR="013BE8D0" w:rsidRPr="00FF3528">
              <w:rPr>
                <w:rFonts w:ascii="Arial" w:hAnsi="Arial" w:cs="Arial"/>
                <w:color w:val="EE0000"/>
                <w:sz w:val="22"/>
                <w:szCs w:val="22"/>
              </w:rPr>
              <w:t>.</w:t>
            </w:r>
          </w:p>
          <w:p w14:paraId="65053052" w14:textId="38F96F3A" w:rsidR="00472523" w:rsidRPr="00FF3528" w:rsidRDefault="00472523" w:rsidP="5E78DA31">
            <w:pPr>
              <w:numPr>
                <w:ilvl w:val="0"/>
                <w:numId w:val="72"/>
              </w:numPr>
              <w:contextualSpacing/>
              <w:rPr>
                <w:rFonts w:ascii="Arial" w:hAnsi="Arial" w:cs="Arial"/>
                <w:color w:val="EE0000"/>
                <w:sz w:val="22"/>
                <w:szCs w:val="22"/>
              </w:rPr>
            </w:pPr>
            <w:r w:rsidRPr="00FF3528">
              <w:rPr>
                <w:rFonts w:ascii="Arial" w:hAnsi="Arial" w:cs="Arial"/>
                <w:color w:val="EE0000"/>
                <w:sz w:val="22"/>
                <w:szCs w:val="22"/>
                <w:u w:val="single"/>
              </w:rPr>
              <w:t>Essential</w:t>
            </w:r>
            <w:r w:rsidRPr="00FF3528">
              <w:rPr>
                <w:rFonts w:ascii="Arial" w:hAnsi="Arial" w:cs="Arial"/>
                <w:color w:val="EE0000"/>
                <w:sz w:val="22"/>
                <w:szCs w:val="22"/>
              </w:rPr>
              <w:t xml:space="preserve"> medication that is required by individual children</w:t>
            </w:r>
            <w:r w:rsidR="013BE8D0" w:rsidRPr="00FF3528">
              <w:rPr>
                <w:rFonts w:ascii="Arial" w:hAnsi="Arial" w:cs="Arial"/>
                <w:color w:val="EE0000"/>
                <w:sz w:val="22"/>
                <w:szCs w:val="22"/>
              </w:rPr>
              <w:t>.</w:t>
            </w:r>
          </w:p>
          <w:p w14:paraId="6F8C9B61" w14:textId="542CD8E3" w:rsidR="00055B53" w:rsidRPr="00FF3528" w:rsidRDefault="00472523" w:rsidP="5E78DA31">
            <w:pPr>
              <w:numPr>
                <w:ilvl w:val="0"/>
                <w:numId w:val="72"/>
              </w:numPr>
              <w:contextualSpacing/>
              <w:rPr>
                <w:rFonts w:ascii="Arial" w:hAnsi="Arial" w:cs="Arial"/>
                <w:color w:val="EE0000"/>
                <w:sz w:val="22"/>
                <w:szCs w:val="22"/>
              </w:rPr>
            </w:pPr>
            <w:r w:rsidRPr="00FF3528">
              <w:rPr>
                <w:rFonts w:ascii="Arial" w:hAnsi="Arial" w:cs="Arial"/>
                <w:color w:val="EE0000"/>
                <w:sz w:val="22"/>
                <w:szCs w:val="22"/>
              </w:rPr>
              <w:t>The setting’s mobile phone</w:t>
            </w:r>
            <w:r w:rsidR="013BE8D0" w:rsidRPr="00FF3528">
              <w:rPr>
                <w:rFonts w:ascii="Arial" w:hAnsi="Arial" w:cs="Arial"/>
                <w:color w:val="EE0000"/>
                <w:sz w:val="22"/>
                <w:szCs w:val="22"/>
              </w:rPr>
              <w:t>.</w:t>
            </w:r>
          </w:p>
          <w:p w14:paraId="25F82245" w14:textId="57896DFB" w:rsidR="00472523" w:rsidRPr="00FF3528" w:rsidRDefault="00055B53" w:rsidP="5E78DA31">
            <w:pPr>
              <w:numPr>
                <w:ilvl w:val="0"/>
                <w:numId w:val="72"/>
              </w:numPr>
              <w:contextualSpacing/>
              <w:rPr>
                <w:rFonts w:ascii="Arial" w:hAnsi="Arial" w:cs="Arial"/>
                <w:color w:val="EE0000"/>
                <w:sz w:val="22"/>
                <w:szCs w:val="22"/>
              </w:rPr>
            </w:pPr>
            <w:r w:rsidRPr="00FF3528">
              <w:rPr>
                <w:rFonts w:ascii="Arial" w:hAnsi="Arial" w:cs="Arial"/>
                <w:color w:val="EE0000"/>
                <w:sz w:val="22"/>
                <w:szCs w:val="22"/>
              </w:rPr>
              <w:t>An</w:t>
            </w:r>
            <w:r w:rsidR="00472523" w:rsidRPr="00FF3528">
              <w:rPr>
                <w:rFonts w:ascii="Arial" w:hAnsi="Arial" w:cs="Arial"/>
                <w:color w:val="EE0000"/>
                <w:sz w:val="22"/>
                <w:szCs w:val="22"/>
              </w:rPr>
              <w:t xml:space="preserve"> emergency </w:t>
            </w:r>
            <w:r w:rsidRPr="00FF3528">
              <w:rPr>
                <w:rFonts w:ascii="Arial" w:hAnsi="Arial" w:cs="Arial"/>
                <w:color w:val="EE0000"/>
                <w:sz w:val="22"/>
                <w:szCs w:val="22"/>
              </w:rPr>
              <w:t xml:space="preserve">‘grab </w:t>
            </w:r>
            <w:r w:rsidR="00472523" w:rsidRPr="00FF3528">
              <w:rPr>
                <w:rFonts w:ascii="Arial" w:hAnsi="Arial" w:cs="Arial"/>
                <w:color w:val="EE0000"/>
                <w:sz w:val="22"/>
                <w:szCs w:val="22"/>
              </w:rPr>
              <w:t>bag</w:t>
            </w:r>
            <w:r w:rsidRPr="00FF3528">
              <w:rPr>
                <w:rFonts w:ascii="Arial" w:hAnsi="Arial" w:cs="Arial"/>
                <w:color w:val="EE0000"/>
                <w:sz w:val="22"/>
                <w:szCs w:val="22"/>
              </w:rPr>
              <w:t>’</w:t>
            </w:r>
            <w:r w:rsidR="013BE8D0" w:rsidRPr="00FF3528">
              <w:rPr>
                <w:rFonts w:ascii="Arial" w:hAnsi="Arial" w:cs="Arial"/>
                <w:color w:val="EE0000"/>
                <w:sz w:val="22"/>
                <w:szCs w:val="22"/>
              </w:rPr>
              <w:t>.</w:t>
            </w:r>
          </w:p>
          <w:p w14:paraId="64B8ED47" w14:textId="51C46B73" w:rsidR="00055B53" w:rsidRPr="00FF3528" w:rsidRDefault="00472523" w:rsidP="5E78DA31">
            <w:pPr>
              <w:rPr>
                <w:rFonts w:ascii="Arial" w:hAnsi="Arial" w:cs="Arial"/>
                <w:color w:val="EE0000"/>
                <w:sz w:val="22"/>
                <w:szCs w:val="22"/>
              </w:rPr>
            </w:pPr>
            <w:r w:rsidRPr="00FF3528">
              <w:rPr>
                <w:color w:val="EE0000"/>
              </w:rPr>
              <w:br/>
            </w:r>
            <w:r w:rsidRPr="00FF3528">
              <w:rPr>
                <w:rFonts w:ascii="Arial" w:hAnsi="Arial" w:cs="Arial"/>
                <w:b/>
                <w:bCs/>
                <w:color w:val="EE0000"/>
                <w:sz w:val="22"/>
                <w:szCs w:val="22"/>
              </w:rPr>
              <w:t xml:space="preserve">NOTE </w:t>
            </w:r>
            <w:r w:rsidRPr="00FF3528">
              <w:rPr>
                <w:rFonts w:ascii="Arial" w:hAnsi="Arial" w:cs="Arial"/>
                <w:color w:val="EE0000"/>
                <w:sz w:val="22"/>
                <w:szCs w:val="22"/>
              </w:rPr>
              <w:t xml:space="preserve">no other personal items are to be retrieved/collected. Staff do not empty their </w:t>
            </w:r>
            <w:r w:rsidR="00294176">
              <w:rPr>
                <w:rFonts w:ascii="Arial" w:hAnsi="Arial" w:cs="Arial"/>
                <w:color w:val="EE0000"/>
                <w:sz w:val="22"/>
                <w:szCs w:val="22"/>
              </w:rPr>
              <w:t>pigeon holes</w:t>
            </w:r>
            <w:r w:rsidRPr="00FF3528">
              <w:rPr>
                <w:rFonts w:ascii="Arial" w:hAnsi="Arial" w:cs="Arial"/>
                <w:color w:val="EE0000"/>
                <w:sz w:val="22"/>
                <w:szCs w:val="22"/>
              </w:rPr>
              <w:t>.</w:t>
            </w:r>
          </w:p>
          <w:p w14:paraId="3B4789EF" w14:textId="3585AFE0" w:rsidR="00472523" w:rsidRPr="00FF3528" w:rsidRDefault="00472523" w:rsidP="5E78DA31">
            <w:pPr>
              <w:rPr>
                <w:rFonts w:ascii="Arial" w:hAnsi="Arial" w:cs="Arial"/>
                <w:color w:val="EE0000"/>
                <w:sz w:val="22"/>
                <w:szCs w:val="22"/>
              </w:rPr>
            </w:pPr>
            <w:r w:rsidRPr="00FF3528">
              <w:rPr>
                <w:color w:val="EE0000"/>
              </w:rPr>
              <w:br/>
            </w:r>
          </w:p>
        </w:tc>
      </w:tr>
      <w:tr w:rsidR="00FF3528" w:rsidRPr="00FF3528"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FF3528" w:rsidRDefault="00472523" w:rsidP="5E78DA31">
            <w:pPr>
              <w:jc w:val="both"/>
              <w:rPr>
                <w:rFonts w:ascii="Arial" w:hAnsi="Arial" w:cs="Arial"/>
                <w:color w:val="EE0000"/>
                <w:sz w:val="22"/>
                <w:szCs w:val="22"/>
              </w:rPr>
            </w:pPr>
            <w:r w:rsidRPr="00FF3528">
              <w:rPr>
                <w:rFonts w:ascii="Arial" w:hAnsi="Arial" w:cs="Arial"/>
                <w:color w:val="EE0000"/>
                <w:sz w:val="22"/>
                <w:szCs w:val="22"/>
              </w:rPr>
              <w:t>3. The manager identifies the safest evacuation route to be used, depending on whether there are visible signs of danger</w:t>
            </w:r>
            <w:r w:rsidR="639F09F7" w:rsidRPr="00FF3528">
              <w:rPr>
                <w:rFonts w:ascii="Arial" w:hAnsi="Arial" w:cs="Arial"/>
                <w:color w:val="EE0000"/>
                <w:sz w:val="22"/>
                <w:szCs w:val="22"/>
              </w:rPr>
              <w:t>.</w:t>
            </w:r>
          </w:p>
          <w:p w14:paraId="15701F80" w14:textId="77777777" w:rsidR="00472523" w:rsidRPr="00FF3528" w:rsidRDefault="00472523" w:rsidP="5E78DA31">
            <w:pPr>
              <w:jc w:val="both"/>
              <w:rPr>
                <w:rFonts w:ascii="Arial" w:hAnsi="Arial" w:cs="Arial"/>
                <w:color w:val="EE0000"/>
                <w:sz w:val="22"/>
                <w:szCs w:val="22"/>
              </w:rPr>
            </w:pPr>
          </w:p>
          <w:p w14:paraId="09751E50" w14:textId="3E761EDF" w:rsidR="00472523" w:rsidRPr="00FF3528" w:rsidRDefault="00472523" w:rsidP="5E78DA31">
            <w:pPr>
              <w:jc w:val="both"/>
              <w:rPr>
                <w:rFonts w:ascii="Arial" w:hAnsi="Arial" w:cs="Arial"/>
                <w:color w:val="EE0000"/>
                <w:sz w:val="22"/>
                <w:szCs w:val="22"/>
              </w:rPr>
            </w:pPr>
            <w:r w:rsidRPr="00FF3528">
              <w:rPr>
                <w:rFonts w:ascii="Arial" w:hAnsi="Arial" w:cs="Arial"/>
                <w:color w:val="EE0000"/>
                <w:sz w:val="22"/>
                <w:szCs w:val="22"/>
              </w:rPr>
              <w:t>Evacuation of the building commences</w:t>
            </w:r>
            <w:r w:rsidR="00294176">
              <w:rPr>
                <w:rFonts w:ascii="Arial" w:hAnsi="Arial" w:cs="Arial"/>
                <w:color w:val="EE0000"/>
                <w:sz w:val="22"/>
                <w:szCs w:val="22"/>
              </w:rPr>
              <w:t>.</w:t>
            </w:r>
          </w:p>
          <w:p w14:paraId="6D188800" w14:textId="77777777" w:rsidR="00472523" w:rsidRPr="00FF3528" w:rsidRDefault="00472523" w:rsidP="5E78DA31">
            <w:pPr>
              <w:jc w:val="both"/>
              <w:rPr>
                <w:rFonts w:ascii="Arial" w:hAnsi="Arial" w:cs="Arial"/>
                <w:color w:val="EE0000"/>
                <w:sz w:val="22"/>
                <w:szCs w:val="22"/>
              </w:rPr>
            </w:pPr>
          </w:p>
        </w:tc>
      </w:tr>
      <w:tr w:rsidR="00FF3528" w:rsidRPr="00FF3528"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2A3AFE16" w:rsidR="00472523" w:rsidRPr="00FF3528" w:rsidRDefault="00472523" w:rsidP="5E78DA31">
            <w:pPr>
              <w:jc w:val="both"/>
              <w:rPr>
                <w:rFonts w:ascii="Arial" w:hAnsi="Arial" w:cs="Arial"/>
                <w:color w:val="EE0000"/>
                <w:sz w:val="22"/>
                <w:szCs w:val="22"/>
              </w:rPr>
            </w:pPr>
            <w:r w:rsidRPr="00FF3528">
              <w:rPr>
                <w:rFonts w:ascii="Arial" w:hAnsi="Arial" w:cs="Arial"/>
                <w:color w:val="EE0000"/>
                <w:sz w:val="22"/>
                <w:szCs w:val="22"/>
              </w:rPr>
              <w:t xml:space="preserve">4. As the building is evacuated the manager checks each area and closes doors on the way out. If </w:t>
            </w:r>
            <w:r w:rsidRPr="00FF3528">
              <w:rPr>
                <w:rFonts w:ascii="Arial" w:hAnsi="Arial" w:cs="Arial"/>
                <w:color w:val="EE0000"/>
                <w:sz w:val="22"/>
                <w:szCs w:val="22"/>
                <w:u w:val="single"/>
              </w:rPr>
              <w:t>safe</w:t>
            </w:r>
            <w:r w:rsidRPr="00FF3528">
              <w:rPr>
                <w:rFonts w:ascii="Arial" w:hAnsi="Arial" w:cs="Arial"/>
                <w:color w:val="EE0000"/>
                <w:sz w:val="22"/>
                <w:szCs w:val="22"/>
              </w:rPr>
              <w:t xml:space="preserve"> to do so, electrical mains are switched off before leaving. The locations are detailed here:</w:t>
            </w:r>
          </w:p>
          <w:p w14:paraId="69F9F6E9" w14:textId="1100AA3E" w:rsidR="00472523" w:rsidRPr="00FF3528" w:rsidRDefault="00472523" w:rsidP="5E78DA31">
            <w:pPr>
              <w:jc w:val="both"/>
              <w:rPr>
                <w:rFonts w:ascii="Arial" w:hAnsi="Arial" w:cs="Arial"/>
                <w:color w:val="EE0000"/>
                <w:sz w:val="22"/>
                <w:szCs w:val="22"/>
              </w:rPr>
            </w:pPr>
          </w:p>
          <w:p w14:paraId="608811A4" w14:textId="2D3BF2A8" w:rsidR="00472523" w:rsidRPr="00FF3528" w:rsidRDefault="00472523" w:rsidP="00E361FD">
            <w:pPr>
              <w:jc w:val="both"/>
              <w:rPr>
                <w:rFonts w:ascii="Arial" w:hAnsi="Arial" w:cs="Arial"/>
                <w:color w:val="EE0000"/>
                <w:sz w:val="22"/>
                <w:szCs w:val="22"/>
              </w:rPr>
            </w:pPr>
            <w:r w:rsidRPr="00FF3528">
              <w:rPr>
                <w:rFonts w:ascii="Arial" w:hAnsi="Arial" w:cs="Arial"/>
                <w:color w:val="EE0000"/>
                <w:sz w:val="22"/>
                <w:szCs w:val="22"/>
              </w:rPr>
              <w:t>Electrical mains</w:t>
            </w:r>
            <w:r w:rsidR="00E361FD">
              <w:rPr>
                <w:rFonts w:ascii="Arial" w:hAnsi="Arial" w:cs="Arial"/>
                <w:color w:val="EE0000"/>
                <w:sz w:val="22"/>
                <w:szCs w:val="22"/>
              </w:rPr>
              <w:t xml:space="preserve"> can be found in the Supply Cupboard at the rear of the 3 year room.</w:t>
            </w:r>
          </w:p>
          <w:p w14:paraId="5F19BC6F" w14:textId="77777777" w:rsidR="00472523" w:rsidRPr="00FF3528" w:rsidRDefault="00472523" w:rsidP="5E78DA31">
            <w:pPr>
              <w:jc w:val="both"/>
              <w:rPr>
                <w:rFonts w:ascii="Arial" w:hAnsi="Arial" w:cs="Arial"/>
                <w:color w:val="EE0000"/>
                <w:sz w:val="22"/>
                <w:szCs w:val="22"/>
              </w:rPr>
            </w:pPr>
          </w:p>
        </w:tc>
      </w:tr>
      <w:tr w:rsidR="00FF3528" w:rsidRPr="00FF3528"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4598A361" w:rsidR="00472523" w:rsidRPr="00FF3528" w:rsidRDefault="00472523" w:rsidP="5E78DA31">
            <w:pPr>
              <w:jc w:val="both"/>
              <w:rPr>
                <w:rFonts w:ascii="Arial" w:hAnsi="Arial" w:cs="Arial"/>
                <w:color w:val="EE0000"/>
                <w:sz w:val="22"/>
                <w:szCs w:val="22"/>
              </w:rPr>
            </w:pPr>
            <w:r w:rsidRPr="00FF3528">
              <w:rPr>
                <w:rFonts w:ascii="Arial" w:hAnsi="Arial" w:cs="Arial"/>
                <w:color w:val="EE0000"/>
                <w:sz w:val="22"/>
                <w:szCs w:val="22"/>
              </w:rPr>
              <w:t xml:space="preserve">5. </w:t>
            </w:r>
            <w:r w:rsidR="00362916">
              <w:rPr>
                <w:rFonts w:ascii="Arial" w:hAnsi="Arial" w:cs="Arial"/>
                <w:color w:val="EE0000"/>
                <w:sz w:val="22"/>
                <w:szCs w:val="22"/>
              </w:rPr>
              <w:t>Staff</w:t>
            </w:r>
            <w:r w:rsidRPr="00FF3528">
              <w:rPr>
                <w:rFonts w:ascii="Arial" w:hAnsi="Arial" w:cs="Arial"/>
                <w:color w:val="EE0000"/>
                <w:sz w:val="22"/>
                <w:szCs w:val="22"/>
              </w:rPr>
              <w:t xml:space="preserve"> are responsible for the children </w:t>
            </w:r>
            <w:r w:rsidR="00362916">
              <w:rPr>
                <w:rFonts w:ascii="Arial" w:hAnsi="Arial" w:cs="Arial"/>
                <w:color w:val="EE0000"/>
                <w:sz w:val="22"/>
                <w:szCs w:val="22"/>
              </w:rPr>
              <w:t xml:space="preserve">in their rooms </w:t>
            </w:r>
            <w:r w:rsidRPr="00FF3528">
              <w:rPr>
                <w:rFonts w:ascii="Arial" w:hAnsi="Arial" w:cs="Arial"/>
                <w:color w:val="EE0000"/>
                <w:sz w:val="22"/>
                <w:szCs w:val="22"/>
              </w:rPr>
              <w:t>during evacuation and whilst at the assembly point.</w:t>
            </w:r>
          </w:p>
          <w:p w14:paraId="55D813D2" w14:textId="77777777" w:rsidR="00472523" w:rsidRPr="00FF3528" w:rsidRDefault="00472523" w:rsidP="5E78DA31">
            <w:pPr>
              <w:jc w:val="both"/>
              <w:rPr>
                <w:rFonts w:ascii="Arial" w:hAnsi="Arial" w:cs="Arial"/>
                <w:color w:val="EE0000"/>
                <w:sz w:val="22"/>
                <w:szCs w:val="22"/>
              </w:rPr>
            </w:pPr>
          </w:p>
        </w:tc>
      </w:tr>
      <w:tr w:rsidR="00FF3528" w:rsidRPr="00FF3528"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0A7A2306" w14:textId="3406A16C" w:rsidR="00472523" w:rsidRPr="00FF3528" w:rsidRDefault="00472523" w:rsidP="002B0868">
            <w:pPr>
              <w:rPr>
                <w:rFonts w:ascii="Arial" w:hAnsi="Arial" w:cs="Arial"/>
                <w:color w:val="EE0000"/>
                <w:sz w:val="22"/>
                <w:szCs w:val="22"/>
              </w:rPr>
            </w:pPr>
            <w:r w:rsidRPr="00FF3528">
              <w:rPr>
                <w:rFonts w:ascii="Arial" w:hAnsi="Arial" w:cs="Arial"/>
                <w:color w:val="EE0000"/>
                <w:sz w:val="22"/>
                <w:szCs w:val="22"/>
              </w:rPr>
              <w:t>6. Once the building is evacuated the manager checks with each room that all children/staff or visitors are accounted for by</w:t>
            </w:r>
            <w:r w:rsidR="002B0868">
              <w:rPr>
                <w:rFonts w:ascii="Arial" w:hAnsi="Arial" w:cs="Arial"/>
                <w:color w:val="EE0000"/>
                <w:sz w:val="22"/>
                <w:szCs w:val="22"/>
              </w:rPr>
              <w:t xml:space="preserve"> paper register.</w:t>
            </w:r>
          </w:p>
          <w:p w14:paraId="0A9E5FA5" w14:textId="77777777" w:rsidR="00472523" w:rsidRPr="00FF3528" w:rsidRDefault="00472523" w:rsidP="5E78DA31">
            <w:pPr>
              <w:jc w:val="both"/>
              <w:rPr>
                <w:rFonts w:ascii="Arial" w:hAnsi="Arial" w:cs="Arial"/>
                <w:color w:val="EE0000"/>
                <w:sz w:val="22"/>
                <w:szCs w:val="22"/>
              </w:rPr>
            </w:pPr>
          </w:p>
        </w:tc>
      </w:tr>
      <w:tr w:rsidR="00FF3528" w:rsidRPr="00FF3528"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FF3528" w:rsidRDefault="00472523" w:rsidP="5E78DA31">
            <w:pPr>
              <w:jc w:val="both"/>
              <w:rPr>
                <w:rFonts w:ascii="Arial" w:hAnsi="Arial" w:cs="Arial"/>
                <w:b/>
                <w:bCs/>
                <w:color w:val="EE0000"/>
                <w:sz w:val="22"/>
                <w:szCs w:val="22"/>
              </w:rPr>
            </w:pPr>
            <w:r w:rsidRPr="00FF3528">
              <w:rPr>
                <w:rFonts w:ascii="Arial" w:hAnsi="Arial" w:cs="Arial"/>
                <w:b/>
                <w:bCs/>
                <w:color w:val="EE0000"/>
                <w:sz w:val="22"/>
                <w:szCs w:val="22"/>
              </w:rPr>
              <w:t>EVACUATION OF CHILDREN WITH ADDITIONAL NEEDS</w:t>
            </w:r>
          </w:p>
        </w:tc>
      </w:tr>
      <w:tr w:rsidR="002B0868" w:rsidRPr="00FF3528"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FF3528" w:rsidRDefault="00472523" w:rsidP="5E78DA31">
            <w:pPr>
              <w:spacing w:line="276" w:lineRule="auto"/>
              <w:jc w:val="both"/>
              <w:rPr>
                <w:rFonts w:ascii="Arial" w:hAnsi="Arial" w:cs="Arial"/>
                <w:color w:val="EE0000"/>
                <w:sz w:val="22"/>
                <w:szCs w:val="22"/>
              </w:rPr>
            </w:pPr>
            <w:r w:rsidRPr="00FF3528">
              <w:rPr>
                <w:rFonts w:ascii="Arial" w:hAnsi="Arial" w:cs="Arial"/>
                <w:color w:val="EE0000"/>
                <w:sz w:val="22"/>
                <w:szCs w:val="22"/>
              </w:rPr>
              <w:t xml:space="preserve">Children with additional needs must have a Personal Emergency Evacuation Plan. </w:t>
            </w:r>
            <w:r w:rsidR="00495BB8" w:rsidRPr="00FF3528">
              <w:rPr>
                <w:rFonts w:ascii="Arial" w:hAnsi="Arial" w:cs="Arial"/>
                <w:color w:val="EE0000"/>
                <w:sz w:val="22"/>
                <w:szCs w:val="22"/>
              </w:rPr>
              <w:t>S</w:t>
            </w:r>
            <w:r w:rsidRPr="00FF3528">
              <w:rPr>
                <w:rFonts w:ascii="Arial" w:hAnsi="Arial" w:cs="Arial"/>
                <w:color w:val="EE0000"/>
                <w:sz w:val="22"/>
                <w:szCs w:val="22"/>
              </w:rPr>
              <w:t>taff must be aware of children who have plans in place and the support measures which to be followed to keep all children safe.</w:t>
            </w:r>
          </w:p>
          <w:p w14:paraId="3AE9444E" w14:textId="77777777" w:rsidR="00472523" w:rsidRPr="00FF3528" w:rsidRDefault="00472523" w:rsidP="5E78DA31">
            <w:pPr>
              <w:spacing w:line="276" w:lineRule="auto"/>
              <w:jc w:val="both"/>
              <w:rPr>
                <w:rFonts w:ascii="Arial" w:hAnsi="Arial" w:cs="Arial"/>
                <w:color w:val="EE0000"/>
                <w:sz w:val="22"/>
                <w:szCs w:val="22"/>
              </w:rPr>
            </w:pPr>
          </w:p>
          <w:p w14:paraId="4D4727FC" w14:textId="6653063D" w:rsidR="00F154CD" w:rsidRPr="00FF3528" w:rsidRDefault="00472523" w:rsidP="5E78DA31">
            <w:pPr>
              <w:spacing w:line="276" w:lineRule="auto"/>
              <w:jc w:val="both"/>
              <w:rPr>
                <w:rFonts w:ascii="Arial" w:hAnsi="Arial" w:cs="Arial"/>
                <w:color w:val="EE0000"/>
                <w:sz w:val="22"/>
                <w:szCs w:val="22"/>
              </w:rPr>
            </w:pPr>
            <w:r w:rsidRPr="00FF3528">
              <w:rPr>
                <w:rFonts w:ascii="Arial" w:hAnsi="Arial" w:cs="Arial"/>
                <w:color w:val="EE0000"/>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FF3528" w:rsidRDefault="00F154CD" w:rsidP="5E78DA31">
            <w:pPr>
              <w:spacing w:line="276" w:lineRule="auto"/>
              <w:jc w:val="both"/>
              <w:rPr>
                <w:rFonts w:ascii="Arial" w:hAnsi="Arial" w:cs="Arial"/>
                <w:color w:val="EE0000"/>
                <w:sz w:val="22"/>
                <w:szCs w:val="22"/>
              </w:rPr>
            </w:pPr>
          </w:p>
        </w:tc>
      </w:tr>
    </w:tbl>
    <w:p w14:paraId="6A28BF43" w14:textId="77777777" w:rsidR="00254350" w:rsidRPr="00FF3528" w:rsidRDefault="00254350" w:rsidP="5E78DA31">
      <w:pPr>
        <w:rPr>
          <w:rFonts w:ascii="Arial" w:hAnsi="Arial" w:cs="Arial"/>
          <w:color w:val="EE0000"/>
          <w:sz w:val="28"/>
          <w:szCs w:val="28"/>
        </w:rPr>
      </w:pPr>
    </w:p>
    <w:sectPr w:rsidR="00254350" w:rsidRPr="00FF3528"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54A7" w14:textId="77777777" w:rsidR="0062522B" w:rsidRDefault="0062522B">
      <w:r>
        <w:separator/>
      </w:r>
    </w:p>
  </w:endnote>
  <w:endnote w:type="continuationSeparator" w:id="0">
    <w:p w14:paraId="440598AE" w14:textId="77777777" w:rsidR="0062522B" w:rsidRDefault="0062522B">
      <w:r>
        <w:continuationSeparator/>
      </w:r>
    </w:p>
  </w:endnote>
  <w:endnote w:type="continuationNotice" w:id="1">
    <w:p w14:paraId="2E933133" w14:textId="77777777" w:rsidR="0062522B" w:rsidRDefault="00625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6945" w14:textId="77777777" w:rsidR="0062522B" w:rsidRDefault="0062522B">
      <w:r>
        <w:separator/>
      </w:r>
    </w:p>
  </w:footnote>
  <w:footnote w:type="continuationSeparator" w:id="0">
    <w:p w14:paraId="0EAF6D7A" w14:textId="77777777" w:rsidR="0062522B" w:rsidRDefault="0062522B">
      <w:r>
        <w:continuationSeparator/>
      </w:r>
    </w:p>
  </w:footnote>
  <w:footnote w:type="continuationNotice" w:id="1">
    <w:p w14:paraId="6C0F7159" w14:textId="77777777" w:rsidR="0062522B" w:rsidRDefault="006252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0D8D"/>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2BDE"/>
    <w:rsid w:val="00276B33"/>
    <w:rsid w:val="00276E49"/>
    <w:rsid w:val="00280D6E"/>
    <w:rsid w:val="00280E22"/>
    <w:rsid w:val="00283A81"/>
    <w:rsid w:val="00284062"/>
    <w:rsid w:val="00287626"/>
    <w:rsid w:val="00287ACF"/>
    <w:rsid w:val="002900E0"/>
    <w:rsid w:val="00291428"/>
    <w:rsid w:val="00291B80"/>
    <w:rsid w:val="00292B5A"/>
    <w:rsid w:val="00294176"/>
    <w:rsid w:val="00294E69"/>
    <w:rsid w:val="002962AB"/>
    <w:rsid w:val="002A142D"/>
    <w:rsid w:val="002A1A49"/>
    <w:rsid w:val="002A2337"/>
    <w:rsid w:val="002B02B9"/>
    <w:rsid w:val="002B0868"/>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62916"/>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2522B"/>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16DFC"/>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41B5"/>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7B0"/>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1FD"/>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3528"/>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Company>Hewlett-Packard Company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Emily Hudson</cp:lastModifiedBy>
  <cp:revision>74</cp:revision>
  <cp:lastPrinted>2018-05-03T11:09:00Z</cp:lastPrinted>
  <dcterms:created xsi:type="dcterms:W3CDTF">2024-01-31T10:22:00Z</dcterms:created>
  <dcterms:modified xsi:type="dcterms:W3CDTF">2025-09-18T10:22:00Z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