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E9C4" w14:textId="1BEC8F4E" w:rsidR="007B3F70" w:rsidRPr="007B3F70" w:rsidRDefault="000776AD" w:rsidP="00E030DF">
      <w:pPr>
        <w:spacing w:before="120" w:after="120" w:line="360" w:lineRule="auto"/>
        <w:rPr>
          <w:rFonts w:ascii="Arial" w:hAnsi="Arial" w:cs="Arial"/>
          <w:sz w:val="28"/>
          <w:szCs w:val="28"/>
        </w:rPr>
      </w:pPr>
      <w:r w:rsidRPr="007B3F70">
        <w:rPr>
          <w:rFonts w:ascii="Arial" w:hAnsi="Arial" w:cs="Arial"/>
          <w:sz w:val="28"/>
          <w:szCs w:val="28"/>
        </w:rPr>
        <w:t>0</w:t>
      </w:r>
      <w:r w:rsidR="00DA1B58" w:rsidRPr="007B3F70">
        <w:rPr>
          <w:rFonts w:ascii="Arial" w:hAnsi="Arial" w:cs="Arial"/>
          <w:sz w:val="28"/>
          <w:szCs w:val="28"/>
        </w:rPr>
        <w:t>1</w:t>
      </w:r>
      <w:r w:rsidR="00DA1B58" w:rsidRPr="007B3F70">
        <w:rPr>
          <w:rFonts w:ascii="Arial" w:hAnsi="Arial" w:cs="Arial"/>
          <w:sz w:val="28"/>
          <w:szCs w:val="28"/>
        </w:rPr>
        <w:tab/>
      </w:r>
      <w:r w:rsidR="003B6108">
        <w:rPr>
          <w:rFonts w:ascii="Arial" w:hAnsi="Arial" w:cs="Arial"/>
          <w:sz w:val="28"/>
          <w:szCs w:val="28"/>
        </w:rPr>
        <w:t xml:space="preserve"> </w:t>
      </w:r>
      <w:r w:rsidR="00DA1B58" w:rsidRPr="007B3F70">
        <w:rPr>
          <w:rFonts w:ascii="Arial" w:hAnsi="Arial" w:cs="Arial"/>
          <w:sz w:val="28"/>
          <w:szCs w:val="28"/>
        </w:rPr>
        <w:t xml:space="preserve">Health and </w:t>
      </w:r>
      <w:r w:rsidR="00BA2D0A" w:rsidRPr="007B3F70">
        <w:rPr>
          <w:rFonts w:ascii="Arial" w:hAnsi="Arial" w:cs="Arial"/>
          <w:sz w:val="28"/>
          <w:szCs w:val="28"/>
        </w:rPr>
        <w:t>s</w:t>
      </w:r>
      <w:r w:rsidR="00DA1B58" w:rsidRPr="007B3F70">
        <w:rPr>
          <w:rFonts w:ascii="Arial" w:hAnsi="Arial" w:cs="Arial"/>
          <w:sz w:val="28"/>
          <w:szCs w:val="28"/>
        </w:rPr>
        <w:t xml:space="preserve">afety </w:t>
      </w:r>
      <w:r w:rsidR="00B80BDB" w:rsidRPr="007B3F70">
        <w:rPr>
          <w:rFonts w:ascii="Arial" w:hAnsi="Arial" w:cs="Arial"/>
          <w:sz w:val="28"/>
          <w:szCs w:val="28"/>
        </w:rPr>
        <w:t>p</w:t>
      </w:r>
      <w:r w:rsidR="00DA1B58" w:rsidRPr="007B3F70">
        <w:rPr>
          <w:rFonts w:ascii="Arial" w:hAnsi="Arial" w:cs="Arial"/>
          <w:sz w:val="28"/>
          <w:szCs w:val="28"/>
        </w:rPr>
        <w:t>rocedures</w:t>
      </w:r>
    </w:p>
    <w:p w14:paraId="090774E6" w14:textId="1BC87036" w:rsidR="007B3F70" w:rsidRDefault="000776AD" w:rsidP="00E030DF">
      <w:pPr>
        <w:spacing w:before="120" w:after="120" w:line="360" w:lineRule="auto"/>
        <w:rPr>
          <w:rFonts w:ascii="Arial" w:hAnsi="Arial" w:cs="Arial"/>
          <w:b/>
          <w:bCs/>
          <w:sz w:val="28"/>
          <w:szCs w:val="28"/>
        </w:rPr>
      </w:pPr>
      <w:r w:rsidRPr="007B3F70">
        <w:rPr>
          <w:rFonts w:ascii="Arial" w:hAnsi="Arial" w:cs="Arial"/>
          <w:b/>
          <w:bCs/>
          <w:sz w:val="28"/>
          <w:szCs w:val="28"/>
        </w:rPr>
        <w:t>0</w:t>
      </w:r>
      <w:r w:rsidR="00DA1B58" w:rsidRPr="007B3F70">
        <w:rPr>
          <w:rFonts w:ascii="Arial" w:hAnsi="Arial" w:cs="Arial"/>
          <w:b/>
          <w:bCs/>
          <w:sz w:val="28"/>
          <w:szCs w:val="28"/>
        </w:rPr>
        <w:t>1.6</w:t>
      </w:r>
      <w:r w:rsidR="00DA1B58" w:rsidRPr="007B3F70">
        <w:rPr>
          <w:rFonts w:ascii="Arial" w:hAnsi="Arial" w:cs="Arial"/>
          <w:b/>
          <w:sz w:val="28"/>
          <w:szCs w:val="28"/>
        </w:rPr>
        <w:tab/>
      </w:r>
      <w:r w:rsidR="003B6108">
        <w:rPr>
          <w:rFonts w:ascii="Arial" w:hAnsi="Arial" w:cs="Arial"/>
          <w:b/>
          <w:sz w:val="28"/>
          <w:szCs w:val="28"/>
        </w:rPr>
        <w:t xml:space="preserve"> </w:t>
      </w:r>
      <w:r w:rsidR="00BA2D0A" w:rsidRPr="007B3F70">
        <w:rPr>
          <w:rFonts w:ascii="Arial" w:hAnsi="Arial" w:cs="Arial"/>
          <w:b/>
          <w:sz w:val="28"/>
          <w:szCs w:val="28"/>
        </w:rPr>
        <w:t xml:space="preserve">Short </w:t>
      </w:r>
      <w:r w:rsidR="00BA2D0A" w:rsidRPr="007B3F70">
        <w:rPr>
          <w:rFonts w:ascii="Arial" w:hAnsi="Arial" w:cs="Arial"/>
          <w:b/>
          <w:bCs/>
          <w:sz w:val="28"/>
          <w:szCs w:val="28"/>
        </w:rPr>
        <w:t>t</w:t>
      </w:r>
      <w:r w:rsidR="00DA1B58" w:rsidRPr="007B3F70">
        <w:rPr>
          <w:rFonts w:ascii="Arial" w:hAnsi="Arial" w:cs="Arial"/>
          <w:b/>
          <w:bCs/>
          <w:sz w:val="28"/>
          <w:szCs w:val="28"/>
        </w:rPr>
        <w:t>rips</w:t>
      </w:r>
      <w:r w:rsidR="00C51EB1" w:rsidRPr="007B3F70">
        <w:rPr>
          <w:rFonts w:ascii="Arial" w:hAnsi="Arial" w:cs="Arial"/>
          <w:b/>
          <w:bCs/>
          <w:sz w:val="28"/>
          <w:szCs w:val="28"/>
        </w:rPr>
        <w:t xml:space="preserve">, </w:t>
      </w:r>
      <w:r w:rsidR="009E1B45" w:rsidRPr="007B3F70">
        <w:rPr>
          <w:rFonts w:ascii="Arial" w:hAnsi="Arial" w:cs="Arial"/>
          <w:b/>
          <w:bCs/>
          <w:sz w:val="28"/>
          <w:szCs w:val="28"/>
        </w:rPr>
        <w:t>outings</w:t>
      </w:r>
      <w:r w:rsidR="009551DF" w:rsidRPr="007B3F70">
        <w:rPr>
          <w:rFonts w:ascii="Arial" w:hAnsi="Arial" w:cs="Arial"/>
          <w:b/>
          <w:bCs/>
          <w:sz w:val="28"/>
          <w:szCs w:val="28"/>
        </w:rPr>
        <w:t xml:space="preserve"> and excursions</w:t>
      </w:r>
    </w:p>
    <w:p w14:paraId="645B0738" w14:textId="6C9E1E90" w:rsidR="004630C4" w:rsidRPr="00017387" w:rsidRDefault="007124E0" w:rsidP="00E030DF">
      <w:pPr>
        <w:spacing w:before="120" w:after="120" w:line="360" w:lineRule="auto"/>
        <w:rPr>
          <w:rFonts w:ascii="Arial" w:hAnsi="Arial" w:cs="Arial"/>
          <w:b/>
          <w:sz w:val="22"/>
          <w:szCs w:val="22"/>
        </w:rPr>
      </w:pPr>
      <w:r>
        <w:rPr>
          <w:rFonts w:ascii="Arial" w:hAnsi="Arial" w:cs="Arial"/>
          <w:b/>
          <w:sz w:val="22"/>
          <w:szCs w:val="22"/>
        </w:rPr>
        <w:t>Planning and preparation</w:t>
      </w:r>
    </w:p>
    <w:p w14:paraId="6FAA32AD" w14:textId="36BB7F19" w:rsidR="009045F5" w:rsidRPr="00017387" w:rsidRDefault="007124E0" w:rsidP="00E030DF">
      <w:pPr>
        <w:numPr>
          <w:ilvl w:val="0"/>
          <w:numId w:val="17"/>
        </w:numPr>
        <w:spacing w:before="120" w:after="120" w:line="360" w:lineRule="auto"/>
        <w:rPr>
          <w:rFonts w:ascii="Arial" w:hAnsi="Arial" w:cs="Arial"/>
          <w:sz w:val="22"/>
          <w:szCs w:val="22"/>
        </w:rPr>
      </w:pPr>
      <w:r>
        <w:rPr>
          <w:rFonts w:ascii="Arial" w:hAnsi="Arial" w:cs="Arial"/>
          <w:sz w:val="22"/>
          <w:szCs w:val="22"/>
        </w:rPr>
        <w:t xml:space="preserve">Outings have </w:t>
      </w:r>
      <w:r w:rsidR="00B36298" w:rsidRPr="00017387">
        <w:rPr>
          <w:rFonts w:ascii="Arial" w:hAnsi="Arial" w:cs="Arial"/>
          <w:sz w:val="22"/>
          <w:szCs w:val="22"/>
        </w:rPr>
        <w:t>a</w:t>
      </w:r>
      <w:r w:rsidR="00C748AE">
        <w:rPr>
          <w:rFonts w:ascii="Arial" w:hAnsi="Arial" w:cs="Arial"/>
          <w:sz w:val="22"/>
          <w:szCs w:val="22"/>
        </w:rPr>
        <w:t xml:space="preserve"> </w:t>
      </w:r>
      <w:r w:rsidR="009045F5" w:rsidRPr="00017387">
        <w:rPr>
          <w:rFonts w:ascii="Arial" w:hAnsi="Arial" w:cs="Arial"/>
          <w:sz w:val="22"/>
          <w:szCs w:val="22"/>
        </w:rPr>
        <w:t>purpose with specific learning and development outcomes</w:t>
      </w:r>
      <w:r w:rsidR="00B14E7F">
        <w:rPr>
          <w:rFonts w:ascii="Arial" w:hAnsi="Arial" w:cs="Arial"/>
          <w:sz w:val="22"/>
          <w:szCs w:val="22"/>
        </w:rPr>
        <w:t>.</w:t>
      </w:r>
    </w:p>
    <w:p w14:paraId="31B9C5CA" w14:textId="29C74F8D" w:rsidR="009045F5" w:rsidRPr="00017387" w:rsidRDefault="00C113CD" w:rsidP="00E030DF">
      <w:pPr>
        <w:numPr>
          <w:ilvl w:val="0"/>
          <w:numId w:val="17"/>
        </w:numPr>
        <w:spacing w:before="120" w:after="120" w:line="360" w:lineRule="auto"/>
        <w:rPr>
          <w:rFonts w:ascii="Arial" w:hAnsi="Arial" w:cs="Arial"/>
          <w:sz w:val="22"/>
          <w:szCs w:val="22"/>
        </w:rPr>
      </w:pPr>
      <w:r>
        <w:rPr>
          <w:rFonts w:ascii="Arial" w:hAnsi="Arial" w:cs="Arial"/>
          <w:sz w:val="22"/>
          <w:szCs w:val="22"/>
        </w:rPr>
        <w:t xml:space="preserve">If staff are </w:t>
      </w:r>
      <w:r w:rsidR="009045F5" w:rsidRPr="00017387">
        <w:rPr>
          <w:rFonts w:ascii="Arial" w:hAnsi="Arial" w:cs="Arial"/>
          <w:sz w:val="22"/>
          <w:szCs w:val="22"/>
        </w:rPr>
        <w:t>‘borrowed’ from another area to maintain ratios on a</w:t>
      </w:r>
      <w:r w:rsidR="007124E0">
        <w:rPr>
          <w:rFonts w:ascii="Arial" w:hAnsi="Arial" w:cs="Arial"/>
          <w:sz w:val="22"/>
          <w:szCs w:val="22"/>
        </w:rPr>
        <w:t xml:space="preserve">n </w:t>
      </w:r>
      <w:r w:rsidR="00750303">
        <w:rPr>
          <w:rFonts w:ascii="Arial" w:hAnsi="Arial" w:cs="Arial"/>
          <w:sz w:val="22"/>
          <w:szCs w:val="22"/>
        </w:rPr>
        <w:t>outing,</w:t>
      </w:r>
      <w:r w:rsidR="009045F5" w:rsidRPr="00017387">
        <w:rPr>
          <w:rFonts w:ascii="Arial" w:hAnsi="Arial" w:cs="Arial"/>
          <w:sz w:val="22"/>
          <w:szCs w:val="22"/>
        </w:rPr>
        <w:t xml:space="preserve"> they are fully briefed about the children they are </w:t>
      </w:r>
      <w:r w:rsidR="003043B2" w:rsidRPr="00017387">
        <w:rPr>
          <w:rFonts w:ascii="Arial" w:hAnsi="Arial" w:cs="Arial"/>
          <w:sz w:val="22"/>
          <w:szCs w:val="22"/>
        </w:rPr>
        <w:t>accompanying</w:t>
      </w:r>
      <w:r w:rsidR="00D3134F">
        <w:rPr>
          <w:rFonts w:ascii="Arial" w:hAnsi="Arial" w:cs="Arial"/>
          <w:sz w:val="22"/>
          <w:szCs w:val="22"/>
        </w:rPr>
        <w:t>.</w:t>
      </w:r>
    </w:p>
    <w:p w14:paraId="441B33E6" w14:textId="64C4AC2E" w:rsidR="003043B2" w:rsidRPr="00C113CD" w:rsidRDefault="00F4683C"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The excursion </w:t>
      </w:r>
      <w:r w:rsidR="009045F5" w:rsidRPr="00017387">
        <w:rPr>
          <w:rFonts w:ascii="Arial" w:hAnsi="Arial" w:cs="Arial"/>
          <w:sz w:val="22"/>
          <w:szCs w:val="22"/>
        </w:rPr>
        <w:t>does</w:t>
      </w:r>
      <w:r w:rsidR="009045F5" w:rsidRPr="00D3134F">
        <w:rPr>
          <w:rFonts w:ascii="Arial" w:hAnsi="Arial" w:cs="Arial"/>
          <w:sz w:val="22"/>
          <w:szCs w:val="22"/>
        </w:rPr>
        <w:t xml:space="preserve"> </w:t>
      </w:r>
      <w:r w:rsidR="009045F5" w:rsidRPr="00CC7272">
        <w:rPr>
          <w:rFonts w:ascii="Arial" w:hAnsi="Arial" w:cs="Arial"/>
          <w:sz w:val="22"/>
          <w:szCs w:val="22"/>
        </w:rPr>
        <w:t>not</w:t>
      </w:r>
      <w:r w:rsidRPr="00017387">
        <w:rPr>
          <w:rFonts w:ascii="Arial" w:hAnsi="Arial" w:cs="Arial"/>
          <w:sz w:val="22"/>
          <w:szCs w:val="22"/>
        </w:rPr>
        <w:t xml:space="preserve"> go ahead if </w:t>
      </w:r>
      <w:r w:rsidR="009045F5" w:rsidRPr="00017387">
        <w:rPr>
          <w:rFonts w:ascii="Arial" w:hAnsi="Arial" w:cs="Arial"/>
          <w:sz w:val="22"/>
          <w:szCs w:val="22"/>
        </w:rPr>
        <w:t xml:space="preserve">concerns </w:t>
      </w:r>
      <w:r w:rsidRPr="00017387">
        <w:rPr>
          <w:rFonts w:ascii="Arial" w:hAnsi="Arial" w:cs="Arial"/>
          <w:sz w:val="22"/>
          <w:szCs w:val="22"/>
        </w:rPr>
        <w:t xml:space="preserve">are </w:t>
      </w:r>
      <w:r w:rsidR="009045F5" w:rsidRPr="00017387">
        <w:rPr>
          <w:rFonts w:ascii="Arial" w:hAnsi="Arial" w:cs="Arial"/>
          <w:sz w:val="22"/>
          <w:szCs w:val="22"/>
        </w:rPr>
        <w:t xml:space="preserve">raised about its viability </w:t>
      </w:r>
      <w:r w:rsidRPr="00017387">
        <w:rPr>
          <w:rFonts w:ascii="Arial" w:hAnsi="Arial" w:cs="Arial"/>
          <w:sz w:val="22"/>
          <w:szCs w:val="22"/>
        </w:rPr>
        <w:t>at any point</w:t>
      </w:r>
      <w:r w:rsidR="00D3134F">
        <w:rPr>
          <w:rFonts w:ascii="Arial" w:hAnsi="Arial" w:cs="Arial"/>
          <w:sz w:val="22"/>
          <w:szCs w:val="22"/>
        </w:rPr>
        <w:t>.</w:t>
      </w:r>
    </w:p>
    <w:p w14:paraId="0ED97D37" w14:textId="5FE55F99" w:rsidR="003043B2" w:rsidRPr="00017387" w:rsidRDefault="00F4683C" w:rsidP="00E030DF">
      <w:pPr>
        <w:numPr>
          <w:ilvl w:val="0"/>
          <w:numId w:val="17"/>
        </w:numPr>
        <w:spacing w:before="120" w:after="120" w:line="360" w:lineRule="auto"/>
        <w:rPr>
          <w:rFonts w:ascii="Arial" w:hAnsi="Arial" w:cs="Arial"/>
          <w:sz w:val="22"/>
          <w:szCs w:val="22"/>
        </w:rPr>
      </w:pPr>
      <w:r w:rsidRPr="1ABE9788">
        <w:rPr>
          <w:rFonts w:ascii="Arial" w:hAnsi="Arial" w:cs="Arial"/>
          <w:sz w:val="22"/>
          <w:szCs w:val="22"/>
        </w:rPr>
        <w:t>Pare</w:t>
      </w:r>
      <w:r w:rsidR="00C748AE" w:rsidRPr="1ABE9788">
        <w:rPr>
          <w:rFonts w:ascii="Arial" w:hAnsi="Arial" w:cs="Arial"/>
          <w:sz w:val="22"/>
          <w:szCs w:val="22"/>
        </w:rPr>
        <w:t>nt</w:t>
      </w:r>
      <w:r w:rsidR="00C748AE" w:rsidRPr="00F03A3F">
        <w:rPr>
          <w:rFonts w:ascii="Arial" w:hAnsi="Arial" w:cs="Arial"/>
          <w:sz w:val="22"/>
          <w:szCs w:val="22"/>
        </w:rPr>
        <w:t>s</w:t>
      </w:r>
      <w:r w:rsidR="360A7ED1" w:rsidRPr="00F03A3F">
        <w:rPr>
          <w:rFonts w:ascii="Arial" w:hAnsi="Arial" w:cs="Arial"/>
          <w:sz w:val="22"/>
          <w:szCs w:val="22"/>
        </w:rPr>
        <w:t>/carers</w:t>
      </w:r>
      <w:r w:rsidR="00C748AE" w:rsidRPr="00F03A3F">
        <w:rPr>
          <w:rFonts w:ascii="Arial" w:hAnsi="Arial" w:cs="Arial"/>
          <w:sz w:val="22"/>
          <w:szCs w:val="22"/>
        </w:rPr>
        <w:t xml:space="preserve"> </w:t>
      </w:r>
      <w:r w:rsidR="00C748AE" w:rsidRPr="1ABE9788">
        <w:rPr>
          <w:rFonts w:ascii="Arial" w:hAnsi="Arial" w:cs="Arial"/>
          <w:sz w:val="22"/>
          <w:szCs w:val="22"/>
        </w:rPr>
        <w:t xml:space="preserve">are informed of an outing and </w:t>
      </w:r>
      <w:r w:rsidR="00C113CD" w:rsidRPr="1ABE9788">
        <w:rPr>
          <w:rFonts w:ascii="Arial" w:hAnsi="Arial" w:cs="Arial"/>
          <w:sz w:val="22"/>
          <w:szCs w:val="22"/>
        </w:rPr>
        <w:t>staff</w:t>
      </w:r>
      <w:r w:rsidR="00C748AE" w:rsidRPr="1ABE9788">
        <w:rPr>
          <w:rFonts w:ascii="Arial" w:hAnsi="Arial" w:cs="Arial"/>
          <w:sz w:val="22"/>
          <w:szCs w:val="22"/>
        </w:rPr>
        <w:t xml:space="preserve"> check that consent</w:t>
      </w:r>
      <w:r w:rsidR="00C113CD" w:rsidRPr="1ABE9788">
        <w:rPr>
          <w:rFonts w:ascii="Arial" w:hAnsi="Arial" w:cs="Arial"/>
          <w:sz w:val="22"/>
          <w:szCs w:val="22"/>
        </w:rPr>
        <w:t xml:space="preserve"> forms on child</w:t>
      </w:r>
      <w:r w:rsidR="009116D5" w:rsidRPr="1ABE9788">
        <w:rPr>
          <w:rFonts w:ascii="Arial" w:hAnsi="Arial" w:cs="Arial"/>
          <w:sz w:val="22"/>
          <w:szCs w:val="22"/>
        </w:rPr>
        <w:t>ren</w:t>
      </w:r>
      <w:r w:rsidR="00C113CD" w:rsidRPr="1ABE9788">
        <w:rPr>
          <w:rFonts w:ascii="Arial" w:hAnsi="Arial" w:cs="Arial"/>
          <w:sz w:val="22"/>
          <w:szCs w:val="22"/>
        </w:rPr>
        <w:t>’s registration were signed</w:t>
      </w:r>
      <w:r w:rsidR="00D3134F" w:rsidRPr="1ABE9788">
        <w:rPr>
          <w:rFonts w:ascii="Arial" w:hAnsi="Arial" w:cs="Arial"/>
          <w:sz w:val="22"/>
          <w:szCs w:val="22"/>
        </w:rPr>
        <w:t>.</w:t>
      </w:r>
    </w:p>
    <w:p w14:paraId="518AAEA6" w14:textId="7BF7A1D1" w:rsidR="003043B2" w:rsidRPr="00017387" w:rsidRDefault="003043B2"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A minimum of two sta</w:t>
      </w:r>
      <w:r w:rsidRPr="000A44E9">
        <w:rPr>
          <w:rFonts w:ascii="Arial" w:hAnsi="Arial" w:cs="Arial"/>
          <w:sz w:val="22"/>
          <w:szCs w:val="22"/>
        </w:rPr>
        <w:t xml:space="preserve">ff </w:t>
      </w:r>
      <w:r w:rsidR="0025219C" w:rsidRPr="000A44E9">
        <w:rPr>
          <w:rFonts w:ascii="Arial" w:hAnsi="Arial" w:cs="Arial"/>
          <w:sz w:val="22"/>
          <w:szCs w:val="22"/>
        </w:rPr>
        <w:t>accompanies</w:t>
      </w:r>
      <w:r w:rsidRPr="000A44E9">
        <w:rPr>
          <w:rFonts w:ascii="Arial" w:hAnsi="Arial" w:cs="Arial"/>
          <w:sz w:val="22"/>
          <w:szCs w:val="22"/>
        </w:rPr>
        <w:t xml:space="preserve"> </w:t>
      </w:r>
      <w:r w:rsidRPr="00017387">
        <w:rPr>
          <w:rFonts w:ascii="Arial" w:hAnsi="Arial" w:cs="Arial"/>
          <w:sz w:val="22"/>
          <w:szCs w:val="22"/>
        </w:rPr>
        <w:t>children on outings</w:t>
      </w:r>
      <w:r w:rsidR="00B36298" w:rsidRPr="00017387">
        <w:rPr>
          <w:rFonts w:ascii="Arial" w:hAnsi="Arial" w:cs="Arial"/>
          <w:sz w:val="22"/>
          <w:szCs w:val="22"/>
        </w:rPr>
        <w:t xml:space="preserve">. </w:t>
      </w:r>
      <w:r w:rsidR="00E26709">
        <w:rPr>
          <w:rFonts w:ascii="Arial" w:hAnsi="Arial" w:cs="Arial"/>
          <w:sz w:val="22"/>
          <w:szCs w:val="22"/>
        </w:rPr>
        <w:t>Legally, t</w:t>
      </w:r>
      <w:r w:rsidR="00BB4548" w:rsidRPr="00017387">
        <w:rPr>
          <w:rFonts w:ascii="Arial" w:hAnsi="Arial" w:cs="Arial"/>
          <w:sz w:val="22"/>
          <w:szCs w:val="22"/>
        </w:rPr>
        <w:t xml:space="preserve">here is a </w:t>
      </w:r>
      <w:r w:rsidRPr="00017387">
        <w:rPr>
          <w:rFonts w:ascii="Arial" w:hAnsi="Arial" w:cs="Arial"/>
          <w:sz w:val="22"/>
          <w:szCs w:val="22"/>
        </w:rPr>
        <w:t xml:space="preserve">ratio of 1:2 for some disabled </w:t>
      </w:r>
      <w:r w:rsidR="009E1B45" w:rsidRPr="00017387">
        <w:rPr>
          <w:rFonts w:ascii="Arial" w:hAnsi="Arial" w:cs="Arial"/>
          <w:sz w:val="22"/>
          <w:szCs w:val="22"/>
        </w:rPr>
        <w:t>children,</w:t>
      </w:r>
      <w:r w:rsidRPr="00017387">
        <w:rPr>
          <w:rFonts w:ascii="Arial" w:hAnsi="Arial" w:cs="Arial"/>
          <w:sz w:val="22"/>
          <w:szCs w:val="22"/>
        </w:rPr>
        <w:t xml:space="preserve"> and children up to 3 years. </w:t>
      </w:r>
      <w:r w:rsidR="00BB4548" w:rsidRPr="00017387">
        <w:rPr>
          <w:rFonts w:ascii="Arial" w:hAnsi="Arial" w:cs="Arial"/>
          <w:sz w:val="22"/>
          <w:szCs w:val="22"/>
        </w:rPr>
        <w:t xml:space="preserve">Older children have a ratio of </w:t>
      </w:r>
      <w:r w:rsidRPr="00017387">
        <w:rPr>
          <w:rFonts w:ascii="Arial" w:hAnsi="Arial" w:cs="Arial"/>
          <w:sz w:val="22"/>
          <w:szCs w:val="22"/>
        </w:rPr>
        <w:t xml:space="preserve">1:4, depending </w:t>
      </w:r>
      <w:r w:rsidR="00BB4548" w:rsidRPr="00017387">
        <w:rPr>
          <w:rFonts w:ascii="Arial" w:hAnsi="Arial" w:cs="Arial"/>
          <w:sz w:val="22"/>
          <w:szCs w:val="22"/>
        </w:rPr>
        <w:t>on the risk assessment.</w:t>
      </w:r>
      <w:r w:rsidR="00E26709">
        <w:rPr>
          <w:rFonts w:ascii="Arial" w:hAnsi="Arial" w:cs="Arial"/>
          <w:sz w:val="22"/>
          <w:szCs w:val="22"/>
        </w:rPr>
        <w:t xml:space="preserve"> We adhere to a ratio of 1:2 routinely at all times for all children, unless extenuating circumstances occur, in which case we will abide by the legal ratios above.</w:t>
      </w:r>
    </w:p>
    <w:p w14:paraId="115632A7" w14:textId="49C32908" w:rsidR="003043B2" w:rsidRPr="00017387" w:rsidRDefault="00BB4548"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Children are specifically allocated </w:t>
      </w:r>
      <w:r w:rsidR="003043B2" w:rsidRPr="00017387">
        <w:rPr>
          <w:rFonts w:ascii="Arial" w:hAnsi="Arial" w:cs="Arial"/>
          <w:sz w:val="22"/>
          <w:szCs w:val="22"/>
        </w:rPr>
        <w:t xml:space="preserve">to </w:t>
      </w:r>
      <w:r w:rsidR="003043B2" w:rsidRPr="00192A0B">
        <w:rPr>
          <w:rFonts w:ascii="Arial" w:hAnsi="Arial" w:cs="Arial"/>
          <w:sz w:val="22"/>
          <w:szCs w:val="22"/>
        </w:rPr>
        <w:t xml:space="preserve">each </w:t>
      </w:r>
      <w:r w:rsidR="009116D5" w:rsidRPr="00192A0B">
        <w:rPr>
          <w:rFonts w:ascii="Arial" w:hAnsi="Arial" w:cs="Arial"/>
          <w:sz w:val="22"/>
          <w:szCs w:val="22"/>
        </w:rPr>
        <w:t xml:space="preserve">member of </w:t>
      </w:r>
      <w:r w:rsidR="003043B2" w:rsidRPr="00192A0B">
        <w:rPr>
          <w:rFonts w:ascii="Arial" w:hAnsi="Arial" w:cs="Arial"/>
          <w:sz w:val="22"/>
          <w:szCs w:val="22"/>
        </w:rPr>
        <w:t>staff/volunteer; they are</w:t>
      </w:r>
      <w:r w:rsidR="003043B2" w:rsidRPr="00017387">
        <w:rPr>
          <w:rFonts w:ascii="Arial" w:hAnsi="Arial" w:cs="Arial"/>
          <w:sz w:val="22"/>
          <w:szCs w:val="22"/>
        </w:rPr>
        <w:t xml:space="preserve"> responsible for supervising their design</w:t>
      </w:r>
      <w:r w:rsidR="00B36298" w:rsidRPr="00017387">
        <w:rPr>
          <w:rFonts w:ascii="Arial" w:hAnsi="Arial" w:cs="Arial"/>
          <w:sz w:val="22"/>
          <w:szCs w:val="22"/>
        </w:rPr>
        <w:t>ated children for the duration of the excursion</w:t>
      </w:r>
      <w:r w:rsidR="00CB3C66">
        <w:rPr>
          <w:rFonts w:ascii="Arial" w:hAnsi="Arial" w:cs="Arial"/>
          <w:sz w:val="22"/>
          <w:szCs w:val="22"/>
        </w:rPr>
        <w:t>.</w:t>
      </w:r>
    </w:p>
    <w:p w14:paraId="5BA80859" w14:textId="5BB9B819" w:rsidR="003043B2" w:rsidRPr="00017387" w:rsidRDefault="00C748AE" w:rsidP="1ABE9788">
      <w:pPr>
        <w:numPr>
          <w:ilvl w:val="0"/>
          <w:numId w:val="17"/>
        </w:numPr>
        <w:spacing w:before="120" w:after="120" w:line="360" w:lineRule="auto"/>
        <w:rPr>
          <w:rFonts w:ascii="Arial" w:hAnsi="Arial" w:cs="Arial"/>
          <w:sz w:val="22"/>
          <w:szCs w:val="22"/>
        </w:rPr>
      </w:pPr>
      <w:r w:rsidRPr="1ABE9788">
        <w:rPr>
          <w:rFonts w:ascii="Arial" w:hAnsi="Arial" w:cs="Arial"/>
          <w:sz w:val="22"/>
          <w:szCs w:val="22"/>
        </w:rPr>
        <w:t>Parents</w:t>
      </w:r>
      <w:r w:rsidR="33D89C7C" w:rsidRPr="1ABE9788">
        <w:rPr>
          <w:rFonts w:ascii="Arial" w:hAnsi="Arial" w:cs="Arial"/>
          <w:sz w:val="22"/>
          <w:szCs w:val="22"/>
        </w:rPr>
        <w:t>/carers</w:t>
      </w:r>
      <w:r w:rsidRPr="1ABE9788">
        <w:rPr>
          <w:rFonts w:ascii="Arial" w:hAnsi="Arial" w:cs="Arial"/>
          <w:sz w:val="22"/>
          <w:szCs w:val="22"/>
        </w:rPr>
        <w:t xml:space="preserve"> </w:t>
      </w:r>
      <w:r w:rsidR="003043B2" w:rsidRPr="1ABE9788">
        <w:rPr>
          <w:rFonts w:ascii="Arial" w:hAnsi="Arial" w:cs="Arial"/>
          <w:sz w:val="22"/>
          <w:szCs w:val="22"/>
        </w:rPr>
        <w:t>on outings are responsible for their own children only.</w:t>
      </w:r>
    </w:p>
    <w:p w14:paraId="26297EDC" w14:textId="5AF77E69" w:rsidR="003043B2" w:rsidRPr="002962AB" w:rsidRDefault="003043B2" w:rsidP="00E030DF">
      <w:pPr>
        <w:numPr>
          <w:ilvl w:val="0"/>
          <w:numId w:val="17"/>
        </w:numPr>
        <w:spacing w:before="120" w:after="120" w:line="360" w:lineRule="auto"/>
        <w:rPr>
          <w:rFonts w:ascii="Arial" w:hAnsi="Arial" w:cs="Arial"/>
          <w:sz w:val="22"/>
          <w:szCs w:val="22"/>
        </w:rPr>
      </w:pPr>
      <w:r w:rsidRPr="1ABE9788">
        <w:rPr>
          <w:rFonts w:ascii="Arial" w:hAnsi="Arial" w:cs="Arial"/>
          <w:sz w:val="22"/>
          <w:szCs w:val="22"/>
        </w:rPr>
        <w:t>Parents</w:t>
      </w:r>
      <w:r w:rsidR="0B0DF61D" w:rsidRPr="1ABE9788">
        <w:rPr>
          <w:rFonts w:ascii="Arial" w:hAnsi="Arial" w:cs="Arial"/>
          <w:sz w:val="22"/>
          <w:szCs w:val="22"/>
        </w:rPr>
        <w:t>/carers</w:t>
      </w:r>
      <w:r w:rsidRPr="1ABE9788">
        <w:rPr>
          <w:rFonts w:ascii="Arial" w:hAnsi="Arial" w:cs="Arial"/>
          <w:sz w:val="22"/>
          <w:szCs w:val="22"/>
        </w:rPr>
        <w:t xml:space="preserve"> who have undergone vetting as volunteers m</w:t>
      </w:r>
      <w:r w:rsidR="00F4683C" w:rsidRPr="1ABE9788">
        <w:rPr>
          <w:rFonts w:ascii="Arial" w:hAnsi="Arial" w:cs="Arial"/>
          <w:sz w:val="22"/>
          <w:szCs w:val="22"/>
        </w:rPr>
        <w:t>ay be included in the ratio</w:t>
      </w:r>
      <w:r w:rsidR="00CB3C66" w:rsidRPr="1ABE9788">
        <w:rPr>
          <w:rFonts w:ascii="Arial" w:hAnsi="Arial" w:cs="Arial"/>
          <w:sz w:val="22"/>
          <w:szCs w:val="22"/>
        </w:rPr>
        <w:t>.</w:t>
      </w:r>
    </w:p>
    <w:p w14:paraId="62B5A0B6" w14:textId="02CCED6D" w:rsidR="00C113CD" w:rsidRDefault="003043B2" w:rsidP="00E030DF">
      <w:pPr>
        <w:numPr>
          <w:ilvl w:val="0"/>
          <w:numId w:val="17"/>
        </w:numPr>
        <w:spacing w:before="120" w:after="120" w:line="360" w:lineRule="auto"/>
        <w:rPr>
          <w:rFonts w:ascii="Arial" w:hAnsi="Arial" w:cs="Arial"/>
          <w:sz w:val="22"/>
          <w:szCs w:val="22"/>
        </w:rPr>
      </w:pPr>
      <w:r w:rsidRPr="002962AB">
        <w:rPr>
          <w:rFonts w:ascii="Arial" w:hAnsi="Arial" w:cs="Arial"/>
          <w:sz w:val="22"/>
          <w:szCs w:val="22"/>
        </w:rPr>
        <w:t>A mobile phone</w:t>
      </w:r>
      <w:r w:rsidR="00C113CD">
        <w:rPr>
          <w:rFonts w:ascii="Arial" w:hAnsi="Arial" w:cs="Arial"/>
          <w:sz w:val="22"/>
          <w:szCs w:val="22"/>
        </w:rPr>
        <w:t xml:space="preserve"> belonging to the setting </w:t>
      </w:r>
      <w:r w:rsidRPr="002962AB">
        <w:rPr>
          <w:rFonts w:ascii="Arial" w:hAnsi="Arial" w:cs="Arial"/>
          <w:sz w:val="22"/>
          <w:szCs w:val="22"/>
        </w:rPr>
        <w:t>and small first aid kit is taken out.</w:t>
      </w:r>
    </w:p>
    <w:p w14:paraId="7E2F51F0" w14:textId="77777777" w:rsidR="00C113CD" w:rsidRDefault="003043B2"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Staff make sure they have water, plastic cups, spare nappies/change of clothes and wet wipes for the children going out appropriate to the length of time they are out for.</w:t>
      </w:r>
    </w:p>
    <w:p w14:paraId="7E2C5320" w14:textId="74320CC2" w:rsidR="00C113CD" w:rsidRDefault="003043B2"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Sun cream is applied as needed and children are clo</w:t>
      </w:r>
      <w:r w:rsidR="00437A24" w:rsidRPr="00C113CD">
        <w:rPr>
          <w:rFonts w:ascii="Arial" w:hAnsi="Arial" w:cs="Arial"/>
          <w:sz w:val="22"/>
          <w:szCs w:val="22"/>
        </w:rPr>
        <w:t>thed appropriately</w:t>
      </w:r>
      <w:r w:rsidR="00316410">
        <w:rPr>
          <w:rFonts w:ascii="Arial" w:hAnsi="Arial" w:cs="Arial"/>
          <w:sz w:val="22"/>
          <w:szCs w:val="22"/>
        </w:rPr>
        <w:t>.</w:t>
      </w:r>
    </w:p>
    <w:p w14:paraId="492A2364" w14:textId="1DA585E1" w:rsidR="00C113CD" w:rsidRPr="007124E0" w:rsidRDefault="00437A24"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 xml:space="preserve">Children wear badges or ‘high viz’ vests </w:t>
      </w:r>
      <w:r w:rsidR="003043B2" w:rsidRPr="00C113CD">
        <w:rPr>
          <w:rFonts w:ascii="Arial" w:hAnsi="Arial" w:cs="Arial"/>
          <w:sz w:val="22"/>
          <w:szCs w:val="22"/>
        </w:rPr>
        <w:t>with the name and num</w:t>
      </w:r>
      <w:r w:rsidR="00C113CD">
        <w:rPr>
          <w:rFonts w:ascii="Arial" w:hAnsi="Arial" w:cs="Arial"/>
          <w:sz w:val="22"/>
          <w:szCs w:val="22"/>
        </w:rPr>
        <w:t>ber of the setting</w:t>
      </w:r>
      <w:r w:rsidR="00CB3C66">
        <w:rPr>
          <w:rFonts w:ascii="Arial" w:hAnsi="Arial" w:cs="Arial"/>
          <w:sz w:val="22"/>
          <w:szCs w:val="22"/>
        </w:rPr>
        <w:t>.</w:t>
      </w:r>
    </w:p>
    <w:p w14:paraId="048E9624" w14:textId="2576FA04" w:rsidR="004630C4" w:rsidRPr="0012754D" w:rsidRDefault="00C748AE" w:rsidP="00E030DF">
      <w:pPr>
        <w:numPr>
          <w:ilvl w:val="0"/>
          <w:numId w:val="17"/>
        </w:numPr>
        <w:spacing w:before="120" w:after="120" w:line="360" w:lineRule="auto"/>
        <w:rPr>
          <w:rFonts w:ascii="Arial" w:hAnsi="Arial" w:cs="Arial"/>
          <w:sz w:val="22"/>
          <w:szCs w:val="22"/>
        </w:rPr>
      </w:pPr>
      <w:r w:rsidRPr="001D53B2">
        <w:rPr>
          <w:rFonts w:ascii="Arial" w:hAnsi="Arial" w:cs="Arial"/>
          <w:sz w:val="22"/>
          <w:szCs w:val="22"/>
        </w:rPr>
        <w:t xml:space="preserve">Staff have </w:t>
      </w:r>
      <w:r w:rsidR="003043B2" w:rsidRPr="001D53B2">
        <w:rPr>
          <w:rFonts w:ascii="Arial" w:hAnsi="Arial" w:cs="Arial"/>
          <w:sz w:val="22"/>
          <w:szCs w:val="22"/>
        </w:rPr>
        <w:t>emerge</w:t>
      </w:r>
      <w:r w:rsidRPr="001D53B2">
        <w:rPr>
          <w:rFonts w:ascii="Arial" w:hAnsi="Arial" w:cs="Arial"/>
          <w:sz w:val="22"/>
          <w:szCs w:val="22"/>
        </w:rPr>
        <w:t xml:space="preserve">ncy contacts, </w:t>
      </w:r>
      <w:r w:rsidR="003043B2" w:rsidRPr="001D53B2">
        <w:rPr>
          <w:rFonts w:ascii="Arial" w:hAnsi="Arial" w:cs="Arial"/>
          <w:sz w:val="22"/>
          <w:szCs w:val="22"/>
        </w:rPr>
        <w:t>medication a</w:t>
      </w:r>
      <w:r w:rsidRPr="001D53B2">
        <w:rPr>
          <w:rFonts w:ascii="Arial" w:hAnsi="Arial" w:cs="Arial"/>
          <w:sz w:val="22"/>
          <w:szCs w:val="22"/>
        </w:rPr>
        <w:t>nd equipment needed for children</w:t>
      </w:r>
      <w:r w:rsidR="00CB3C66" w:rsidRPr="001D53B2">
        <w:rPr>
          <w:rFonts w:ascii="Arial" w:hAnsi="Arial" w:cs="Arial"/>
          <w:sz w:val="22"/>
          <w:szCs w:val="22"/>
        </w:rPr>
        <w:t>.</w:t>
      </w:r>
    </w:p>
    <w:p w14:paraId="5AD89D5A" w14:textId="1CAF1A3F" w:rsidR="009045F5" w:rsidRPr="00017387" w:rsidRDefault="009045F5" w:rsidP="00E030DF">
      <w:pPr>
        <w:spacing w:before="120" w:after="120" w:line="360" w:lineRule="auto"/>
        <w:rPr>
          <w:rFonts w:ascii="Arial" w:hAnsi="Arial" w:cs="Arial"/>
          <w:b/>
          <w:sz w:val="22"/>
          <w:szCs w:val="22"/>
        </w:rPr>
      </w:pPr>
      <w:r w:rsidRPr="00017387">
        <w:rPr>
          <w:rFonts w:ascii="Arial" w:hAnsi="Arial" w:cs="Arial"/>
          <w:b/>
          <w:sz w:val="22"/>
          <w:szCs w:val="22"/>
        </w:rPr>
        <w:t>Risk assessment</w:t>
      </w:r>
      <w:r w:rsidR="00B36298" w:rsidRPr="00017387">
        <w:rPr>
          <w:rFonts w:ascii="Arial" w:hAnsi="Arial" w:cs="Arial"/>
          <w:b/>
          <w:sz w:val="22"/>
          <w:szCs w:val="22"/>
        </w:rPr>
        <w:t xml:space="preserve"> </w:t>
      </w:r>
    </w:p>
    <w:p w14:paraId="35445284" w14:textId="036941F4" w:rsidR="009045F5" w:rsidRPr="00017387" w:rsidRDefault="00437A24"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R</w:t>
      </w:r>
      <w:r w:rsidR="00C748AE">
        <w:rPr>
          <w:rFonts w:ascii="Arial" w:hAnsi="Arial" w:cs="Arial"/>
          <w:sz w:val="22"/>
          <w:szCs w:val="22"/>
        </w:rPr>
        <w:t>isk assessment</w:t>
      </w:r>
      <w:r w:rsidR="00DA62F3">
        <w:rPr>
          <w:rFonts w:ascii="Arial" w:hAnsi="Arial" w:cs="Arial"/>
          <w:sz w:val="22"/>
          <w:szCs w:val="22"/>
        </w:rPr>
        <w:t xml:space="preserve"> if required, </w:t>
      </w:r>
      <w:r w:rsidR="009045F5" w:rsidRPr="00017387">
        <w:rPr>
          <w:rFonts w:ascii="Arial" w:hAnsi="Arial" w:cs="Arial"/>
          <w:sz w:val="22"/>
          <w:szCs w:val="22"/>
        </w:rPr>
        <w:t>is completed p</w:t>
      </w:r>
      <w:r w:rsidRPr="00017387">
        <w:rPr>
          <w:rFonts w:ascii="Arial" w:hAnsi="Arial" w:cs="Arial"/>
          <w:sz w:val="22"/>
          <w:szCs w:val="22"/>
        </w:rPr>
        <w:t xml:space="preserve">rior to the outing and </w:t>
      </w:r>
      <w:r w:rsidR="00A66472" w:rsidRPr="00017387">
        <w:rPr>
          <w:rFonts w:ascii="Arial" w:hAnsi="Arial" w:cs="Arial"/>
          <w:sz w:val="22"/>
          <w:szCs w:val="22"/>
        </w:rPr>
        <w:t xml:space="preserve">signed off by the </w:t>
      </w:r>
      <w:r w:rsidR="009045F5" w:rsidRPr="00017387">
        <w:rPr>
          <w:rFonts w:ascii="Arial" w:hAnsi="Arial" w:cs="Arial"/>
          <w:sz w:val="22"/>
          <w:szCs w:val="22"/>
        </w:rPr>
        <w:t>setting manager</w:t>
      </w:r>
      <w:r w:rsidR="00C113CD">
        <w:rPr>
          <w:rFonts w:ascii="Arial" w:hAnsi="Arial" w:cs="Arial"/>
          <w:sz w:val="22"/>
          <w:szCs w:val="22"/>
        </w:rPr>
        <w:t xml:space="preserve"> </w:t>
      </w:r>
      <w:r w:rsidR="00A66472" w:rsidRPr="00017387">
        <w:rPr>
          <w:rFonts w:ascii="Arial" w:hAnsi="Arial" w:cs="Arial"/>
          <w:sz w:val="22"/>
          <w:szCs w:val="22"/>
        </w:rPr>
        <w:t>and all staff taking part</w:t>
      </w:r>
      <w:r w:rsidR="00C748AE">
        <w:rPr>
          <w:rFonts w:ascii="Arial" w:hAnsi="Arial" w:cs="Arial"/>
          <w:sz w:val="22"/>
          <w:szCs w:val="22"/>
        </w:rPr>
        <w:t xml:space="preserve">. </w:t>
      </w:r>
      <w:r w:rsidR="00DA62F3">
        <w:rPr>
          <w:rFonts w:ascii="Arial" w:hAnsi="Arial" w:cs="Arial"/>
          <w:sz w:val="22"/>
          <w:szCs w:val="22"/>
        </w:rPr>
        <w:t>Any e</w:t>
      </w:r>
      <w:r w:rsidR="009045F5" w:rsidRPr="00017387">
        <w:rPr>
          <w:rFonts w:ascii="Arial" w:hAnsi="Arial" w:cs="Arial"/>
          <w:sz w:val="22"/>
          <w:szCs w:val="22"/>
        </w:rPr>
        <w:t>xis</w:t>
      </w:r>
      <w:r w:rsidR="00C748AE">
        <w:rPr>
          <w:rFonts w:ascii="Arial" w:hAnsi="Arial" w:cs="Arial"/>
          <w:sz w:val="22"/>
          <w:szCs w:val="22"/>
        </w:rPr>
        <w:t>ting risk assessments are</w:t>
      </w:r>
      <w:r w:rsidRPr="00017387">
        <w:rPr>
          <w:rFonts w:ascii="Arial" w:hAnsi="Arial" w:cs="Arial"/>
          <w:sz w:val="22"/>
          <w:szCs w:val="22"/>
        </w:rPr>
        <w:t xml:space="preserve"> </w:t>
      </w:r>
      <w:r w:rsidR="009045F5" w:rsidRPr="00017387">
        <w:rPr>
          <w:rFonts w:ascii="Arial" w:hAnsi="Arial" w:cs="Arial"/>
          <w:sz w:val="22"/>
          <w:szCs w:val="22"/>
        </w:rPr>
        <w:t>revie</w:t>
      </w:r>
      <w:r w:rsidR="00C113CD">
        <w:rPr>
          <w:rFonts w:ascii="Arial" w:hAnsi="Arial" w:cs="Arial"/>
          <w:sz w:val="22"/>
          <w:szCs w:val="22"/>
        </w:rPr>
        <w:t>wed</w:t>
      </w:r>
      <w:r w:rsidR="00C748AE">
        <w:rPr>
          <w:rFonts w:ascii="Arial" w:hAnsi="Arial" w:cs="Arial"/>
          <w:sz w:val="22"/>
          <w:szCs w:val="22"/>
        </w:rPr>
        <w:t xml:space="preserve">/amended </w:t>
      </w:r>
      <w:r w:rsidR="00C113CD">
        <w:rPr>
          <w:rFonts w:ascii="Arial" w:hAnsi="Arial" w:cs="Arial"/>
          <w:sz w:val="22"/>
          <w:szCs w:val="22"/>
        </w:rPr>
        <w:t>as required</w:t>
      </w:r>
      <w:r w:rsidRPr="00017387">
        <w:rPr>
          <w:rFonts w:ascii="Arial" w:hAnsi="Arial" w:cs="Arial"/>
          <w:sz w:val="22"/>
          <w:szCs w:val="22"/>
        </w:rPr>
        <w:t xml:space="preserve">. </w:t>
      </w:r>
    </w:p>
    <w:p w14:paraId="76F48094" w14:textId="77777777" w:rsidR="00C748AE" w:rsidRDefault="00437A24"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C</w:t>
      </w:r>
      <w:r w:rsidR="00C748AE">
        <w:rPr>
          <w:rFonts w:ascii="Arial" w:hAnsi="Arial" w:cs="Arial"/>
          <w:sz w:val="22"/>
          <w:szCs w:val="22"/>
        </w:rPr>
        <w:t xml:space="preserve">hildren with </w:t>
      </w:r>
      <w:r w:rsidR="00CE1A73" w:rsidRPr="00017387">
        <w:rPr>
          <w:rFonts w:ascii="Arial" w:hAnsi="Arial" w:cs="Arial"/>
          <w:sz w:val="22"/>
          <w:szCs w:val="22"/>
        </w:rPr>
        <w:t xml:space="preserve">specific </w:t>
      </w:r>
      <w:r w:rsidRPr="00017387">
        <w:rPr>
          <w:rFonts w:ascii="Arial" w:hAnsi="Arial" w:cs="Arial"/>
          <w:sz w:val="22"/>
          <w:szCs w:val="22"/>
        </w:rPr>
        <w:t>needs have a se</w:t>
      </w:r>
      <w:r w:rsidR="00C748AE">
        <w:rPr>
          <w:rFonts w:ascii="Arial" w:hAnsi="Arial" w:cs="Arial"/>
          <w:sz w:val="22"/>
          <w:szCs w:val="22"/>
        </w:rPr>
        <w:t xml:space="preserve">parate risk assessment </w:t>
      </w:r>
      <w:r w:rsidR="00C113CD">
        <w:rPr>
          <w:rFonts w:ascii="Arial" w:hAnsi="Arial" w:cs="Arial"/>
          <w:sz w:val="22"/>
          <w:szCs w:val="22"/>
        </w:rPr>
        <w:t>if necessary.</w:t>
      </w:r>
    </w:p>
    <w:p w14:paraId="73C2FB78" w14:textId="3246EA40" w:rsidR="00DA1B58" w:rsidRPr="00C27491" w:rsidRDefault="00564A64" w:rsidP="00E030DF">
      <w:pPr>
        <w:spacing w:before="120" w:after="120" w:line="360" w:lineRule="auto"/>
        <w:rPr>
          <w:rFonts w:ascii="Arial" w:hAnsi="Arial" w:cs="Arial"/>
          <w:b/>
          <w:color w:val="EE0000"/>
          <w:sz w:val="22"/>
          <w:szCs w:val="22"/>
        </w:rPr>
      </w:pPr>
      <w:r w:rsidRPr="00C27491">
        <w:rPr>
          <w:rFonts w:ascii="Arial" w:hAnsi="Arial" w:cs="Arial"/>
          <w:b/>
          <w:color w:val="EE0000"/>
          <w:sz w:val="22"/>
          <w:szCs w:val="22"/>
        </w:rPr>
        <w:t>Outing v</w:t>
      </w:r>
      <w:r w:rsidR="00C748AE" w:rsidRPr="00C27491">
        <w:rPr>
          <w:rFonts w:ascii="Arial" w:hAnsi="Arial" w:cs="Arial"/>
          <w:b/>
          <w:color w:val="EE0000"/>
          <w:sz w:val="22"/>
          <w:szCs w:val="22"/>
        </w:rPr>
        <w:t>enue</w:t>
      </w:r>
      <w:r w:rsidRPr="00C27491">
        <w:rPr>
          <w:rFonts w:ascii="Arial" w:hAnsi="Arial" w:cs="Arial"/>
          <w:b/>
          <w:color w:val="EE0000"/>
          <w:sz w:val="22"/>
          <w:szCs w:val="22"/>
        </w:rPr>
        <w:t xml:space="preserve"> (larger outings)</w:t>
      </w:r>
    </w:p>
    <w:p w14:paraId="0A013D9C" w14:textId="6A7D6D51" w:rsidR="00DA1B58" w:rsidRPr="00C27491" w:rsidRDefault="00BB4548" w:rsidP="00E030DF">
      <w:pPr>
        <w:numPr>
          <w:ilvl w:val="0"/>
          <w:numId w:val="17"/>
        </w:numPr>
        <w:spacing w:before="120" w:after="120" w:line="360" w:lineRule="auto"/>
        <w:rPr>
          <w:rFonts w:ascii="Arial" w:hAnsi="Arial" w:cs="Arial"/>
          <w:color w:val="EE0000"/>
          <w:sz w:val="22"/>
          <w:szCs w:val="22"/>
        </w:rPr>
      </w:pPr>
      <w:r w:rsidRPr="00C27491">
        <w:rPr>
          <w:rFonts w:ascii="Arial" w:hAnsi="Arial" w:cs="Arial"/>
          <w:color w:val="EE0000"/>
          <w:sz w:val="22"/>
          <w:szCs w:val="22"/>
        </w:rPr>
        <w:t>V</w:t>
      </w:r>
      <w:r w:rsidR="00DA1B58" w:rsidRPr="00C27491">
        <w:rPr>
          <w:rFonts w:ascii="Arial" w:hAnsi="Arial" w:cs="Arial"/>
          <w:color w:val="EE0000"/>
          <w:sz w:val="22"/>
          <w:szCs w:val="22"/>
        </w:rPr>
        <w:t>enues used regularly are ‘risk assessed’</w:t>
      </w:r>
      <w:r w:rsidR="00B36298" w:rsidRPr="00C27491">
        <w:rPr>
          <w:rFonts w:ascii="Arial" w:hAnsi="Arial" w:cs="Arial"/>
          <w:color w:val="EE0000"/>
          <w:sz w:val="22"/>
          <w:szCs w:val="22"/>
        </w:rPr>
        <w:t xml:space="preserve"> </w:t>
      </w:r>
      <w:r w:rsidR="003043B2" w:rsidRPr="00C27491">
        <w:rPr>
          <w:rFonts w:ascii="Arial" w:hAnsi="Arial" w:cs="Arial"/>
          <w:color w:val="EE0000"/>
          <w:sz w:val="22"/>
          <w:szCs w:val="22"/>
        </w:rPr>
        <w:t>and</w:t>
      </w:r>
      <w:r w:rsidRPr="00C27491">
        <w:rPr>
          <w:rFonts w:ascii="Arial" w:hAnsi="Arial" w:cs="Arial"/>
          <w:color w:val="EE0000"/>
          <w:sz w:val="22"/>
          <w:szCs w:val="22"/>
        </w:rPr>
        <w:t xml:space="preserve"> </w:t>
      </w:r>
      <w:r w:rsidR="00C113CD" w:rsidRPr="00C27491">
        <w:rPr>
          <w:rFonts w:ascii="Arial" w:hAnsi="Arial" w:cs="Arial"/>
          <w:color w:val="EE0000"/>
          <w:sz w:val="22"/>
          <w:szCs w:val="22"/>
        </w:rPr>
        <w:t>an initial pre-visit</w:t>
      </w:r>
      <w:r w:rsidRPr="00C27491">
        <w:rPr>
          <w:rFonts w:ascii="Arial" w:hAnsi="Arial" w:cs="Arial"/>
          <w:color w:val="EE0000"/>
          <w:sz w:val="22"/>
          <w:szCs w:val="22"/>
        </w:rPr>
        <w:t xml:space="preserve"> </w:t>
      </w:r>
      <w:r w:rsidR="00514F6B" w:rsidRPr="00C27491">
        <w:rPr>
          <w:rFonts w:ascii="Arial" w:hAnsi="Arial" w:cs="Arial"/>
          <w:color w:val="EE0000"/>
          <w:sz w:val="22"/>
          <w:szCs w:val="22"/>
        </w:rPr>
        <w:t xml:space="preserve">is </w:t>
      </w:r>
      <w:r w:rsidR="00DA1B58" w:rsidRPr="00C27491">
        <w:rPr>
          <w:rFonts w:ascii="Arial" w:hAnsi="Arial" w:cs="Arial"/>
          <w:color w:val="EE0000"/>
          <w:sz w:val="22"/>
          <w:szCs w:val="22"/>
        </w:rPr>
        <w:t>made to look at the health and safety asp</w:t>
      </w:r>
      <w:r w:rsidR="00C113CD" w:rsidRPr="00C27491">
        <w:rPr>
          <w:rFonts w:ascii="Arial" w:hAnsi="Arial" w:cs="Arial"/>
          <w:color w:val="EE0000"/>
          <w:sz w:val="22"/>
          <w:szCs w:val="22"/>
        </w:rPr>
        <w:t>ects</w:t>
      </w:r>
      <w:r w:rsidR="00A3392B" w:rsidRPr="00C27491">
        <w:rPr>
          <w:rFonts w:ascii="Arial" w:hAnsi="Arial" w:cs="Arial"/>
          <w:color w:val="EE0000"/>
          <w:sz w:val="22"/>
          <w:szCs w:val="22"/>
        </w:rPr>
        <w:t xml:space="preserve">. </w:t>
      </w:r>
      <w:r w:rsidR="00B36298" w:rsidRPr="00C27491">
        <w:rPr>
          <w:rFonts w:ascii="Arial" w:hAnsi="Arial" w:cs="Arial"/>
          <w:color w:val="EE0000"/>
          <w:sz w:val="22"/>
          <w:szCs w:val="22"/>
        </w:rPr>
        <w:t xml:space="preserve">If </w:t>
      </w:r>
      <w:r w:rsidR="00DA1B58" w:rsidRPr="00C27491">
        <w:rPr>
          <w:rFonts w:ascii="Arial" w:hAnsi="Arial" w:cs="Arial"/>
          <w:color w:val="EE0000"/>
          <w:sz w:val="22"/>
          <w:szCs w:val="22"/>
        </w:rPr>
        <w:t xml:space="preserve">pre-visits cannot be made, risk assessment is achieved by calling the venue and asking for </w:t>
      </w:r>
      <w:r w:rsidR="00A3392B" w:rsidRPr="00C27491">
        <w:rPr>
          <w:rFonts w:ascii="Arial" w:hAnsi="Arial" w:cs="Arial"/>
          <w:color w:val="EE0000"/>
          <w:sz w:val="22"/>
          <w:szCs w:val="22"/>
        </w:rPr>
        <w:t>their risk assessment</w:t>
      </w:r>
      <w:r w:rsidR="00DA1B58" w:rsidRPr="00C27491">
        <w:rPr>
          <w:rFonts w:ascii="Arial" w:hAnsi="Arial" w:cs="Arial"/>
          <w:color w:val="EE0000"/>
          <w:sz w:val="22"/>
          <w:szCs w:val="22"/>
        </w:rPr>
        <w:t xml:space="preserve">. </w:t>
      </w:r>
    </w:p>
    <w:p w14:paraId="159DC049" w14:textId="2D429B02" w:rsidR="00DA1B58" w:rsidRPr="00C27491" w:rsidRDefault="00DA1B58" w:rsidP="00E030DF">
      <w:pPr>
        <w:spacing w:before="120" w:after="120" w:line="360" w:lineRule="auto"/>
        <w:rPr>
          <w:rFonts w:ascii="Arial" w:hAnsi="Arial" w:cs="Arial"/>
          <w:b/>
          <w:color w:val="EE0000"/>
          <w:sz w:val="22"/>
          <w:szCs w:val="22"/>
        </w:rPr>
      </w:pPr>
      <w:r w:rsidRPr="00C27491">
        <w:rPr>
          <w:rFonts w:ascii="Arial" w:hAnsi="Arial" w:cs="Arial"/>
          <w:b/>
          <w:color w:val="EE0000"/>
          <w:sz w:val="22"/>
          <w:szCs w:val="22"/>
        </w:rPr>
        <w:lastRenderedPageBreak/>
        <w:t>Transport</w:t>
      </w:r>
    </w:p>
    <w:p w14:paraId="4AAC0209" w14:textId="77777777" w:rsidR="00DA1B58" w:rsidRPr="00C27491" w:rsidRDefault="00C113CD" w:rsidP="00E030DF">
      <w:pPr>
        <w:numPr>
          <w:ilvl w:val="0"/>
          <w:numId w:val="16"/>
        </w:numPr>
        <w:spacing w:before="120" w:after="120" w:line="360" w:lineRule="auto"/>
        <w:rPr>
          <w:rFonts w:ascii="Arial" w:hAnsi="Arial" w:cs="Arial"/>
          <w:b/>
          <w:color w:val="EE0000"/>
          <w:sz w:val="22"/>
          <w:szCs w:val="22"/>
        </w:rPr>
      </w:pPr>
      <w:r w:rsidRPr="00C27491">
        <w:rPr>
          <w:rFonts w:ascii="Arial" w:hAnsi="Arial" w:cs="Arial"/>
          <w:color w:val="EE0000"/>
          <w:sz w:val="22"/>
          <w:szCs w:val="22"/>
        </w:rPr>
        <w:t xml:space="preserve">If coach hire </w:t>
      </w:r>
      <w:r w:rsidR="00DA1B58" w:rsidRPr="00C27491">
        <w:rPr>
          <w:rFonts w:ascii="Arial" w:hAnsi="Arial" w:cs="Arial"/>
          <w:color w:val="EE0000"/>
          <w:sz w:val="22"/>
          <w:szCs w:val="22"/>
        </w:rPr>
        <w:t>is required for an out</w:t>
      </w:r>
      <w:r w:rsidR="00A3392B" w:rsidRPr="00C27491">
        <w:rPr>
          <w:rFonts w:ascii="Arial" w:hAnsi="Arial" w:cs="Arial"/>
          <w:color w:val="EE0000"/>
          <w:sz w:val="22"/>
          <w:szCs w:val="22"/>
        </w:rPr>
        <w:t xml:space="preserve">ing, only reputable companies are </w:t>
      </w:r>
      <w:r w:rsidR="00DA1B58" w:rsidRPr="00C27491">
        <w:rPr>
          <w:rFonts w:ascii="Arial" w:hAnsi="Arial" w:cs="Arial"/>
          <w:color w:val="EE0000"/>
          <w:sz w:val="22"/>
          <w:szCs w:val="22"/>
        </w:rPr>
        <w:t>used.</w:t>
      </w:r>
    </w:p>
    <w:p w14:paraId="2E5F4F51" w14:textId="6E054C45" w:rsidR="00DA1B58" w:rsidRPr="00C27491" w:rsidRDefault="00C113CD" w:rsidP="7EA5512D">
      <w:pPr>
        <w:numPr>
          <w:ilvl w:val="0"/>
          <w:numId w:val="16"/>
        </w:numPr>
        <w:spacing w:before="120" w:after="120" w:line="360" w:lineRule="auto"/>
        <w:rPr>
          <w:rFonts w:ascii="Arial" w:hAnsi="Arial" w:cs="Arial"/>
          <w:b/>
          <w:bCs/>
          <w:color w:val="EE0000"/>
          <w:sz w:val="22"/>
          <w:szCs w:val="22"/>
        </w:rPr>
      </w:pPr>
      <w:r w:rsidRPr="00C27491">
        <w:rPr>
          <w:rFonts w:ascii="Arial" w:hAnsi="Arial" w:cs="Arial"/>
          <w:color w:val="EE0000"/>
          <w:sz w:val="22"/>
          <w:szCs w:val="22"/>
        </w:rPr>
        <w:t xml:space="preserve">The </w:t>
      </w:r>
      <w:r w:rsidR="00217316" w:rsidRPr="00C27491">
        <w:rPr>
          <w:rFonts w:ascii="Arial" w:hAnsi="Arial" w:cs="Arial"/>
          <w:color w:val="EE0000"/>
          <w:sz w:val="22"/>
          <w:szCs w:val="22"/>
        </w:rPr>
        <w:t xml:space="preserve">setting </w:t>
      </w:r>
      <w:r w:rsidRPr="00C27491">
        <w:rPr>
          <w:rFonts w:ascii="Arial" w:hAnsi="Arial" w:cs="Arial"/>
          <w:color w:val="EE0000"/>
          <w:sz w:val="22"/>
          <w:szCs w:val="22"/>
        </w:rPr>
        <w:t xml:space="preserve">manager </w:t>
      </w:r>
      <w:r w:rsidR="00DA1B58" w:rsidRPr="00C27491">
        <w:rPr>
          <w:rFonts w:ascii="Arial" w:hAnsi="Arial" w:cs="Arial"/>
          <w:color w:val="EE0000"/>
          <w:sz w:val="22"/>
          <w:szCs w:val="22"/>
        </w:rPr>
        <w:t>ensure</w:t>
      </w:r>
      <w:r w:rsidRPr="00C27491">
        <w:rPr>
          <w:rFonts w:ascii="Arial" w:hAnsi="Arial" w:cs="Arial"/>
          <w:color w:val="EE0000"/>
          <w:sz w:val="22"/>
          <w:szCs w:val="22"/>
        </w:rPr>
        <w:t>s</w:t>
      </w:r>
      <w:r w:rsidR="00DA1B58" w:rsidRPr="00C27491">
        <w:rPr>
          <w:rFonts w:ascii="Arial" w:hAnsi="Arial" w:cs="Arial"/>
          <w:color w:val="EE0000"/>
          <w:sz w:val="22"/>
          <w:szCs w:val="22"/>
        </w:rPr>
        <w:t xml:space="preserve"> that seat belts are provided on the </w:t>
      </w:r>
      <w:r w:rsidR="2BF777DE" w:rsidRPr="00C27491">
        <w:rPr>
          <w:rFonts w:ascii="Arial" w:hAnsi="Arial" w:cs="Arial"/>
          <w:color w:val="EE0000"/>
          <w:sz w:val="22"/>
          <w:szCs w:val="22"/>
        </w:rPr>
        <w:t>coach,</w:t>
      </w:r>
      <w:r w:rsidR="00DA1B58" w:rsidRPr="00C27491">
        <w:rPr>
          <w:rFonts w:ascii="Arial" w:hAnsi="Arial" w:cs="Arial"/>
          <w:color w:val="EE0000"/>
          <w:sz w:val="22"/>
          <w:szCs w:val="22"/>
        </w:rPr>
        <w:t xml:space="preserve"> and that booster seats and child safety seats are used as appropriate to the age of the children.</w:t>
      </w:r>
    </w:p>
    <w:p w14:paraId="2238ABA6" w14:textId="43C7C68C" w:rsidR="00DA1B58" w:rsidRPr="00C27491" w:rsidRDefault="00DA1B58" w:rsidP="00E030DF">
      <w:pPr>
        <w:numPr>
          <w:ilvl w:val="0"/>
          <w:numId w:val="16"/>
        </w:numPr>
        <w:spacing w:before="120" w:after="120" w:line="360" w:lineRule="auto"/>
        <w:rPr>
          <w:rFonts w:ascii="Arial" w:hAnsi="Arial" w:cs="Arial"/>
          <w:color w:val="EE0000"/>
          <w:sz w:val="22"/>
          <w:szCs w:val="22"/>
        </w:rPr>
      </w:pPr>
      <w:r w:rsidRPr="00C27491">
        <w:rPr>
          <w:rFonts w:ascii="Arial" w:hAnsi="Arial" w:cs="Arial"/>
          <w:color w:val="EE0000"/>
          <w:sz w:val="22"/>
          <w:szCs w:val="22"/>
        </w:rPr>
        <w:t>The maximum seating capacity of the coach or minibus is not exceeded</w:t>
      </w:r>
      <w:r w:rsidR="00217316" w:rsidRPr="00C27491">
        <w:rPr>
          <w:rFonts w:ascii="Arial" w:hAnsi="Arial" w:cs="Arial"/>
          <w:color w:val="EE0000"/>
          <w:sz w:val="22"/>
          <w:szCs w:val="22"/>
        </w:rPr>
        <w:t>.</w:t>
      </w:r>
    </w:p>
    <w:p w14:paraId="5C32D710" w14:textId="77777777" w:rsidR="00DA1B58" w:rsidRPr="00C27491" w:rsidRDefault="00BB4548" w:rsidP="00E030DF">
      <w:pPr>
        <w:numPr>
          <w:ilvl w:val="0"/>
          <w:numId w:val="16"/>
        </w:numPr>
        <w:spacing w:before="120" w:after="120" w:line="360" w:lineRule="auto"/>
        <w:rPr>
          <w:rFonts w:ascii="Arial" w:hAnsi="Arial" w:cs="Arial"/>
          <w:b/>
          <w:color w:val="EE0000"/>
          <w:sz w:val="22"/>
          <w:szCs w:val="22"/>
        </w:rPr>
      </w:pPr>
      <w:r w:rsidRPr="00C27491">
        <w:rPr>
          <w:rFonts w:ascii="Arial" w:hAnsi="Arial" w:cs="Arial"/>
          <w:color w:val="EE0000"/>
          <w:sz w:val="22"/>
          <w:szCs w:val="22"/>
        </w:rPr>
        <w:t xml:space="preserve">Contracted drivers </w:t>
      </w:r>
      <w:r w:rsidR="00DA1B58" w:rsidRPr="00C27491">
        <w:rPr>
          <w:rFonts w:ascii="Arial" w:hAnsi="Arial" w:cs="Arial"/>
          <w:color w:val="EE0000"/>
          <w:sz w:val="22"/>
          <w:szCs w:val="22"/>
        </w:rPr>
        <w:t>are not counted in ratios.</w:t>
      </w:r>
    </w:p>
    <w:p w14:paraId="657F38E5" w14:textId="568F5708" w:rsidR="00DA1B58" w:rsidRPr="00C27491" w:rsidRDefault="00DA1B58" w:rsidP="00E030DF">
      <w:pPr>
        <w:numPr>
          <w:ilvl w:val="0"/>
          <w:numId w:val="16"/>
        </w:numPr>
        <w:spacing w:before="120" w:after="120" w:line="360" w:lineRule="auto"/>
        <w:rPr>
          <w:rFonts w:ascii="Arial" w:hAnsi="Arial" w:cs="Arial"/>
          <w:color w:val="EE0000"/>
          <w:sz w:val="22"/>
          <w:szCs w:val="22"/>
        </w:rPr>
      </w:pPr>
      <w:r w:rsidRPr="00C27491">
        <w:rPr>
          <w:rFonts w:ascii="Arial" w:hAnsi="Arial" w:cs="Arial"/>
          <w:color w:val="EE0000"/>
          <w:sz w:val="22"/>
          <w:szCs w:val="22"/>
        </w:rPr>
        <w:t>Public transport should always be</w:t>
      </w:r>
      <w:r w:rsidR="1826FD2B" w:rsidRPr="00C27491">
        <w:rPr>
          <w:rFonts w:ascii="Arial" w:hAnsi="Arial" w:cs="Arial"/>
          <w:color w:val="EE0000"/>
          <w:sz w:val="22"/>
          <w:szCs w:val="22"/>
        </w:rPr>
        <w:t xml:space="preserve"> within a</w:t>
      </w:r>
      <w:r w:rsidRPr="00C27491">
        <w:rPr>
          <w:rFonts w:ascii="Arial" w:hAnsi="Arial" w:cs="Arial"/>
          <w:color w:val="EE0000"/>
          <w:sz w:val="22"/>
          <w:szCs w:val="22"/>
        </w:rPr>
        <w:t xml:space="preserve"> ratio of 1-2</w:t>
      </w:r>
      <w:r w:rsidR="00C70114" w:rsidRPr="00C27491">
        <w:rPr>
          <w:rFonts w:ascii="Arial" w:hAnsi="Arial" w:cs="Arial"/>
          <w:color w:val="EE0000"/>
          <w:sz w:val="22"/>
          <w:szCs w:val="22"/>
        </w:rPr>
        <w:t xml:space="preserve"> (unless agreed with the </w:t>
      </w:r>
      <w:r w:rsidR="0026587D" w:rsidRPr="00C27491">
        <w:rPr>
          <w:rFonts w:ascii="Arial" w:hAnsi="Arial" w:cs="Arial"/>
          <w:color w:val="EE0000"/>
          <w:sz w:val="22"/>
          <w:szCs w:val="22"/>
        </w:rPr>
        <w:t xml:space="preserve">setting </w:t>
      </w:r>
      <w:r w:rsidR="00C70114" w:rsidRPr="00C27491">
        <w:rPr>
          <w:rFonts w:ascii="Arial" w:hAnsi="Arial" w:cs="Arial"/>
          <w:color w:val="EE0000"/>
          <w:sz w:val="22"/>
          <w:szCs w:val="22"/>
        </w:rPr>
        <w:t>manager)</w:t>
      </w:r>
      <w:r w:rsidR="00217316" w:rsidRPr="00C27491">
        <w:rPr>
          <w:rFonts w:ascii="Arial" w:hAnsi="Arial" w:cs="Arial"/>
          <w:color w:val="EE0000"/>
          <w:sz w:val="22"/>
          <w:szCs w:val="22"/>
        </w:rPr>
        <w:t>.</w:t>
      </w:r>
    </w:p>
    <w:p w14:paraId="36831D59" w14:textId="3C5F37D3" w:rsidR="00DA1B58" w:rsidRPr="00C27491" w:rsidRDefault="00DA1B58" w:rsidP="00E030DF">
      <w:pPr>
        <w:spacing w:before="120" w:after="120" w:line="360" w:lineRule="auto"/>
        <w:rPr>
          <w:rFonts w:ascii="Arial" w:hAnsi="Arial" w:cs="Arial"/>
          <w:b/>
          <w:color w:val="EE0000"/>
          <w:sz w:val="22"/>
          <w:szCs w:val="22"/>
        </w:rPr>
      </w:pPr>
      <w:r w:rsidRPr="00C27491">
        <w:rPr>
          <w:rFonts w:ascii="Arial" w:hAnsi="Arial" w:cs="Arial"/>
          <w:b/>
          <w:color w:val="EE0000"/>
          <w:sz w:val="22"/>
          <w:szCs w:val="22"/>
        </w:rPr>
        <w:t>Where transport is provided by the setting</w:t>
      </w:r>
    </w:p>
    <w:p w14:paraId="4EE228BE" w14:textId="55134390" w:rsidR="00DA1B58" w:rsidRPr="00C27491" w:rsidRDefault="00C113CD" w:rsidP="00E030DF">
      <w:pPr>
        <w:numPr>
          <w:ilvl w:val="0"/>
          <w:numId w:val="18"/>
        </w:numPr>
        <w:spacing w:before="120" w:after="120" w:line="360" w:lineRule="auto"/>
        <w:rPr>
          <w:rFonts w:ascii="Arial" w:hAnsi="Arial" w:cs="Arial"/>
          <w:color w:val="EE0000"/>
          <w:sz w:val="22"/>
          <w:szCs w:val="22"/>
        </w:rPr>
      </w:pPr>
      <w:r w:rsidRPr="00C27491">
        <w:rPr>
          <w:rFonts w:ascii="Arial" w:hAnsi="Arial" w:cs="Arial"/>
          <w:color w:val="EE0000"/>
          <w:sz w:val="22"/>
          <w:szCs w:val="22"/>
        </w:rPr>
        <w:t>R</w:t>
      </w:r>
      <w:r w:rsidR="00DA1B58" w:rsidRPr="00C27491">
        <w:rPr>
          <w:rFonts w:ascii="Arial" w:hAnsi="Arial" w:cs="Arial"/>
          <w:color w:val="EE0000"/>
          <w:sz w:val="22"/>
          <w:szCs w:val="22"/>
        </w:rPr>
        <w:t>e</w:t>
      </w:r>
      <w:r w:rsidR="00BB4548" w:rsidRPr="00C27491">
        <w:rPr>
          <w:rFonts w:ascii="Arial" w:hAnsi="Arial" w:cs="Arial"/>
          <w:color w:val="EE0000"/>
          <w:sz w:val="22"/>
          <w:szCs w:val="22"/>
        </w:rPr>
        <w:t xml:space="preserve">cords are kept </w:t>
      </w:r>
      <w:r w:rsidR="00DA1B58" w:rsidRPr="00C27491">
        <w:rPr>
          <w:rFonts w:ascii="Arial" w:hAnsi="Arial" w:cs="Arial"/>
          <w:color w:val="EE0000"/>
          <w:sz w:val="22"/>
          <w:szCs w:val="22"/>
        </w:rPr>
        <w:t>including insurance details and a list of named drivers</w:t>
      </w:r>
      <w:r w:rsidR="0026587D" w:rsidRPr="00C27491">
        <w:rPr>
          <w:rFonts w:ascii="Arial" w:hAnsi="Arial" w:cs="Arial"/>
          <w:color w:val="EE0000"/>
          <w:sz w:val="22"/>
          <w:szCs w:val="22"/>
        </w:rPr>
        <w:t>.</w:t>
      </w:r>
    </w:p>
    <w:p w14:paraId="7563F51E" w14:textId="77777777" w:rsidR="00DA1B58" w:rsidRPr="00C27491" w:rsidRDefault="00DA1B58" w:rsidP="00E030DF">
      <w:pPr>
        <w:numPr>
          <w:ilvl w:val="0"/>
          <w:numId w:val="18"/>
        </w:numPr>
        <w:spacing w:before="120" w:after="120" w:line="360" w:lineRule="auto"/>
        <w:rPr>
          <w:rFonts w:ascii="Arial" w:hAnsi="Arial" w:cs="Arial"/>
          <w:color w:val="EE0000"/>
          <w:sz w:val="22"/>
          <w:szCs w:val="22"/>
        </w:rPr>
      </w:pPr>
      <w:r w:rsidRPr="00C27491">
        <w:rPr>
          <w:rFonts w:ascii="Arial" w:hAnsi="Arial" w:cs="Arial"/>
          <w:color w:val="EE0000"/>
          <w:sz w:val="22"/>
          <w:szCs w:val="22"/>
        </w:rPr>
        <w:t>Drivers using their own transport should have adequate insurance cover.</w:t>
      </w:r>
    </w:p>
    <w:p w14:paraId="14F8AAC9" w14:textId="0E0D8685" w:rsidR="00C748AE" w:rsidRPr="00C27491" w:rsidRDefault="00DA1B58" w:rsidP="00E030DF">
      <w:pPr>
        <w:spacing w:before="120" w:after="120" w:line="360" w:lineRule="auto"/>
        <w:rPr>
          <w:rFonts w:ascii="Arial" w:hAnsi="Arial" w:cs="Arial"/>
          <w:b/>
          <w:color w:val="EE0000"/>
          <w:sz w:val="22"/>
          <w:szCs w:val="22"/>
        </w:rPr>
      </w:pPr>
      <w:r w:rsidRPr="00C27491">
        <w:rPr>
          <w:rFonts w:ascii="Arial" w:hAnsi="Arial" w:cs="Arial"/>
          <w:b/>
          <w:color w:val="EE0000"/>
          <w:sz w:val="22"/>
          <w:szCs w:val="22"/>
        </w:rPr>
        <w:t xml:space="preserve">Forest School sessions (not on site) </w:t>
      </w:r>
    </w:p>
    <w:p w14:paraId="561644E3" w14:textId="594A190E" w:rsidR="000B7A0B" w:rsidRPr="00C27491" w:rsidRDefault="00C748AE" w:rsidP="00E030DF">
      <w:pPr>
        <w:pStyle w:val="ListParagraph"/>
        <w:numPr>
          <w:ilvl w:val="0"/>
          <w:numId w:val="29"/>
        </w:numPr>
        <w:spacing w:before="120" w:after="120" w:line="360" w:lineRule="auto"/>
        <w:contextualSpacing w:val="0"/>
        <w:rPr>
          <w:rFonts w:ascii="Arial" w:hAnsi="Arial" w:cs="Arial"/>
          <w:b/>
          <w:color w:val="EE0000"/>
          <w:sz w:val="22"/>
          <w:szCs w:val="22"/>
        </w:rPr>
      </w:pPr>
      <w:r w:rsidRPr="00C27491">
        <w:rPr>
          <w:rFonts w:ascii="Arial" w:hAnsi="Arial" w:cs="Arial"/>
          <w:color w:val="EE0000"/>
          <w:sz w:val="22"/>
          <w:szCs w:val="22"/>
        </w:rPr>
        <w:t>A separate</w:t>
      </w:r>
      <w:r w:rsidR="00DA1B58" w:rsidRPr="00C27491">
        <w:rPr>
          <w:rFonts w:ascii="Arial" w:hAnsi="Arial" w:cs="Arial"/>
          <w:color w:val="EE0000"/>
          <w:sz w:val="22"/>
          <w:szCs w:val="22"/>
        </w:rPr>
        <w:t xml:space="preserve"> risk assessment is </w:t>
      </w:r>
      <w:r w:rsidR="00C61EA2" w:rsidRPr="00C27491">
        <w:rPr>
          <w:rFonts w:ascii="Arial" w:hAnsi="Arial" w:cs="Arial"/>
          <w:color w:val="EE0000"/>
          <w:sz w:val="22"/>
          <w:szCs w:val="22"/>
        </w:rPr>
        <w:t>conducted,</w:t>
      </w:r>
      <w:r w:rsidR="00DA1B58" w:rsidRPr="00C27491">
        <w:rPr>
          <w:rFonts w:ascii="Arial" w:hAnsi="Arial" w:cs="Arial"/>
          <w:color w:val="EE0000"/>
          <w:sz w:val="22"/>
          <w:szCs w:val="22"/>
        </w:rPr>
        <w:t xml:space="preserve"> and Forest School standard proc</w:t>
      </w:r>
      <w:r w:rsidRPr="00C27491">
        <w:rPr>
          <w:rFonts w:ascii="Arial" w:hAnsi="Arial" w:cs="Arial"/>
          <w:color w:val="EE0000"/>
          <w:sz w:val="22"/>
          <w:szCs w:val="22"/>
        </w:rPr>
        <w:t>edures are followed</w:t>
      </w:r>
      <w:r w:rsidR="00DA1B58" w:rsidRPr="00C27491">
        <w:rPr>
          <w:rFonts w:ascii="Arial" w:hAnsi="Arial" w:cs="Arial"/>
          <w:color w:val="EE0000"/>
          <w:sz w:val="22"/>
          <w:szCs w:val="22"/>
        </w:rPr>
        <w:t xml:space="preserve">. </w:t>
      </w:r>
    </w:p>
    <w:p w14:paraId="44314DB6" w14:textId="4EECD3FC" w:rsidR="00DA1B58" w:rsidRPr="00C27491" w:rsidRDefault="00DA1B58" w:rsidP="00E030DF">
      <w:pPr>
        <w:pStyle w:val="ListParagraph"/>
        <w:numPr>
          <w:ilvl w:val="0"/>
          <w:numId w:val="29"/>
        </w:numPr>
        <w:spacing w:before="120" w:after="120" w:line="360" w:lineRule="auto"/>
        <w:contextualSpacing w:val="0"/>
        <w:rPr>
          <w:rFonts w:ascii="Arial" w:hAnsi="Arial" w:cs="Arial"/>
          <w:b/>
          <w:color w:val="EE0000"/>
          <w:sz w:val="22"/>
          <w:szCs w:val="22"/>
        </w:rPr>
      </w:pPr>
      <w:r w:rsidRPr="00C27491">
        <w:rPr>
          <w:rFonts w:ascii="Arial" w:hAnsi="Arial" w:cs="Arial"/>
          <w:color w:val="EE0000"/>
          <w:sz w:val="22"/>
          <w:szCs w:val="22"/>
        </w:rPr>
        <w:t>The se</w:t>
      </w:r>
      <w:r w:rsidR="00C748AE" w:rsidRPr="00C27491">
        <w:rPr>
          <w:rFonts w:ascii="Arial" w:hAnsi="Arial" w:cs="Arial"/>
          <w:color w:val="EE0000"/>
          <w:sz w:val="22"/>
          <w:szCs w:val="22"/>
        </w:rPr>
        <w:t xml:space="preserve">ssions always have </w:t>
      </w:r>
      <w:r w:rsidRPr="00C27491">
        <w:rPr>
          <w:rFonts w:ascii="Arial" w:hAnsi="Arial" w:cs="Arial"/>
          <w:color w:val="EE0000"/>
          <w:sz w:val="22"/>
          <w:szCs w:val="22"/>
        </w:rPr>
        <w:t xml:space="preserve">a level 3 trained </w:t>
      </w:r>
      <w:r w:rsidR="00AD1906" w:rsidRPr="00C27491">
        <w:rPr>
          <w:rFonts w:ascii="Arial" w:hAnsi="Arial" w:cs="Arial"/>
          <w:color w:val="EE0000"/>
          <w:sz w:val="22"/>
          <w:szCs w:val="22"/>
        </w:rPr>
        <w:t>F</w:t>
      </w:r>
      <w:r w:rsidRPr="00C27491">
        <w:rPr>
          <w:rFonts w:ascii="Arial" w:hAnsi="Arial" w:cs="Arial"/>
          <w:color w:val="EE0000"/>
          <w:sz w:val="22"/>
          <w:szCs w:val="22"/>
        </w:rPr>
        <w:t xml:space="preserve">orest school </w:t>
      </w:r>
      <w:r w:rsidR="00BD0969" w:rsidRPr="00C27491">
        <w:rPr>
          <w:rFonts w:ascii="Arial" w:hAnsi="Arial" w:cs="Arial"/>
          <w:color w:val="EE0000"/>
          <w:sz w:val="22"/>
          <w:szCs w:val="22"/>
        </w:rPr>
        <w:t>educator</w:t>
      </w:r>
      <w:r w:rsidR="000B7A0B" w:rsidRPr="00C27491">
        <w:rPr>
          <w:rFonts w:ascii="Arial" w:hAnsi="Arial" w:cs="Arial"/>
          <w:color w:val="EE0000"/>
          <w:sz w:val="22"/>
          <w:szCs w:val="22"/>
        </w:rPr>
        <w:t>.</w:t>
      </w:r>
    </w:p>
    <w:p w14:paraId="6D5449FE" w14:textId="77777777" w:rsidR="00403284" w:rsidRPr="00C27491" w:rsidRDefault="00403284" w:rsidP="00E030DF">
      <w:pPr>
        <w:spacing w:before="120" w:after="120" w:line="360" w:lineRule="auto"/>
        <w:rPr>
          <w:rFonts w:ascii="Arial" w:eastAsia="SimSun" w:hAnsi="Arial" w:cs="Arial"/>
          <w:b/>
          <w:color w:val="EE0000"/>
          <w:sz w:val="22"/>
          <w:szCs w:val="22"/>
          <w:lang w:eastAsia="zh-CN"/>
        </w:rPr>
      </w:pPr>
      <w:r w:rsidRPr="00C27491">
        <w:rPr>
          <w:rFonts w:ascii="Arial" w:eastAsia="SimSun" w:hAnsi="Arial" w:cs="Arial"/>
          <w:b/>
          <w:color w:val="EE0000"/>
          <w:sz w:val="22"/>
          <w:szCs w:val="22"/>
          <w:lang w:eastAsia="zh-CN"/>
        </w:rPr>
        <w:t>Farm and zoo visits</w:t>
      </w:r>
    </w:p>
    <w:p w14:paraId="17B9CB1B" w14:textId="395B053F" w:rsidR="00403284" w:rsidRPr="00C27491" w:rsidRDefault="00403284" w:rsidP="00E030DF">
      <w:pPr>
        <w:spacing w:before="120" w:after="120" w:line="360" w:lineRule="auto"/>
        <w:rPr>
          <w:rFonts w:ascii="Arial" w:hAnsi="Arial" w:cs="Arial"/>
          <w:color w:val="EE0000"/>
          <w:sz w:val="22"/>
          <w:szCs w:val="22"/>
        </w:rPr>
      </w:pPr>
      <w:r w:rsidRPr="00C27491">
        <w:rPr>
          <w:rFonts w:ascii="Arial" w:hAnsi="Arial" w:cs="Arial"/>
          <w:color w:val="EE0000"/>
          <w:sz w:val="22"/>
          <w:szCs w:val="22"/>
        </w:rPr>
        <w:t xml:space="preserve">Staff are aware of the risks posed by infections such as </w:t>
      </w:r>
      <w:r w:rsidR="4CB0F894" w:rsidRPr="00C27491">
        <w:rPr>
          <w:rFonts w:ascii="Arial" w:hAnsi="Arial" w:cs="Arial"/>
          <w:color w:val="EE0000"/>
          <w:sz w:val="22"/>
          <w:szCs w:val="22"/>
        </w:rPr>
        <w:t>E. coli</w:t>
      </w:r>
      <w:r w:rsidRPr="00C27491">
        <w:rPr>
          <w:rFonts w:ascii="Arial" w:hAnsi="Arial" w:cs="Arial"/>
          <w:color w:val="EE0000"/>
          <w:sz w:val="22"/>
          <w:szCs w:val="22"/>
        </w:rPr>
        <w:t xml:space="preserve"> being contracted from animals. They are also aware of toxic substances used on farms that could be hazardous to health. Staff are vigilant of the natural dangers presented by a farm or zoo visit and conduct a risk assessment prior to the visit.</w:t>
      </w:r>
    </w:p>
    <w:p w14:paraId="4DB19117" w14:textId="09ADD9DC" w:rsidR="00403284" w:rsidRPr="00C27491" w:rsidRDefault="6939CB81" w:rsidP="00E030DF">
      <w:pPr>
        <w:numPr>
          <w:ilvl w:val="0"/>
          <w:numId w:val="64"/>
        </w:numPr>
        <w:tabs>
          <w:tab w:val="num" w:pos="360"/>
        </w:tabs>
        <w:spacing w:before="120" w:after="120" w:line="360" w:lineRule="auto"/>
        <w:ind w:left="360"/>
        <w:rPr>
          <w:rFonts w:ascii="Arial" w:hAnsi="Arial" w:cs="Arial"/>
          <w:color w:val="EE0000"/>
          <w:sz w:val="22"/>
          <w:szCs w:val="22"/>
          <w:lang w:val="en-US"/>
        </w:rPr>
      </w:pPr>
      <w:r w:rsidRPr="00C27491">
        <w:rPr>
          <w:rFonts w:ascii="Arial" w:hAnsi="Arial" w:cs="Arial"/>
          <w:color w:val="EE0000"/>
          <w:sz w:val="22"/>
          <w:szCs w:val="22"/>
          <w:lang w:val="en-US"/>
        </w:rPr>
        <w:t>The venue is contacted before the visit to ensure no recent E. coli outbreaks or other infections.</w:t>
      </w:r>
      <w:r w:rsidR="00403284" w:rsidRPr="00C27491">
        <w:rPr>
          <w:rFonts w:ascii="Arial" w:hAnsi="Arial" w:cs="Arial"/>
          <w:color w:val="EE0000"/>
          <w:sz w:val="22"/>
          <w:szCs w:val="22"/>
          <w:lang w:val="en-US"/>
        </w:rPr>
        <w:t xml:space="preserve"> If there has been an outbreak the visit will be reviewed and may be postponed.</w:t>
      </w:r>
    </w:p>
    <w:p w14:paraId="144BBD78" w14:textId="23C5B09B" w:rsidR="00403284" w:rsidRPr="00C27491" w:rsidRDefault="00403284" w:rsidP="00E030DF">
      <w:pPr>
        <w:numPr>
          <w:ilvl w:val="0"/>
          <w:numId w:val="64"/>
        </w:numPr>
        <w:tabs>
          <w:tab w:val="num" w:pos="360"/>
        </w:tabs>
        <w:spacing w:before="120" w:after="120" w:line="360" w:lineRule="auto"/>
        <w:ind w:left="360"/>
        <w:rPr>
          <w:rFonts w:ascii="Arial" w:hAnsi="Arial" w:cs="Arial"/>
          <w:color w:val="EE0000"/>
          <w:sz w:val="22"/>
          <w:szCs w:val="22"/>
          <w:lang w:val="en-US"/>
        </w:rPr>
      </w:pPr>
      <w:r w:rsidRPr="00C27491">
        <w:rPr>
          <w:rFonts w:ascii="Arial" w:hAnsi="Arial" w:cs="Arial"/>
          <w:color w:val="EE0000"/>
          <w:sz w:val="22"/>
          <w:szCs w:val="22"/>
          <w:lang w:val="en-US"/>
        </w:rPr>
        <w:t>Hands are washed and dried thoroughly after touching an animal.</w:t>
      </w:r>
    </w:p>
    <w:p w14:paraId="24ED6BC0" w14:textId="7A194193" w:rsidR="00403284" w:rsidRPr="00C27491" w:rsidRDefault="00403284" w:rsidP="00E030DF">
      <w:pPr>
        <w:numPr>
          <w:ilvl w:val="0"/>
          <w:numId w:val="64"/>
        </w:numPr>
        <w:tabs>
          <w:tab w:val="num" w:pos="360"/>
        </w:tabs>
        <w:spacing w:before="120" w:after="120" w:line="360" w:lineRule="auto"/>
        <w:ind w:left="360"/>
        <w:rPr>
          <w:rFonts w:ascii="Arial" w:hAnsi="Arial" w:cs="Arial"/>
          <w:color w:val="EE0000"/>
          <w:sz w:val="22"/>
          <w:szCs w:val="22"/>
          <w:lang w:val="en-US"/>
        </w:rPr>
      </w:pPr>
      <w:r w:rsidRPr="00C27491">
        <w:rPr>
          <w:rFonts w:ascii="Arial" w:hAnsi="Arial" w:cs="Arial"/>
          <w:color w:val="EE0000"/>
          <w:sz w:val="22"/>
          <w:szCs w:val="22"/>
          <w:lang w:val="en-US"/>
        </w:rPr>
        <w:t>Nothing is consumed whilst going round the farm. Food is eaten away from animals, after thoroughly washing hands.</w:t>
      </w:r>
    </w:p>
    <w:p w14:paraId="434B5DEC" w14:textId="77777777" w:rsidR="00403284" w:rsidRPr="00C27491" w:rsidRDefault="00403284" w:rsidP="00E030DF">
      <w:pPr>
        <w:numPr>
          <w:ilvl w:val="0"/>
          <w:numId w:val="64"/>
        </w:numPr>
        <w:tabs>
          <w:tab w:val="num" w:pos="360"/>
        </w:tabs>
        <w:spacing w:before="120" w:after="120" w:line="360" w:lineRule="auto"/>
        <w:ind w:left="360"/>
        <w:rPr>
          <w:rFonts w:ascii="Arial" w:hAnsi="Arial" w:cs="Arial"/>
          <w:color w:val="EE0000"/>
          <w:sz w:val="22"/>
          <w:szCs w:val="22"/>
          <w:lang w:val="en-US"/>
        </w:rPr>
      </w:pPr>
      <w:r w:rsidRPr="00C27491">
        <w:rPr>
          <w:rFonts w:ascii="Arial" w:hAnsi="Arial" w:cs="Arial"/>
          <w:color w:val="EE0000"/>
          <w:sz w:val="22"/>
          <w:szCs w:val="22"/>
          <w:lang w:val="en-US"/>
        </w:rPr>
        <w:t>Children are prevented from putting their faces against animals or hands in their own mouths.</w:t>
      </w:r>
    </w:p>
    <w:p w14:paraId="3D5EF0EA" w14:textId="77777777" w:rsidR="00403284" w:rsidRPr="00C27491" w:rsidRDefault="00403284" w:rsidP="00E030DF">
      <w:pPr>
        <w:numPr>
          <w:ilvl w:val="0"/>
          <w:numId w:val="64"/>
        </w:numPr>
        <w:tabs>
          <w:tab w:val="num" w:pos="360"/>
        </w:tabs>
        <w:spacing w:before="120" w:after="120" w:line="360" w:lineRule="auto"/>
        <w:ind w:left="360"/>
        <w:rPr>
          <w:rFonts w:ascii="Arial" w:hAnsi="Arial" w:cs="Arial"/>
          <w:color w:val="EE0000"/>
          <w:sz w:val="22"/>
          <w:szCs w:val="22"/>
          <w:lang w:val="en-US"/>
        </w:rPr>
      </w:pPr>
      <w:r w:rsidRPr="00C27491">
        <w:rPr>
          <w:rFonts w:ascii="Arial" w:hAnsi="Arial" w:cs="Arial"/>
          <w:color w:val="EE0000"/>
          <w:sz w:val="22"/>
          <w:szCs w:val="22"/>
          <w:lang w:val="en-US"/>
        </w:rPr>
        <w:t>If animal droppings are touched, hands are washed and dried immediately.</w:t>
      </w:r>
    </w:p>
    <w:p w14:paraId="7E4D141A" w14:textId="77777777" w:rsidR="00403284" w:rsidRPr="00C27491" w:rsidRDefault="00403284" w:rsidP="00E030DF">
      <w:pPr>
        <w:numPr>
          <w:ilvl w:val="0"/>
          <w:numId w:val="64"/>
        </w:numPr>
        <w:tabs>
          <w:tab w:val="num" w:pos="360"/>
        </w:tabs>
        <w:spacing w:before="120" w:after="120" w:line="360" w:lineRule="auto"/>
        <w:ind w:left="360"/>
        <w:rPr>
          <w:rFonts w:ascii="Arial" w:hAnsi="Arial" w:cs="Arial"/>
          <w:color w:val="EE0000"/>
          <w:sz w:val="22"/>
          <w:szCs w:val="22"/>
          <w:lang w:val="en-US"/>
        </w:rPr>
      </w:pPr>
      <w:r w:rsidRPr="00C27491">
        <w:rPr>
          <w:rFonts w:ascii="Arial" w:hAnsi="Arial" w:cs="Arial"/>
          <w:color w:val="EE0000"/>
          <w:sz w:val="22"/>
          <w:szCs w:val="22"/>
          <w:lang w:val="en-US"/>
        </w:rPr>
        <w:t>Shoes are cleaned and hands washed thoroughly as soon as possible on departure.</w:t>
      </w:r>
    </w:p>
    <w:p w14:paraId="6E091424" w14:textId="5F8B1478" w:rsidR="00403284" w:rsidRPr="00C27491" w:rsidRDefault="00403284" w:rsidP="00E030DF">
      <w:pPr>
        <w:numPr>
          <w:ilvl w:val="0"/>
          <w:numId w:val="64"/>
        </w:numPr>
        <w:tabs>
          <w:tab w:val="num" w:pos="360"/>
        </w:tabs>
        <w:spacing w:before="120" w:after="120" w:line="360" w:lineRule="auto"/>
        <w:ind w:left="360"/>
        <w:rPr>
          <w:rFonts w:ascii="Arial" w:hAnsi="Arial" w:cs="Arial"/>
          <w:color w:val="EE0000"/>
          <w:sz w:val="22"/>
          <w:szCs w:val="22"/>
          <w:lang w:val="en-US"/>
        </w:rPr>
      </w:pPr>
      <w:r w:rsidRPr="00C27491">
        <w:rPr>
          <w:rFonts w:ascii="Arial" w:hAnsi="Arial" w:cs="Arial"/>
          <w:color w:val="EE0000"/>
          <w:sz w:val="22"/>
          <w:szCs w:val="22"/>
          <w:lang w:val="en-US"/>
        </w:rPr>
        <w:t xml:space="preserve">Staff or volunteers who are or may be </w:t>
      </w:r>
      <w:r w:rsidR="005804DF" w:rsidRPr="00C27491">
        <w:rPr>
          <w:rFonts w:ascii="Arial" w:hAnsi="Arial" w:cs="Arial"/>
          <w:color w:val="EE0000"/>
          <w:sz w:val="22"/>
          <w:szCs w:val="22"/>
          <w:lang w:val="en-US"/>
        </w:rPr>
        <w:t>pregnant</w:t>
      </w:r>
      <w:r w:rsidRPr="00C27491">
        <w:rPr>
          <w:rFonts w:ascii="Arial" w:hAnsi="Arial" w:cs="Arial"/>
          <w:color w:val="EE0000"/>
          <w:sz w:val="22"/>
          <w:szCs w:val="22"/>
          <w:lang w:val="en-US"/>
        </w:rPr>
        <w:t xml:space="preserve"> should avoid contact with pregnant ewes and may want to consult their own GP before the visit.</w:t>
      </w:r>
    </w:p>
    <w:p w14:paraId="6D569C17" w14:textId="77777777" w:rsidR="00403284" w:rsidRPr="00C27491" w:rsidRDefault="00403284" w:rsidP="00E030DF">
      <w:pPr>
        <w:numPr>
          <w:ilvl w:val="0"/>
          <w:numId w:val="64"/>
        </w:numPr>
        <w:tabs>
          <w:tab w:val="num" w:pos="360"/>
        </w:tabs>
        <w:spacing w:before="120" w:after="120" w:line="360" w:lineRule="auto"/>
        <w:ind w:left="360"/>
        <w:rPr>
          <w:rFonts w:ascii="Arial" w:hAnsi="Arial" w:cs="Arial"/>
          <w:color w:val="EE0000"/>
          <w:sz w:val="22"/>
          <w:szCs w:val="22"/>
          <w:lang w:val="en-US"/>
        </w:rPr>
      </w:pPr>
      <w:r w:rsidRPr="00C27491">
        <w:rPr>
          <w:rFonts w:ascii="Arial" w:hAnsi="Arial" w:cs="Arial"/>
          <w:color w:val="EE0000"/>
          <w:sz w:val="22"/>
          <w:szCs w:val="22"/>
          <w:lang w:val="en-US"/>
        </w:rPr>
        <w:t xml:space="preserve">Farmers have a responsibility to ensure that hand washing and drying facilities are available and are suitably located, that picnic areas are separate and clean, and that all other health and safety laws are fully observed. </w:t>
      </w:r>
    </w:p>
    <w:p w14:paraId="0F2929E7" w14:textId="77777777" w:rsidR="006C13B0" w:rsidRPr="00C27491" w:rsidRDefault="006C13B0">
      <w:pPr>
        <w:rPr>
          <w:rFonts w:ascii="Arial" w:hAnsi="Arial" w:cs="Arial"/>
          <w:bCs/>
          <w:iCs/>
          <w:color w:val="EE0000"/>
          <w:sz w:val="22"/>
          <w:szCs w:val="22"/>
          <w:lang w:val="en-US"/>
        </w:rPr>
      </w:pPr>
      <w:r w:rsidRPr="00C27491">
        <w:rPr>
          <w:rFonts w:ascii="Arial" w:hAnsi="Arial" w:cs="Arial"/>
          <w:bCs/>
          <w:iCs/>
          <w:color w:val="EE0000"/>
          <w:sz w:val="22"/>
          <w:szCs w:val="22"/>
          <w:lang w:val="en-US"/>
        </w:rPr>
        <w:br w:type="page"/>
      </w:r>
    </w:p>
    <w:p w14:paraId="2EAF17AA" w14:textId="702D2674" w:rsidR="00403284" w:rsidRPr="00C27491" w:rsidRDefault="00403284" w:rsidP="00E030DF">
      <w:pPr>
        <w:spacing w:before="120" w:after="120" w:line="360" w:lineRule="auto"/>
        <w:rPr>
          <w:rFonts w:ascii="Arial" w:hAnsi="Arial" w:cs="Arial"/>
          <w:bCs/>
          <w:iCs/>
          <w:color w:val="EE0000"/>
          <w:sz w:val="22"/>
          <w:szCs w:val="22"/>
          <w:lang w:val="en-US"/>
        </w:rPr>
      </w:pPr>
      <w:r w:rsidRPr="00C27491">
        <w:rPr>
          <w:rFonts w:ascii="Arial" w:hAnsi="Arial" w:cs="Arial"/>
          <w:bCs/>
          <w:iCs/>
          <w:color w:val="EE0000"/>
          <w:sz w:val="22"/>
          <w:szCs w:val="22"/>
          <w:lang w:val="en-US"/>
        </w:rPr>
        <w:lastRenderedPageBreak/>
        <w:t>For further guidance, refer to the insurance provider.</w:t>
      </w:r>
    </w:p>
    <w:p w14:paraId="320558E8" w14:textId="77777777" w:rsidR="00712C0D" w:rsidRPr="00C27491" w:rsidRDefault="00564A64" w:rsidP="00E030DF">
      <w:pPr>
        <w:spacing w:before="120" w:after="120" w:line="360" w:lineRule="auto"/>
        <w:rPr>
          <w:rFonts w:ascii="Arial" w:hAnsi="Arial" w:cs="Arial"/>
          <w:b/>
          <w:color w:val="EE0000"/>
          <w:sz w:val="22"/>
          <w:szCs w:val="22"/>
        </w:rPr>
      </w:pPr>
      <w:r w:rsidRPr="00C27491">
        <w:rPr>
          <w:rFonts w:ascii="Arial" w:hAnsi="Arial" w:cs="Arial"/>
          <w:b/>
          <w:color w:val="EE0000"/>
          <w:sz w:val="22"/>
          <w:szCs w:val="22"/>
        </w:rPr>
        <w:t xml:space="preserve">Larger </w:t>
      </w:r>
      <w:r w:rsidR="00E35E5B" w:rsidRPr="00C27491">
        <w:rPr>
          <w:rFonts w:ascii="Arial" w:hAnsi="Arial" w:cs="Arial"/>
          <w:b/>
          <w:color w:val="EE0000"/>
          <w:sz w:val="22"/>
          <w:szCs w:val="22"/>
        </w:rPr>
        <w:t xml:space="preserve">outings </w:t>
      </w:r>
      <w:r w:rsidR="00712C0D" w:rsidRPr="00C27491">
        <w:rPr>
          <w:rFonts w:ascii="Arial" w:hAnsi="Arial" w:cs="Arial"/>
          <w:b/>
          <w:color w:val="EE0000"/>
          <w:sz w:val="22"/>
          <w:szCs w:val="22"/>
        </w:rPr>
        <w:t>c</w:t>
      </w:r>
      <w:r w:rsidR="00E35E5B" w:rsidRPr="00C27491">
        <w:rPr>
          <w:rFonts w:ascii="Arial" w:hAnsi="Arial" w:cs="Arial"/>
          <w:b/>
          <w:color w:val="EE0000"/>
          <w:sz w:val="22"/>
          <w:szCs w:val="22"/>
        </w:rPr>
        <w:t>hecklist</w:t>
      </w:r>
    </w:p>
    <w:p w14:paraId="304AA662" w14:textId="383DB2E9" w:rsidR="006213A6" w:rsidRPr="00C27491" w:rsidRDefault="006213A6" w:rsidP="00E030DF">
      <w:pPr>
        <w:spacing w:before="120" w:after="120" w:line="360" w:lineRule="auto"/>
        <w:rPr>
          <w:rFonts w:ascii="Arial" w:hAnsi="Arial" w:cs="Arial"/>
          <w:color w:val="EE0000"/>
        </w:rPr>
      </w:pPr>
      <w:r w:rsidRPr="00C27491">
        <w:rPr>
          <w:rFonts w:ascii="Arial" w:hAnsi="Arial" w:cs="Arial"/>
          <w:color w:val="EE0000"/>
          <w:sz w:val="22"/>
          <w:szCs w:val="22"/>
        </w:rPr>
        <w:t>There is an identified lead person for the outing.</w:t>
      </w:r>
    </w:p>
    <w:p w14:paraId="3ADDBDAA" w14:textId="2C022E09" w:rsidR="006213A6" w:rsidRPr="00C27491"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color w:val="EE0000"/>
        </w:rPr>
      </w:pPr>
      <w:r w:rsidRPr="00C27491">
        <w:rPr>
          <w:rFonts w:ascii="Arial" w:hAnsi="Arial" w:cs="Arial"/>
          <w:color w:val="EE0000"/>
          <w:sz w:val="22"/>
          <w:szCs w:val="22"/>
        </w:rPr>
        <w:t xml:space="preserve">The outing has an educational purpose and has been agreed with the </w:t>
      </w:r>
      <w:r w:rsidR="00417ABB" w:rsidRPr="00C27491">
        <w:rPr>
          <w:rFonts w:ascii="Arial" w:hAnsi="Arial" w:cs="Arial"/>
          <w:color w:val="EE0000"/>
          <w:sz w:val="22"/>
          <w:szCs w:val="22"/>
        </w:rPr>
        <w:t xml:space="preserve">setting </w:t>
      </w:r>
      <w:r w:rsidRPr="00C27491">
        <w:rPr>
          <w:rFonts w:ascii="Arial" w:hAnsi="Arial" w:cs="Arial"/>
          <w:color w:val="EE0000"/>
          <w:sz w:val="22"/>
          <w:szCs w:val="22"/>
        </w:rPr>
        <w:t>manager.</w:t>
      </w:r>
    </w:p>
    <w:p w14:paraId="67C20835" w14:textId="4A481495" w:rsidR="006213A6" w:rsidRPr="00C27491"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color w:val="EE0000"/>
        </w:rPr>
      </w:pPr>
      <w:r w:rsidRPr="00C27491">
        <w:rPr>
          <w:rFonts w:ascii="Arial" w:hAnsi="Arial" w:cs="Arial"/>
          <w:color w:val="EE0000"/>
          <w:sz w:val="22"/>
          <w:szCs w:val="22"/>
        </w:rPr>
        <w:t xml:space="preserve">Risk assessments </w:t>
      </w:r>
      <w:r w:rsidR="00DA62F3" w:rsidRPr="00C27491">
        <w:rPr>
          <w:rFonts w:ascii="Arial" w:hAnsi="Arial" w:cs="Arial"/>
          <w:color w:val="EE0000"/>
          <w:sz w:val="22"/>
          <w:szCs w:val="22"/>
        </w:rPr>
        <w:t xml:space="preserve">if required, are </w:t>
      </w:r>
      <w:r w:rsidRPr="00C27491">
        <w:rPr>
          <w:rFonts w:ascii="Arial" w:hAnsi="Arial" w:cs="Arial"/>
          <w:color w:val="EE0000"/>
          <w:sz w:val="22"/>
          <w:szCs w:val="22"/>
        </w:rPr>
        <w:t>completed/updated and shared with every staff, student/volunteer accompanying the children.</w:t>
      </w:r>
    </w:p>
    <w:p w14:paraId="19C1D736" w14:textId="52945327" w:rsidR="006213A6" w:rsidRPr="00C27491"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color w:val="EE0000"/>
        </w:rPr>
      </w:pPr>
      <w:r w:rsidRPr="00C27491">
        <w:rPr>
          <w:rFonts w:ascii="Arial" w:hAnsi="Arial" w:cs="Arial"/>
          <w:color w:val="EE0000"/>
          <w:sz w:val="22"/>
          <w:szCs w:val="22"/>
        </w:rPr>
        <w:t>Staff understand the potential risks when they are out with children and takes all reasonable measures to remove minimise risks.</w:t>
      </w:r>
    </w:p>
    <w:p w14:paraId="6815A062" w14:textId="20B6B0C9" w:rsidR="006213A6" w:rsidRPr="00C27491"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color w:val="EE0000"/>
        </w:rPr>
      </w:pPr>
      <w:r w:rsidRPr="00C27491">
        <w:rPr>
          <w:rFonts w:ascii="Arial" w:hAnsi="Arial" w:cs="Arial"/>
          <w:color w:val="EE0000"/>
          <w:sz w:val="22"/>
          <w:szCs w:val="22"/>
        </w:rPr>
        <w:t>Bouncy castles and similar attractions are not accessed by children on an excursion.</w:t>
      </w:r>
    </w:p>
    <w:p w14:paraId="479E4204" w14:textId="59B51F68" w:rsidR="006213A6" w:rsidRPr="00C27491"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color w:val="EE0000"/>
        </w:rPr>
      </w:pPr>
      <w:r w:rsidRPr="00C27491">
        <w:rPr>
          <w:rFonts w:ascii="Arial" w:hAnsi="Arial" w:cs="Arial"/>
          <w:color w:val="EE0000"/>
          <w:sz w:val="22"/>
          <w:szCs w:val="22"/>
        </w:rPr>
        <w:t>The designated lead</w:t>
      </w:r>
      <w:r w:rsidR="00BD0969" w:rsidRPr="00C27491">
        <w:rPr>
          <w:rFonts w:ascii="Arial" w:hAnsi="Arial" w:cs="Arial"/>
          <w:color w:val="EE0000"/>
          <w:sz w:val="22"/>
          <w:szCs w:val="22"/>
        </w:rPr>
        <w:t xml:space="preserve"> </w:t>
      </w:r>
      <w:r w:rsidRPr="00C27491">
        <w:rPr>
          <w:rFonts w:ascii="Arial" w:hAnsi="Arial" w:cs="Arial"/>
          <w:color w:val="EE0000"/>
          <w:sz w:val="22"/>
          <w:szCs w:val="22"/>
        </w:rPr>
        <w:t>is the last to leave the venue, or transport being used.</w:t>
      </w:r>
    </w:p>
    <w:p w14:paraId="10E45C0F" w14:textId="45266B33" w:rsidR="00EC5A4D" w:rsidRPr="00C27491"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color w:val="EE0000"/>
        </w:rPr>
      </w:pPr>
      <w:r w:rsidRPr="00C27491">
        <w:rPr>
          <w:rFonts w:ascii="Arial" w:hAnsi="Arial" w:cs="Arial"/>
          <w:color w:val="EE0000"/>
          <w:sz w:val="22"/>
          <w:szCs w:val="22"/>
        </w:rPr>
        <w:t xml:space="preserve">The designated lead conducts a ‘safety sweep’ before during and after the outing. </w:t>
      </w:r>
    </w:p>
    <w:p w14:paraId="1A2C95F5" w14:textId="72C72FEE" w:rsidR="00EC5A4D" w:rsidRPr="0077291D" w:rsidRDefault="0077291D" w:rsidP="00E030DF">
      <w:pPr>
        <w:tabs>
          <w:tab w:val="left" w:pos="5085"/>
          <w:tab w:val="left" w:pos="5914"/>
        </w:tabs>
        <w:spacing w:before="120" w:after="120" w:line="360" w:lineRule="auto"/>
        <w:rPr>
          <w:rFonts w:ascii="Arial" w:hAnsi="Arial" w:cs="Arial"/>
          <w:b/>
          <w:bCs/>
        </w:rPr>
      </w:pPr>
      <w:r w:rsidRPr="0077291D">
        <w:rPr>
          <w:rFonts w:ascii="Arial" w:hAnsi="Arial" w:cs="Arial"/>
          <w:b/>
          <w:bCs/>
        </w:rPr>
        <w:t>Further guidance</w:t>
      </w:r>
    </w:p>
    <w:p w14:paraId="5E86B8CB" w14:textId="1180DFC3" w:rsidR="0077291D" w:rsidRDefault="00D05AEA" w:rsidP="00E030DF">
      <w:pPr>
        <w:tabs>
          <w:tab w:val="left" w:pos="5085"/>
          <w:tab w:val="left" w:pos="5914"/>
        </w:tabs>
        <w:spacing w:before="120" w:after="120" w:line="360" w:lineRule="auto"/>
        <w:rPr>
          <w:rFonts w:ascii="Arial" w:hAnsi="Arial" w:cs="Arial"/>
          <w:sz w:val="22"/>
          <w:szCs w:val="22"/>
        </w:rPr>
      </w:pPr>
      <w:hyperlink r:id="rId11" w:history="1">
        <w:r w:rsidRPr="005E7B0D">
          <w:rPr>
            <w:rStyle w:val="Hyperlink"/>
            <w:rFonts w:ascii="Arial" w:hAnsi="Arial" w:cs="Arial"/>
            <w:sz w:val="22"/>
            <w:szCs w:val="22"/>
          </w:rPr>
          <w:t>Daily Register and Outings Record</w:t>
        </w:r>
      </w:hyperlink>
      <w:r w:rsidRPr="00176E6B">
        <w:rPr>
          <w:rFonts w:ascii="Arial" w:hAnsi="Arial" w:cs="Arial"/>
          <w:sz w:val="22"/>
          <w:szCs w:val="22"/>
        </w:rPr>
        <w:t xml:space="preserve"> (Alliance </w:t>
      </w:r>
      <w:r w:rsidR="001057A6">
        <w:rPr>
          <w:rFonts w:ascii="Arial" w:hAnsi="Arial" w:cs="Arial"/>
          <w:sz w:val="22"/>
          <w:szCs w:val="22"/>
        </w:rPr>
        <w:t>Publication</w:t>
      </w:r>
      <w:r w:rsidRPr="00176E6B">
        <w:rPr>
          <w:rFonts w:ascii="Arial" w:hAnsi="Arial" w:cs="Arial"/>
          <w:sz w:val="22"/>
          <w:szCs w:val="22"/>
        </w:rPr>
        <w:t>)</w:t>
      </w:r>
    </w:p>
    <w:p w14:paraId="2D9CA2E3" w14:textId="0ACD0F03" w:rsidR="00924BDD" w:rsidRPr="00435D15" w:rsidRDefault="00924BDD" w:rsidP="00E030DF">
      <w:pPr>
        <w:tabs>
          <w:tab w:val="left" w:pos="5085"/>
          <w:tab w:val="left" w:pos="5914"/>
        </w:tabs>
        <w:spacing w:before="120" w:after="120" w:line="360" w:lineRule="auto"/>
        <w:rPr>
          <w:rFonts w:ascii="Arial" w:hAnsi="Arial" w:cs="Arial"/>
          <w:sz w:val="22"/>
          <w:szCs w:val="22"/>
        </w:rPr>
      </w:pPr>
      <w:hyperlink r:id="rId12" w:anchor="/users/@self/catalogues/1700/courses/127756/description" w:history="1">
        <w:r w:rsidRPr="00435D15">
          <w:rPr>
            <w:rStyle w:val="Hyperlink"/>
            <w:rFonts w:ascii="Arial" w:hAnsi="Arial" w:cs="Arial"/>
            <w:sz w:val="22"/>
            <w:szCs w:val="22"/>
          </w:rPr>
          <w:t>Introducing Forest School in the Early Years</w:t>
        </w:r>
      </w:hyperlink>
      <w:r w:rsidRPr="00435D15">
        <w:rPr>
          <w:rFonts w:ascii="Arial" w:hAnsi="Arial" w:cs="Arial"/>
          <w:sz w:val="22"/>
          <w:szCs w:val="22"/>
        </w:rPr>
        <w:t xml:space="preserve"> (Alliance </w:t>
      </w:r>
      <w:r w:rsidR="001057A6">
        <w:rPr>
          <w:rFonts w:ascii="Arial" w:hAnsi="Arial" w:cs="Arial"/>
          <w:sz w:val="22"/>
          <w:szCs w:val="22"/>
        </w:rPr>
        <w:t>Publication</w:t>
      </w:r>
      <w:r w:rsidRPr="00435D15">
        <w:rPr>
          <w:rFonts w:ascii="Arial" w:hAnsi="Arial" w:cs="Arial"/>
          <w:sz w:val="22"/>
          <w:szCs w:val="22"/>
        </w:rPr>
        <w:t>)</w:t>
      </w:r>
    </w:p>
    <w:p w14:paraId="6F5CD9ED" w14:textId="0EDD5249" w:rsidR="00783C37" w:rsidRPr="0005103D" w:rsidRDefault="005F4850" w:rsidP="008A0DD0">
      <w:pPr>
        <w:spacing w:before="120" w:after="120" w:line="360" w:lineRule="auto"/>
        <w:rPr>
          <w:rFonts w:ascii="Arial" w:hAnsi="Arial" w:cs="Arial"/>
          <w:bCs/>
          <w:sz w:val="22"/>
          <w:szCs w:val="22"/>
        </w:rPr>
      </w:pPr>
      <w:hyperlink r:id="rId13" w:history="1">
        <w:r w:rsidRPr="00EC711A">
          <w:rPr>
            <w:rStyle w:val="Hyperlink"/>
            <w:rFonts w:ascii="Arial" w:hAnsi="Arial" w:cs="Arial"/>
            <w:bCs/>
            <w:iCs/>
            <w:sz w:val="22"/>
            <w:szCs w:val="22"/>
            <w:lang w:val="en-US"/>
          </w:rPr>
          <w:t>Preventing Accidents to Children on Farms</w:t>
        </w:r>
      </w:hyperlink>
      <w:r>
        <w:rPr>
          <w:rFonts w:ascii="Arial" w:hAnsi="Arial" w:cs="Arial"/>
          <w:bCs/>
          <w:iCs/>
          <w:sz w:val="22"/>
          <w:szCs w:val="22"/>
          <w:lang w:val="en-US"/>
        </w:rPr>
        <w:t xml:space="preserve"> (</w:t>
      </w:r>
      <w:r w:rsidR="00176E6B" w:rsidRPr="00176E6B">
        <w:rPr>
          <w:rFonts w:ascii="Arial" w:hAnsi="Arial" w:cs="Arial"/>
          <w:bCs/>
          <w:iCs/>
          <w:sz w:val="22"/>
          <w:szCs w:val="22"/>
          <w:lang w:val="en-US"/>
        </w:rPr>
        <w:t xml:space="preserve">Health and Safety Executive </w:t>
      </w:r>
      <w:r>
        <w:rPr>
          <w:rFonts w:ascii="Arial" w:hAnsi="Arial" w:cs="Arial"/>
          <w:bCs/>
          <w:iCs/>
          <w:sz w:val="22"/>
          <w:szCs w:val="22"/>
          <w:lang w:val="en-US"/>
        </w:rPr>
        <w:t>2013)</w:t>
      </w:r>
    </w:p>
    <w:sectPr w:rsidR="00783C37" w:rsidRPr="0005103D" w:rsidSect="008A0DD0">
      <w:headerReference w:type="default" r:id="rId14"/>
      <w:footerReference w:type="default" r:id="rId15"/>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BBACF" w14:textId="77777777" w:rsidR="00F00201" w:rsidRDefault="00F00201">
      <w:r>
        <w:separator/>
      </w:r>
    </w:p>
  </w:endnote>
  <w:endnote w:type="continuationSeparator" w:id="0">
    <w:p w14:paraId="2354E1FC" w14:textId="77777777" w:rsidR="00F00201" w:rsidRDefault="00F00201">
      <w:r>
        <w:continuationSeparator/>
      </w:r>
    </w:p>
  </w:endnote>
  <w:endnote w:type="continuationNotice" w:id="1">
    <w:p w14:paraId="437ABD12" w14:textId="77777777" w:rsidR="00F00201" w:rsidRDefault="00F002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40D8" w14:textId="03C7D433" w:rsidR="002D18BB" w:rsidRPr="002D18BB" w:rsidRDefault="321AF18D" w:rsidP="321AF18D">
    <w:pPr>
      <w:tabs>
        <w:tab w:val="center" w:pos="4513"/>
        <w:tab w:val="right" w:pos="9026"/>
      </w:tabs>
      <w:rPr>
        <w:rFonts w:ascii="Arial" w:hAnsi="Arial" w:cs="Arial"/>
        <w:color w:val="FF0000"/>
        <w:sz w:val="20"/>
        <w:szCs w:val="20"/>
      </w:rPr>
    </w:pPr>
    <w:r w:rsidRPr="321AF18D">
      <w:rPr>
        <w:rFonts w:ascii="Arial" w:hAnsi="Arial" w:cs="Arial"/>
        <w:i/>
        <w:iCs/>
        <w:color w:val="FF0000"/>
        <w:sz w:val="20"/>
        <w:szCs w:val="20"/>
      </w:rPr>
      <w:t>Policies &amp; Procedures for the EYFS 2025/26</w:t>
    </w:r>
    <w:r w:rsidRPr="321AF18D">
      <w:rPr>
        <w:rFonts w:ascii="Arial" w:hAnsi="Arial" w:cs="Arial"/>
        <w:color w:val="FF0000"/>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19DB" w14:textId="77777777" w:rsidR="00F00201" w:rsidRDefault="00F00201">
      <w:r>
        <w:separator/>
      </w:r>
    </w:p>
  </w:footnote>
  <w:footnote w:type="continuationSeparator" w:id="0">
    <w:p w14:paraId="7B1C32F4" w14:textId="77777777" w:rsidR="00F00201" w:rsidRDefault="00F00201">
      <w:r>
        <w:continuationSeparator/>
      </w:r>
    </w:p>
  </w:footnote>
  <w:footnote w:type="continuationNotice" w:id="1">
    <w:p w14:paraId="1F63B4B4" w14:textId="77777777" w:rsidR="00F00201" w:rsidRDefault="00F002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ABE9788" w14:paraId="61FA6DC3" w14:textId="77777777" w:rsidTr="1ABE9788">
      <w:trPr>
        <w:trHeight w:val="300"/>
      </w:trPr>
      <w:tc>
        <w:tcPr>
          <w:tcW w:w="3485" w:type="dxa"/>
        </w:tcPr>
        <w:p w14:paraId="7517D060" w14:textId="7223A1CD" w:rsidR="1ABE9788" w:rsidRDefault="1ABE9788" w:rsidP="1ABE9788">
          <w:pPr>
            <w:pStyle w:val="Header"/>
            <w:ind w:left="-115"/>
          </w:pPr>
        </w:p>
      </w:tc>
      <w:tc>
        <w:tcPr>
          <w:tcW w:w="3485" w:type="dxa"/>
        </w:tcPr>
        <w:p w14:paraId="7FF96505" w14:textId="57FCD54E" w:rsidR="1ABE9788" w:rsidRDefault="1ABE9788" w:rsidP="1ABE9788">
          <w:pPr>
            <w:pStyle w:val="Header"/>
            <w:jc w:val="center"/>
          </w:pPr>
        </w:p>
      </w:tc>
      <w:tc>
        <w:tcPr>
          <w:tcW w:w="3485" w:type="dxa"/>
        </w:tcPr>
        <w:p w14:paraId="66B2E591" w14:textId="50D863A0" w:rsidR="1ABE9788" w:rsidRDefault="1ABE9788" w:rsidP="1ABE9788">
          <w:pPr>
            <w:pStyle w:val="Header"/>
            <w:ind w:right="-115"/>
            <w:jc w:val="right"/>
          </w:pPr>
        </w:p>
      </w:tc>
    </w:tr>
  </w:tbl>
  <w:p w14:paraId="69F931FF" w14:textId="49B71ECE" w:rsidR="1ABE9788" w:rsidRDefault="1ABE9788" w:rsidP="1ABE97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75644">
    <w:abstractNumId w:val="63"/>
  </w:num>
  <w:num w:numId="2" w16cid:durableId="439374493">
    <w:abstractNumId w:val="0"/>
  </w:num>
  <w:num w:numId="3" w16cid:durableId="1090009639">
    <w:abstractNumId w:val="29"/>
  </w:num>
  <w:num w:numId="4" w16cid:durableId="349989457">
    <w:abstractNumId w:val="5"/>
  </w:num>
  <w:num w:numId="5" w16cid:durableId="816384128">
    <w:abstractNumId w:val="1"/>
  </w:num>
  <w:num w:numId="6" w16cid:durableId="379786417">
    <w:abstractNumId w:val="24"/>
  </w:num>
  <w:num w:numId="7" w16cid:durableId="2025940972">
    <w:abstractNumId w:val="32"/>
  </w:num>
  <w:num w:numId="8" w16cid:durableId="2012366438">
    <w:abstractNumId w:val="22"/>
  </w:num>
  <w:num w:numId="9" w16cid:durableId="820927108">
    <w:abstractNumId w:val="61"/>
  </w:num>
  <w:num w:numId="10" w16cid:durableId="1609972314">
    <w:abstractNumId w:val="48"/>
  </w:num>
  <w:num w:numId="11" w16cid:durableId="812723184">
    <w:abstractNumId w:val="45"/>
  </w:num>
  <w:num w:numId="12" w16cid:durableId="530922288">
    <w:abstractNumId w:val="3"/>
  </w:num>
  <w:num w:numId="13" w16cid:durableId="1298871571">
    <w:abstractNumId w:val="58"/>
  </w:num>
  <w:num w:numId="14" w16cid:durableId="1964188441">
    <w:abstractNumId w:val="66"/>
  </w:num>
  <w:num w:numId="15" w16cid:durableId="291713001">
    <w:abstractNumId w:val="52"/>
  </w:num>
  <w:num w:numId="16" w16cid:durableId="356197110">
    <w:abstractNumId w:val="68"/>
  </w:num>
  <w:num w:numId="17" w16cid:durableId="1362171906">
    <w:abstractNumId w:val="60"/>
  </w:num>
  <w:num w:numId="18" w16cid:durableId="912004759">
    <w:abstractNumId w:val="7"/>
  </w:num>
  <w:num w:numId="19" w16cid:durableId="106196255">
    <w:abstractNumId w:val="33"/>
  </w:num>
  <w:num w:numId="20" w16cid:durableId="630134952">
    <w:abstractNumId w:val="14"/>
  </w:num>
  <w:num w:numId="21" w16cid:durableId="1588808620">
    <w:abstractNumId w:val="25"/>
  </w:num>
  <w:num w:numId="22" w16cid:durableId="1215509720">
    <w:abstractNumId w:val="41"/>
  </w:num>
  <w:num w:numId="23" w16cid:durableId="272248352">
    <w:abstractNumId w:val="55"/>
  </w:num>
  <w:num w:numId="24" w16cid:durableId="1235777355">
    <w:abstractNumId w:val="53"/>
  </w:num>
  <w:num w:numId="25" w16cid:durableId="912131364">
    <w:abstractNumId w:val="44"/>
  </w:num>
  <w:num w:numId="26" w16cid:durableId="748577518">
    <w:abstractNumId w:val="20"/>
  </w:num>
  <w:num w:numId="27" w16cid:durableId="648444308">
    <w:abstractNumId w:val="59"/>
  </w:num>
  <w:num w:numId="28" w16cid:durableId="333075322">
    <w:abstractNumId w:val="36"/>
  </w:num>
  <w:num w:numId="29" w16cid:durableId="170334876">
    <w:abstractNumId w:val="46"/>
  </w:num>
  <w:num w:numId="30" w16cid:durableId="1579172259">
    <w:abstractNumId w:val="65"/>
  </w:num>
  <w:num w:numId="31" w16cid:durableId="1138112028">
    <w:abstractNumId w:val="2"/>
  </w:num>
  <w:num w:numId="32" w16cid:durableId="1357344957">
    <w:abstractNumId w:val="10"/>
  </w:num>
  <w:num w:numId="33" w16cid:durableId="627707508">
    <w:abstractNumId w:val="38"/>
  </w:num>
  <w:num w:numId="34" w16cid:durableId="1870071464">
    <w:abstractNumId w:val="21"/>
  </w:num>
  <w:num w:numId="35" w16cid:durableId="1649633071">
    <w:abstractNumId w:val="16"/>
  </w:num>
  <w:num w:numId="36" w16cid:durableId="842623935">
    <w:abstractNumId w:val="13"/>
  </w:num>
  <w:num w:numId="37" w16cid:durableId="1310942806">
    <w:abstractNumId w:val="56"/>
  </w:num>
  <w:num w:numId="38" w16cid:durableId="1593314645">
    <w:abstractNumId w:val="37"/>
  </w:num>
  <w:num w:numId="39" w16cid:durableId="1212351879">
    <w:abstractNumId w:val="57"/>
  </w:num>
  <w:num w:numId="40" w16cid:durableId="1832478160">
    <w:abstractNumId w:val="27"/>
  </w:num>
  <w:num w:numId="41" w16cid:durableId="209154334">
    <w:abstractNumId w:val="31"/>
  </w:num>
  <w:num w:numId="42" w16cid:durableId="342587297">
    <w:abstractNumId w:val="23"/>
  </w:num>
  <w:num w:numId="43" w16cid:durableId="1417705197">
    <w:abstractNumId w:val="67"/>
  </w:num>
  <w:num w:numId="44" w16cid:durableId="824055626">
    <w:abstractNumId w:val="15"/>
  </w:num>
  <w:num w:numId="45" w16cid:durableId="1057708399">
    <w:abstractNumId w:val="4"/>
  </w:num>
  <w:num w:numId="46" w16cid:durableId="15363080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9009395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42303579">
    <w:abstractNumId w:val="18"/>
  </w:num>
  <w:num w:numId="49" w16cid:durableId="802579535">
    <w:abstractNumId w:val="19"/>
  </w:num>
  <w:num w:numId="50" w16cid:durableId="115803825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9518178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6461476">
    <w:abstractNumId w:val="69"/>
  </w:num>
  <w:num w:numId="53" w16cid:durableId="884567156">
    <w:abstractNumId w:val="47"/>
  </w:num>
  <w:num w:numId="54" w16cid:durableId="752510203">
    <w:abstractNumId w:val="49"/>
  </w:num>
  <w:num w:numId="55" w16cid:durableId="36635143">
    <w:abstractNumId w:val="64"/>
  </w:num>
  <w:num w:numId="56" w16cid:durableId="1590845235">
    <w:abstractNumId w:val="42"/>
  </w:num>
  <w:num w:numId="57" w16cid:durableId="619989898">
    <w:abstractNumId w:val="6"/>
  </w:num>
  <w:num w:numId="58" w16cid:durableId="1304508792">
    <w:abstractNumId w:val="40"/>
  </w:num>
  <w:num w:numId="59" w16cid:durableId="794367537">
    <w:abstractNumId w:val="17"/>
  </w:num>
  <w:num w:numId="60" w16cid:durableId="397242405">
    <w:abstractNumId w:val="28"/>
  </w:num>
  <w:num w:numId="61" w16cid:durableId="1130588822">
    <w:abstractNumId w:val="35"/>
  </w:num>
  <w:num w:numId="62" w16cid:durableId="1470584965">
    <w:abstractNumId w:val="12"/>
  </w:num>
  <w:num w:numId="63" w16cid:durableId="1227490239">
    <w:abstractNumId w:val="43"/>
  </w:num>
  <w:num w:numId="64" w16cid:durableId="138764266">
    <w:abstractNumId w:val="8"/>
  </w:num>
  <w:num w:numId="65" w16cid:durableId="2086218634">
    <w:abstractNumId w:val="51"/>
  </w:num>
  <w:num w:numId="66" w16cid:durableId="1583031682">
    <w:abstractNumId w:val="30"/>
  </w:num>
  <w:num w:numId="67" w16cid:durableId="2141268224">
    <w:abstractNumId w:val="9"/>
  </w:num>
  <w:num w:numId="68" w16cid:durableId="1389913533">
    <w:abstractNumId w:val="34"/>
  </w:num>
  <w:num w:numId="69" w16cid:durableId="417557403">
    <w:abstractNumId w:val="62"/>
  </w:num>
  <w:num w:numId="70" w16cid:durableId="315689583">
    <w:abstractNumId w:val="39"/>
  </w:num>
  <w:num w:numId="71" w16cid:durableId="1381127534">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4A95"/>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4E9"/>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57A6"/>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57CA0"/>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42136"/>
    <w:rsid w:val="002442BD"/>
    <w:rsid w:val="00244598"/>
    <w:rsid w:val="00247D80"/>
    <w:rsid w:val="00250D86"/>
    <w:rsid w:val="0025124C"/>
    <w:rsid w:val="0025219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18BB"/>
    <w:rsid w:val="002D2985"/>
    <w:rsid w:val="002D2E81"/>
    <w:rsid w:val="002D3557"/>
    <w:rsid w:val="002E0C1A"/>
    <w:rsid w:val="002E2174"/>
    <w:rsid w:val="002F12DC"/>
    <w:rsid w:val="002F53A0"/>
    <w:rsid w:val="002F6C70"/>
    <w:rsid w:val="002F7148"/>
    <w:rsid w:val="00300E36"/>
    <w:rsid w:val="00301087"/>
    <w:rsid w:val="003026F9"/>
    <w:rsid w:val="00302A06"/>
    <w:rsid w:val="003043B2"/>
    <w:rsid w:val="003071AC"/>
    <w:rsid w:val="00311D65"/>
    <w:rsid w:val="00314558"/>
    <w:rsid w:val="00315F1F"/>
    <w:rsid w:val="00316410"/>
    <w:rsid w:val="00317DD0"/>
    <w:rsid w:val="00322685"/>
    <w:rsid w:val="00324ADE"/>
    <w:rsid w:val="003256D4"/>
    <w:rsid w:val="00327DBF"/>
    <w:rsid w:val="0033288D"/>
    <w:rsid w:val="0033616A"/>
    <w:rsid w:val="003412F9"/>
    <w:rsid w:val="00350A3C"/>
    <w:rsid w:val="00356B88"/>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B6108"/>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5D15"/>
    <w:rsid w:val="00437305"/>
    <w:rsid w:val="00437A24"/>
    <w:rsid w:val="00442957"/>
    <w:rsid w:val="004447D7"/>
    <w:rsid w:val="00445B32"/>
    <w:rsid w:val="004468AB"/>
    <w:rsid w:val="00446B3F"/>
    <w:rsid w:val="00451FBA"/>
    <w:rsid w:val="00453A47"/>
    <w:rsid w:val="00454F15"/>
    <w:rsid w:val="0045749A"/>
    <w:rsid w:val="00461629"/>
    <w:rsid w:val="00461BAC"/>
    <w:rsid w:val="00462971"/>
    <w:rsid w:val="004630C4"/>
    <w:rsid w:val="0046511E"/>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065D3"/>
    <w:rsid w:val="00513F4B"/>
    <w:rsid w:val="00514F6B"/>
    <w:rsid w:val="00515602"/>
    <w:rsid w:val="00536BEB"/>
    <w:rsid w:val="005408E6"/>
    <w:rsid w:val="00543867"/>
    <w:rsid w:val="00550CB6"/>
    <w:rsid w:val="0055603B"/>
    <w:rsid w:val="005568DC"/>
    <w:rsid w:val="00556C45"/>
    <w:rsid w:val="00556F06"/>
    <w:rsid w:val="00563F13"/>
    <w:rsid w:val="00564A64"/>
    <w:rsid w:val="005679AE"/>
    <w:rsid w:val="00580276"/>
    <w:rsid w:val="005804DF"/>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E7B0D"/>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25B7A"/>
    <w:rsid w:val="0063128A"/>
    <w:rsid w:val="00631DB4"/>
    <w:rsid w:val="00633585"/>
    <w:rsid w:val="00633C93"/>
    <w:rsid w:val="006377B4"/>
    <w:rsid w:val="006378DA"/>
    <w:rsid w:val="00640002"/>
    <w:rsid w:val="0064063A"/>
    <w:rsid w:val="006429D4"/>
    <w:rsid w:val="00642EDF"/>
    <w:rsid w:val="00644539"/>
    <w:rsid w:val="00646DFC"/>
    <w:rsid w:val="00653653"/>
    <w:rsid w:val="00657491"/>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13B0"/>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0FF6"/>
    <w:rsid w:val="007321DD"/>
    <w:rsid w:val="007322A9"/>
    <w:rsid w:val="00735219"/>
    <w:rsid w:val="0073662B"/>
    <w:rsid w:val="00736D91"/>
    <w:rsid w:val="00741A57"/>
    <w:rsid w:val="00744788"/>
    <w:rsid w:val="00744B71"/>
    <w:rsid w:val="00750303"/>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3F4F"/>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0DD0"/>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4BDD"/>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5062"/>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B3C"/>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1906"/>
    <w:rsid w:val="00AD29FF"/>
    <w:rsid w:val="00AD306E"/>
    <w:rsid w:val="00AD7602"/>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77879"/>
    <w:rsid w:val="00B80BDB"/>
    <w:rsid w:val="00B8436F"/>
    <w:rsid w:val="00B847E4"/>
    <w:rsid w:val="00B97D39"/>
    <w:rsid w:val="00BA2D0A"/>
    <w:rsid w:val="00BA2F5F"/>
    <w:rsid w:val="00BA524A"/>
    <w:rsid w:val="00BA59C0"/>
    <w:rsid w:val="00BB38C6"/>
    <w:rsid w:val="00BB4548"/>
    <w:rsid w:val="00BC4495"/>
    <w:rsid w:val="00BC609D"/>
    <w:rsid w:val="00BC6F59"/>
    <w:rsid w:val="00BD0969"/>
    <w:rsid w:val="00BD13BD"/>
    <w:rsid w:val="00BD1967"/>
    <w:rsid w:val="00BD1B9F"/>
    <w:rsid w:val="00BD4CD7"/>
    <w:rsid w:val="00BD5015"/>
    <w:rsid w:val="00BD52AF"/>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27491"/>
    <w:rsid w:val="00C312BD"/>
    <w:rsid w:val="00C329D6"/>
    <w:rsid w:val="00C37D5C"/>
    <w:rsid w:val="00C40961"/>
    <w:rsid w:val="00C506B0"/>
    <w:rsid w:val="00C51B8E"/>
    <w:rsid w:val="00C51EB1"/>
    <w:rsid w:val="00C53560"/>
    <w:rsid w:val="00C53BE9"/>
    <w:rsid w:val="00C57282"/>
    <w:rsid w:val="00C5788B"/>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3A2"/>
    <w:rsid w:val="00D0158F"/>
    <w:rsid w:val="00D05688"/>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2F3"/>
    <w:rsid w:val="00DA67B5"/>
    <w:rsid w:val="00DA7928"/>
    <w:rsid w:val="00DB3750"/>
    <w:rsid w:val="00DB37D5"/>
    <w:rsid w:val="00DC1064"/>
    <w:rsid w:val="00DC1D43"/>
    <w:rsid w:val="00DD4A77"/>
    <w:rsid w:val="00DD5F90"/>
    <w:rsid w:val="00DE0840"/>
    <w:rsid w:val="00DE0A54"/>
    <w:rsid w:val="00DE318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22A1D"/>
    <w:rsid w:val="00E26709"/>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55AA"/>
    <w:rsid w:val="00E7591C"/>
    <w:rsid w:val="00E83593"/>
    <w:rsid w:val="00E86396"/>
    <w:rsid w:val="00E95898"/>
    <w:rsid w:val="00E96B63"/>
    <w:rsid w:val="00E97EB9"/>
    <w:rsid w:val="00EA3CA1"/>
    <w:rsid w:val="00EA51B0"/>
    <w:rsid w:val="00EA749C"/>
    <w:rsid w:val="00EB6299"/>
    <w:rsid w:val="00EC00FE"/>
    <w:rsid w:val="00EC2268"/>
    <w:rsid w:val="00EC2598"/>
    <w:rsid w:val="00EC2C43"/>
    <w:rsid w:val="00EC5170"/>
    <w:rsid w:val="00EC5A4D"/>
    <w:rsid w:val="00EC711A"/>
    <w:rsid w:val="00EC7E78"/>
    <w:rsid w:val="00ED15AC"/>
    <w:rsid w:val="00ED4902"/>
    <w:rsid w:val="00ED68A6"/>
    <w:rsid w:val="00EE2B0F"/>
    <w:rsid w:val="00EE655E"/>
    <w:rsid w:val="00EF01C1"/>
    <w:rsid w:val="00F00201"/>
    <w:rsid w:val="00F01986"/>
    <w:rsid w:val="00F0244E"/>
    <w:rsid w:val="00F03A3F"/>
    <w:rsid w:val="00F15E78"/>
    <w:rsid w:val="00F20B15"/>
    <w:rsid w:val="00F20D98"/>
    <w:rsid w:val="00F233D0"/>
    <w:rsid w:val="00F26042"/>
    <w:rsid w:val="00F303F3"/>
    <w:rsid w:val="00F3067C"/>
    <w:rsid w:val="00F31AA0"/>
    <w:rsid w:val="00F400D2"/>
    <w:rsid w:val="00F402D8"/>
    <w:rsid w:val="00F42EBC"/>
    <w:rsid w:val="00F44188"/>
    <w:rsid w:val="00F4471B"/>
    <w:rsid w:val="00F4683C"/>
    <w:rsid w:val="00F46B08"/>
    <w:rsid w:val="00F51CE3"/>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D78FC"/>
    <w:rsid w:val="00FE0C21"/>
    <w:rsid w:val="00FE1245"/>
    <w:rsid w:val="00FE1367"/>
    <w:rsid w:val="00FE2946"/>
    <w:rsid w:val="00FE2CF0"/>
    <w:rsid w:val="00FF1276"/>
    <w:rsid w:val="00FF5554"/>
    <w:rsid w:val="00FF5719"/>
    <w:rsid w:val="00FF5F49"/>
    <w:rsid w:val="034E634B"/>
    <w:rsid w:val="0575526F"/>
    <w:rsid w:val="068C3D11"/>
    <w:rsid w:val="06AFD7C9"/>
    <w:rsid w:val="0B0DF61D"/>
    <w:rsid w:val="0DD41FF9"/>
    <w:rsid w:val="0DE45466"/>
    <w:rsid w:val="0F15A909"/>
    <w:rsid w:val="0FD4C4EB"/>
    <w:rsid w:val="100E3638"/>
    <w:rsid w:val="15301B7B"/>
    <w:rsid w:val="1826FD2B"/>
    <w:rsid w:val="18FA6103"/>
    <w:rsid w:val="1A756450"/>
    <w:rsid w:val="1ABE9788"/>
    <w:rsid w:val="1B6E00C9"/>
    <w:rsid w:val="1C4C9BE9"/>
    <w:rsid w:val="1EB9D11B"/>
    <w:rsid w:val="1EDF809E"/>
    <w:rsid w:val="1FC3985F"/>
    <w:rsid w:val="24869D11"/>
    <w:rsid w:val="2564EE13"/>
    <w:rsid w:val="25B37068"/>
    <w:rsid w:val="26CBBD41"/>
    <w:rsid w:val="27B20403"/>
    <w:rsid w:val="28422704"/>
    <w:rsid w:val="285DFCB0"/>
    <w:rsid w:val="2898C797"/>
    <w:rsid w:val="2BF777DE"/>
    <w:rsid w:val="2E690952"/>
    <w:rsid w:val="2F3763A0"/>
    <w:rsid w:val="321AF18D"/>
    <w:rsid w:val="33D89C7C"/>
    <w:rsid w:val="360A7ED1"/>
    <w:rsid w:val="3611D3E4"/>
    <w:rsid w:val="3723D948"/>
    <w:rsid w:val="39423812"/>
    <w:rsid w:val="39CB87EA"/>
    <w:rsid w:val="3B8A104D"/>
    <w:rsid w:val="3EB181F5"/>
    <w:rsid w:val="3FA97213"/>
    <w:rsid w:val="423F5ADD"/>
    <w:rsid w:val="475B1EF0"/>
    <w:rsid w:val="4844D6A3"/>
    <w:rsid w:val="48AE2286"/>
    <w:rsid w:val="4910DBDB"/>
    <w:rsid w:val="494A95F2"/>
    <w:rsid w:val="49D666A7"/>
    <w:rsid w:val="4A3B6617"/>
    <w:rsid w:val="4A61B8B9"/>
    <w:rsid w:val="4CB0F894"/>
    <w:rsid w:val="4D301958"/>
    <w:rsid w:val="4D71F999"/>
    <w:rsid w:val="546F89B4"/>
    <w:rsid w:val="575D9203"/>
    <w:rsid w:val="576C7A04"/>
    <w:rsid w:val="582C5D97"/>
    <w:rsid w:val="5CC86631"/>
    <w:rsid w:val="61F7B940"/>
    <w:rsid w:val="6509024B"/>
    <w:rsid w:val="69116496"/>
    <w:rsid w:val="6939CB81"/>
    <w:rsid w:val="70E5E5D2"/>
    <w:rsid w:val="73430255"/>
    <w:rsid w:val="73814AB7"/>
    <w:rsid w:val="763AEA81"/>
    <w:rsid w:val="785A7355"/>
    <w:rsid w:val="7D1695CF"/>
    <w:rsid w:val="7D2F5A49"/>
    <w:rsid w:val="7EA5512D"/>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44A8878A-EBD3-43E6-B85E-9C995A03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6511E"/>
    <w:rPr>
      <w:b/>
      <w:bCs/>
    </w:rPr>
  </w:style>
  <w:style w:type="character" w:customStyle="1" w:styleId="CommentSubjectChar">
    <w:name w:val="Comment Subject Char"/>
    <w:basedOn w:val="CommentTextChar"/>
    <w:link w:val="CommentSubject"/>
    <w:uiPriority w:val="99"/>
    <w:semiHidden/>
    <w:rsid w:val="0046511E"/>
    <w:rPr>
      <w:rFonts w:ascii="Times New Roman" w:eastAsia="Times New Roman" w:hAnsi="Times New Roman" w:cs="Times New Roman"/>
      <w:b/>
      <w:bCs/>
      <w:lang w:eastAsia="en-US"/>
    </w:rPr>
  </w:style>
  <w:style w:type="paragraph" w:styleId="Revision">
    <w:name w:val="Revision"/>
    <w:hidden/>
    <w:uiPriority w:val="99"/>
    <w:semiHidden/>
    <w:rsid w:val="00DA62F3"/>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gov.uk/pubns/indg472.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catalogsearch.jsf?catalogId=1700&amp;menuId=1106&amp;locale=en-GB&amp;showbundlekeys=false&amp;sidebarExpanded=true&amp;q=%7B!q.op%3DAND%7D%20daily%20register%20and%20outings%20record&amp;rows=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74B92-F112-479D-A480-7C63BE1CB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3.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4916</Characters>
  <Application>Microsoft Office Word</Application>
  <DocSecurity>0</DocSecurity>
  <Lines>40</Lines>
  <Paragraphs>11</Paragraphs>
  <ScaleCrop>false</ScaleCrop>
  <Company>Hewlett-Packard Company</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Emily Hudson</cp:lastModifiedBy>
  <cp:revision>29</cp:revision>
  <cp:lastPrinted>2018-05-03T19:09:00Z</cp:lastPrinted>
  <dcterms:created xsi:type="dcterms:W3CDTF">2024-01-02T21:43:00Z</dcterms:created>
  <dcterms:modified xsi:type="dcterms:W3CDTF">2025-09-18T10:06:00Z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